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7651" w14:textId="77777777" w:rsidR="00F56893" w:rsidRDefault="00364387">
      <w:pPr>
        <w:spacing w:after="0" w:line="240" w:lineRule="auto"/>
        <w:jc w:val="center"/>
        <w:rPr>
          <w:rFonts w:cstheme="minorHAnsi"/>
          <w:b/>
          <w:sz w:val="40"/>
          <w:szCs w:val="36"/>
        </w:rPr>
      </w:pPr>
      <w:r>
        <w:rPr>
          <w:rFonts w:cstheme="minorHAnsi"/>
          <w:b/>
          <w:sz w:val="40"/>
          <w:szCs w:val="36"/>
        </w:rPr>
        <w:t xml:space="preserve">Rapport d’auto évaluation d’école ou de regroupement </w:t>
      </w:r>
    </w:p>
    <w:p w14:paraId="7E5CC382" w14:textId="77777777" w:rsidR="00F56893" w:rsidRDefault="00364387">
      <w:pPr>
        <w:spacing w:after="0" w:line="240" w:lineRule="auto"/>
        <w:jc w:val="center"/>
        <w:rPr>
          <w:rFonts w:cstheme="minorHAnsi"/>
          <w:i/>
          <w:color w:val="0070C0"/>
          <w:sz w:val="20"/>
        </w:rPr>
      </w:pPr>
      <w:proofErr w:type="gramStart"/>
      <w:r>
        <w:rPr>
          <w:rFonts w:cstheme="minorHAnsi"/>
          <w:i/>
          <w:color w:val="0070C0"/>
          <w:sz w:val="20"/>
        </w:rPr>
        <w:t>à</w:t>
      </w:r>
      <w:proofErr w:type="gramEnd"/>
      <w:r>
        <w:rPr>
          <w:rFonts w:cstheme="minorHAnsi"/>
          <w:i/>
          <w:color w:val="0070C0"/>
          <w:sz w:val="20"/>
        </w:rPr>
        <w:t xml:space="preserve"> remettre au coordonnateur de l’équipe d’évaluateurs externes </w:t>
      </w:r>
    </w:p>
    <w:p w14:paraId="47C55A5F" w14:textId="77777777" w:rsidR="00F56893" w:rsidRDefault="00364387">
      <w:pPr>
        <w:spacing w:after="0" w:line="240" w:lineRule="auto"/>
        <w:jc w:val="center"/>
        <w:rPr>
          <w:rFonts w:cstheme="minorHAnsi"/>
          <w:i/>
          <w:color w:val="0070C0"/>
          <w:sz w:val="20"/>
        </w:rPr>
      </w:pPr>
      <w:r>
        <w:rPr>
          <w:rFonts w:cstheme="minorHAnsi"/>
          <w:i/>
          <w:color w:val="0070C0"/>
          <w:sz w:val="20"/>
        </w:rPr>
        <w:t xml:space="preserve">(TRAME - Rapport de 6 à 12 pages). </w:t>
      </w:r>
    </w:p>
    <w:p w14:paraId="7928C9FF" w14:textId="77777777" w:rsidR="00F56893" w:rsidRDefault="00F56893">
      <w:pPr>
        <w:spacing w:after="0" w:line="240" w:lineRule="auto"/>
        <w:jc w:val="center"/>
        <w:rPr>
          <w:rFonts w:cstheme="minorHAnsi"/>
          <w:b/>
          <w:sz w:val="40"/>
          <w:szCs w:val="36"/>
        </w:rPr>
      </w:pPr>
    </w:p>
    <w:p w14:paraId="2CDA3386" w14:textId="77777777" w:rsidR="00F56893" w:rsidRDefault="00F56893">
      <w:pPr>
        <w:spacing w:after="0" w:line="240" w:lineRule="auto"/>
        <w:jc w:val="center"/>
        <w:rPr>
          <w:rFonts w:cstheme="minorHAnsi"/>
          <w:b/>
          <w:sz w:val="40"/>
          <w:szCs w:val="36"/>
        </w:rPr>
      </w:pPr>
    </w:p>
    <w:p w14:paraId="49F76722" w14:textId="77777777" w:rsidR="00F56893" w:rsidRDefault="00364387">
      <w:pPr>
        <w:spacing w:after="0" w:line="240" w:lineRule="auto"/>
        <w:jc w:val="center"/>
        <w:rPr>
          <w:rFonts w:cstheme="minorHAnsi"/>
          <w:b/>
          <w:sz w:val="36"/>
          <w:szCs w:val="36"/>
        </w:rPr>
      </w:pPr>
      <w:r>
        <w:rPr>
          <w:rFonts w:cstheme="minorHAnsi"/>
          <w:b/>
          <w:noProof/>
          <w:sz w:val="36"/>
          <w:szCs w:val="36"/>
          <w:lang w:eastAsia="fr-FR"/>
        </w:rPr>
        <mc:AlternateContent>
          <mc:Choice Requires="wps">
            <w:drawing>
              <wp:anchor distT="0" distB="0" distL="114300" distR="114300" simplePos="0" relativeHeight="251661312" behindDoc="0" locked="0" layoutInCell="1" allowOverlap="1" wp14:anchorId="258CF000" wp14:editId="2AE001C0">
                <wp:simplePos x="0" y="0"/>
                <wp:positionH relativeFrom="column">
                  <wp:posOffset>428625</wp:posOffset>
                </wp:positionH>
                <wp:positionV relativeFrom="paragraph">
                  <wp:posOffset>220345</wp:posOffset>
                </wp:positionV>
                <wp:extent cx="5848350" cy="4010025"/>
                <wp:effectExtent l="0" t="0" r="19050" b="28575"/>
                <wp:wrapNone/>
                <wp:docPr id="2" name="Zone de texte 5"/>
                <wp:cNvGraphicFramePr/>
                <a:graphic xmlns:a="http://schemas.openxmlformats.org/drawingml/2006/main">
                  <a:graphicData uri="http://schemas.microsoft.com/office/word/2010/wordprocessingShape">
                    <wps:wsp>
                      <wps:cNvSpPr txBox="1"/>
                      <wps:spPr bwMode="auto">
                        <a:xfrm>
                          <a:off x="0" y="0"/>
                          <a:ext cx="5848350" cy="4010025"/>
                        </a:xfrm>
                        <a:prstGeom prst="rect">
                          <a:avLst/>
                        </a:prstGeom>
                        <a:solidFill>
                          <a:schemeClr val="lt1"/>
                        </a:solidFill>
                        <a:ln w="6350">
                          <a:solidFill>
                            <a:prstClr val="black"/>
                          </a:solidFill>
                          <a:miter/>
                        </a:ln>
                      </wps:spPr>
                      <wps:txbx>
                        <w:txbxContent>
                          <w:p w14:paraId="1C137D19" w14:textId="77777777" w:rsidR="00F56893" w:rsidRDefault="00F56893"/>
                          <w:p w14:paraId="32B2E3F3" w14:textId="77777777" w:rsidR="00F56893" w:rsidRDefault="00F56893"/>
                          <w:p w14:paraId="13DFC024" w14:textId="77777777" w:rsidR="00F56893" w:rsidRDefault="00F56893"/>
                          <w:p w14:paraId="09DAD6E9" w14:textId="77777777" w:rsidR="00F56893" w:rsidRDefault="00F56893"/>
                          <w:p w14:paraId="2B73541B" w14:textId="77777777" w:rsidR="00F56893" w:rsidRDefault="00F56893"/>
                          <w:p w14:paraId="026E50C7" w14:textId="439970E0" w:rsidR="00F56893" w:rsidRDefault="00364387">
                            <w:pPr>
                              <w:jc w:val="center"/>
                              <w:rPr>
                                <w:sz w:val="48"/>
                              </w:rPr>
                            </w:pPr>
                            <w:r>
                              <w:rPr>
                                <w:sz w:val="48"/>
                              </w:rPr>
                              <w:t>Photo(s) de l’école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8CF000" id="_x0000_t202" coordsize="21600,21600" o:spt="202" path="m,l,21600r21600,l21600,xe">
                <v:stroke joinstyle="miter"/>
                <v:path gradientshapeok="t" o:connecttype="rect"/>
              </v:shapetype>
              <v:shape id="Zone de texte 5" o:spid="_x0000_s1026" type="#_x0000_t202" style="position:absolute;left:0;text-align:left;margin-left:33.75pt;margin-top:17.35pt;width:460.5pt;height:31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" fillcolor="white [3201]" strokeweight=".5pt">
                <v:textbox>
                  <w:txbxContent>
                    <w:p w14:paraId="1C137D19" w14:textId="77777777" w:rsidR="00F56893" w:rsidRDefault="00F56893"/>
                    <w:p w14:paraId="32B2E3F3" w14:textId="77777777" w:rsidR="00F56893" w:rsidRDefault="00F56893"/>
                    <w:p w14:paraId="13DFC024" w14:textId="77777777" w:rsidR="00F56893" w:rsidRDefault="00F56893"/>
                    <w:p w14:paraId="09DAD6E9" w14:textId="77777777" w:rsidR="00F56893" w:rsidRDefault="00F56893"/>
                    <w:p w14:paraId="2B73541B" w14:textId="77777777" w:rsidR="00F56893" w:rsidRDefault="00F56893"/>
                    <w:p w14:paraId="026E50C7" w14:textId="439970E0" w:rsidR="00F56893" w:rsidRDefault="00364387">
                      <w:pPr>
                        <w:jc w:val="center"/>
                        <w:rPr>
                          <w:sz w:val="48"/>
                        </w:rPr>
                      </w:pPr>
                      <w:r>
                        <w:rPr>
                          <w:sz w:val="48"/>
                        </w:rPr>
                        <w:t>Photo(s) de l’école</w:t>
                      </w:r>
                    </w:p>
                  </w:txbxContent>
                </v:textbox>
              </v:shape>
            </w:pict>
          </mc:Fallback>
        </mc:AlternateContent>
      </w:r>
    </w:p>
    <w:p w14:paraId="333C59D2" w14:textId="77777777" w:rsidR="00F56893" w:rsidRDefault="00F56893">
      <w:pPr>
        <w:spacing w:after="160" w:line="259" w:lineRule="auto"/>
        <w:jc w:val="center"/>
        <w:rPr>
          <w:rFonts w:cstheme="minorHAnsi"/>
          <w:b/>
          <w:sz w:val="24"/>
          <w:szCs w:val="24"/>
        </w:rPr>
      </w:pPr>
    </w:p>
    <w:p w14:paraId="2D4E984B" w14:textId="77777777" w:rsidR="00F56893" w:rsidRDefault="00F56893">
      <w:pPr>
        <w:spacing w:after="160" w:line="259" w:lineRule="auto"/>
        <w:jc w:val="center"/>
        <w:rPr>
          <w:rFonts w:cstheme="minorHAnsi"/>
          <w:b/>
          <w:sz w:val="24"/>
          <w:szCs w:val="24"/>
        </w:rPr>
      </w:pPr>
    </w:p>
    <w:p w14:paraId="3B354844" w14:textId="77777777" w:rsidR="00F56893" w:rsidRDefault="00F56893">
      <w:pPr>
        <w:spacing w:after="160" w:line="259" w:lineRule="auto"/>
        <w:jc w:val="center"/>
        <w:rPr>
          <w:rFonts w:cstheme="minorHAnsi"/>
          <w:b/>
          <w:sz w:val="24"/>
          <w:szCs w:val="24"/>
        </w:rPr>
      </w:pPr>
    </w:p>
    <w:p w14:paraId="06223C70" w14:textId="77777777" w:rsidR="00F56893" w:rsidRDefault="00F56893">
      <w:pPr>
        <w:spacing w:after="160" w:line="259" w:lineRule="auto"/>
        <w:jc w:val="center"/>
        <w:rPr>
          <w:rFonts w:cstheme="minorHAnsi"/>
          <w:b/>
          <w:sz w:val="24"/>
          <w:szCs w:val="24"/>
        </w:rPr>
      </w:pPr>
    </w:p>
    <w:p w14:paraId="6A753F18" w14:textId="77777777" w:rsidR="00F56893" w:rsidRDefault="00F56893">
      <w:pPr>
        <w:spacing w:after="160" w:line="259" w:lineRule="auto"/>
        <w:jc w:val="center"/>
        <w:rPr>
          <w:rFonts w:cstheme="minorHAnsi"/>
          <w:b/>
          <w:sz w:val="24"/>
          <w:szCs w:val="24"/>
        </w:rPr>
      </w:pPr>
    </w:p>
    <w:p w14:paraId="2F027494" w14:textId="77777777" w:rsidR="00F56893" w:rsidRDefault="00F56893">
      <w:pPr>
        <w:spacing w:after="160" w:line="259" w:lineRule="auto"/>
        <w:jc w:val="center"/>
        <w:rPr>
          <w:rFonts w:cstheme="minorHAnsi"/>
          <w:b/>
          <w:sz w:val="24"/>
          <w:szCs w:val="24"/>
        </w:rPr>
      </w:pPr>
    </w:p>
    <w:p w14:paraId="0C3F2B15" w14:textId="77777777" w:rsidR="00F56893" w:rsidRDefault="00F56893">
      <w:pPr>
        <w:spacing w:after="160" w:line="259" w:lineRule="auto"/>
        <w:jc w:val="center"/>
        <w:rPr>
          <w:rFonts w:cstheme="minorHAnsi"/>
          <w:b/>
          <w:sz w:val="24"/>
          <w:szCs w:val="24"/>
        </w:rPr>
      </w:pPr>
    </w:p>
    <w:p w14:paraId="6E648BE2" w14:textId="77777777" w:rsidR="00F56893" w:rsidRDefault="00F56893">
      <w:pPr>
        <w:spacing w:after="160" w:line="259" w:lineRule="auto"/>
        <w:jc w:val="center"/>
        <w:rPr>
          <w:rFonts w:cstheme="minorHAnsi"/>
          <w:b/>
          <w:sz w:val="24"/>
          <w:szCs w:val="24"/>
        </w:rPr>
      </w:pPr>
    </w:p>
    <w:p w14:paraId="22575357" w14:textId="77777777" w:rsidR="00F56893" w:rsidRDefault="00F56893">
      <w:pPr>
        <w:spacing w:after="160" w:line="259" w:lineRule="auto"/>
        <w:jc w:val="center"/>
        <w:rPr>
          <w:rFonts w:cstheme="minorHAnsi"/>
          <w:b/>
          <w:sz w:val="24"/>
          <w:szCs w:val="24"/>
        </w:rPr>
      </w:pPr>
    </w:p>
    <w:p w14:paraId="0B24FC5D" w14:textId="77777777" w:rsidR="00F56893" w:rsidRDefault="00F56893">
      <w:pPr>
        <w:spacing w:after="160" w:line="259" w:lineRule="auto"/>
        <w:jc w:val="center"/>
        <w:rPr>
          <w:rFonts w:cstheme="minorHAnsi"/>
          <w:b/>
          <w:sz w:val="24"/>
          <w:szCs w:val="24"/>
        </w:rPr>
      </w:pPr>
    </w:p>
    <w:p w14:paraId="24F22167" w14:textId="77777777" w:rsidR="00F56893" w:rsidRDefault="00F56893">
      <w:pPr>
        <w:spacing w:after="160" w:line="259" w:lineRule="auto"/>
        <w:jc w:val="center"/>
        <w:rPr>
          <w:rFonts w:cstheme="minorHAnsi"/>
          <w:b/>
          <w:sz w:val="24"/>
          <w:szCs w:val="24"/>
        </w:rPr>
      </w:pPr>
    </w:p>
    <w:p w14:paraId="77F826EF" w14:textId="77777777" w:rsidR="00F56893" w:rsidRDefault="00F56893">
      <w:pPr>
        <w:spacing w:after="160" w:line="259" w:lineRule="auto"/>
        <w:jc w:val="center"/>
        <w:rPr>
          <w:rFonts w:cstheme="minorHAnsi"/>
          <w:b/>
          <w:sz w:val="24"/>
          <w:szCs w:val="24"/>
        </w:rPr>
      </w:pPr>
    </w:p>
    <w:p w14:paraId="05FA99B6" w14:textId="77777777" w:rsidR="00F56893" w:rsidRDefault="00F56893">
      <w:pPr>
        <w:spacing w:after="160" w:line="259" w:lineRule="auto"/>
        <w:jc w:val="center"/>
        <w:rPr>
          <w:rFonts w:cstheme="minorHAnsi"/>
          <w:b/>
          <w:sz w:val="24"/>
          <w:szCs w:val="24"/>
        </w:rPr>
      </w:pPr>
    </w:p>
    <w:p w14:paraId="79E78A65" w14:textId="77777777" w:rsidR="00F56893" w:rsidRDefault="00F56893">
      <w:pPr>
        <w:spacing w:after="160" w:line="259" w:lineRule="auto"/>
        <w:jc w:val="center"/>
        <w:rPr>
          <w:rFonts w:cstheme="minorHAnsi"/>
          <w:b/>
          <w:sz w:val="24"/>
          <w:szCs w:val="24"/>
        </w:rPr>
      </w:pPr>
    </w:p>
    <w:p w14:paraId="42B53622" w14:textId="77777777" w:rsidR="00F56893" w:rsidRDefault="00F56893">
      <w:pPr>
        <w:spacing w:after="160" w:line="259" w:lineRule="auto"/>
        <w:jc w:val="center"/>
        <w:rPr>
          <w:rFonts w:cstheme="minorHAnsi"/>
          <w:b/>
          <w:sz w:val="24"/>
          <w:szCs w:val="24"/>
        </w:rPr>
      </w:pPr>
    </w:p>
    <w:p w14:paraId="3CEA907E" w14:textId="77777777" w:rsidR="00F56893" w:rsidRDefault="00F56893">
      <w:pPr>
        <w:spacing w:after="160" w:line="259" w:lineRule="auto"/>
        <w:jc w:val="center"/>
        <w:rPr>
          <w:rFonts w:cstheme="minorHAnsi"/>
          <w:b/>
          <w:sz w:val="24"/>
          <w:szCs w:val="24"/>
        </w:rPr>
      </w:pPr>
    </w:p>
    <w:p w14:paraId="0DB5F8F5" w14:textId="77777777" w:rsidR="00F56893" w:rsidRDefault="00F56893">
      <w:pPr>
        <w:spacing w:after="160" w:line="259" w:lineRule="auto"/>
        <w:jc w:val="center"/>
        <w:rPr>
          <w:rFonts w:cstheme="minorHAnsi"/>
          <w:b/>
          <w:sz w:val="24"/>
          <w:szCs w:val="24"/>
        </w:rPr>
      </w:pPr>
    </w:p>
    <w:p w14:paraId="191C97E9" w14:textId="77777777" w:rsidR="00F56893" w:rsidRDefault="00F56893">
      <w:pPr>
        <w:spacing w:after="160" w:line="259" w:lineRule="auto"/>
        <w:jc w:val="center"/>
        <w:rPr>
          <w:rFonts w:cstheme="minorHAnsi"/>
          <w:b/>
          <w:sz w:val="24"/>
          <w:szCs w:val="24"/>
        </w:rPr>
      </w:pPr>
    </w:p>
    <w:p w14:paraId="78FC955D" w14:textId="77777777" w:rsidR="00F56893" w:rsidRDefault="00364387">
      <w:pPr>
        <w:spacing w:after="160" w:line="259" w:lineRule="auto"/>
        <w:jc w:val="center"/>
        <w:rPr>
          <w:rFonts w:cstheme="minorHAnsi"/>
          <w:b/>
          <w:sz w:val="24"/>
          <w:szCs w:val="24"/>
        </w:rPr>
      </w:pPr>
      <w:r>
        <w:rPr>
          <w:rFonts w:cstheme="minorHAnsi"/>
          <w:b/>
          <w:noProof/>
          <w:sz w:val="24"/>
          <w:szCs w:val="24"/>
          <w:lang w:eastAsia="fr-FR"/>
        </w:rPr>
        <mc:AlternateContent>
          <mc:Choice Requires="wps">
            <w:drawing>
              <wp:anchor distT="0" distB="0" distL="114300" distR="114300" simplePos="0" relativeHeight="251660288" behindDoc="0" locked="0" layoutInCell="1" allowOverlap="1" wp14:anchorId="6EAFDCBE" wp14:editId="6BB4557D">
                <wp:simplePos x="0" y="0"/>
                <wp:positionH relativeFrom="margin">
                  <wp:align>right</wp:align>
                </wp:positionH>
                <wp:positionV relativeFrom="paragraph">
                  <wp:posOffset>34925</wp:posOffset>
                </wp:positionV>
                <wp:extent cx="6496050" cy="1704975"/>
                <wp:effectExtent l="0" t="0" r="19050" b="28575"/>
                <wp:wrapNone/>
                <wp:docPr id="3" name="Zone de texte 2"/>
                <wp:cNvGraphicFramePr/>
                <a:graphic xmlns:a="http://schemas.openxmlformats.org/drawingml/2006/main">
                  <a:graphicData uri="http://schemas.microsoft.com/office/word/2010/wordprocessingShape">
                    <wps:wsp>
                      <wps:cNvSpPr txBox="1"/>
                      <wps:spPr bwMode="auto">
                        <a:xfrm>
                          <a:off x="0" y="0"/>
                          <a:ext cx="6496050" cy="1704975"/>
                        </a:xfrm>
                        <a:prstGeom prst="rect">
                          <a:avLst/>
                        </a:prstGeom>
                        <a:solidFill>
                          <a:schemeClr val="lt1"/>
                        </a:solidFill>
                        <a:ln w="6350">
                          <a:solidFill>
                            <a:prstClr val="black"/>
                          </a:solidFill>
                        </a:ln>
                      </wps:spPr>
                      <wps:txbx>
                        <w:txbxContent>
                          <w:p w14:paraId="500DBA83" w14:textId="77777777" w:rsidR="00F56893" w:rsidRDefault="00F56893">
                            <w:pPr>
                              <w:spacing w:after="0"/>
                              <w:jc w:val="center"/>
                              <w:rPr>
                                <w:b/>
                                <w:sz w:val="32"/>
                              </w:rPr>
                            </w:pPr>
                          </w:p>
                          <w:p w14:paraId="39B90F87" w14:textId="77777777" w:rsidR="00F56893" w:rsidRDefault="00364387">
                            <w:pPr>
                              <w:spacing w:after="0"/>
                              <w:jc w:val="center"/>
                              <w:rPr>
                                <w:b/>
                                <w:sz w:val="32"/>
                              </w:rPr>
                            </w:pPr>
                            <w:r>
                              <w:rPr>
                                <w:b/>
                                <w:sz w:val="32"/>
                              </w:rPr>
                              <w:t>Nom de l’école</w:t>
                            </w:r>
                          </w:p>
                          <w:p w14:paraId="0B958304" w14:textId="77777777" w:rsidR="00F56893" w:rsidRDefault="00364387">
                            <w:pPr>
                              <w:spacing w:after="0"/>
                              <w:jc w:val="center"/>
                              <w:rPr>
                                <w:b/>
                                <w:sz w:val="32"/>
                              </w:rPr>
                            </w:pPr>
                            <w:r>
                              <w:rPr>
                                <w:b/>
                                <w:sz w:val="32"/>
                              </w:rPr>
                              <w:t>Adresse</w:t>
                            </w:r>
                          </w:p>
                          <w:p w14:paraId="01CFE32F" w14:textId="77777777" w:rsidR="00F56893" w:rsidRDefault="00364387">
                            <w:pPr>
                              <w:spacing w:after="0"/>
                              <w:jc w:val="center"/>
                              <w:rPr>
                                <w:b/>
                                <w:sz w:val="32"/>
                              </w:rPr>
                            </w:pPr>
                            <w:r>
                              <w:rPr>
                                <w:b/>
                                <w:sz w:val="32"/>
                              </w:rPr>
                              <w:t>UAI</w:t>
                            </w:r>
                          </w:p>
                          <w:p w14:paraId="1F4B346E" w14:textId="77777777" w:rsidR="00F56893" w:rsidRDefault="00F56893">
                            <w:pPr>
                              <w:spacing w:after="0"/>
                              <w:jc w:val="center"/>
                              <w:rPr>
                                <w:b/>
                                <w:sz w:val="32"/>
                              </w:rPr>
                            </w:pPr>
                          </w:p>
                          <w:p w14:paraId="232715D7" w14:textId="77777777" w:rsidR="00F56893" w:rsidRDefault="00F56893">
                            <w:pPr>
                              <w:rPr>
                                <w:b/>
                                <w:sz w:val="28"/>
                              </w:rPr>
                            </w:pPr>
                          </w:p>
                          <w:p w14:paraId="2D7D943A" w14:textId="77777777" w:rsidR="00F56893" w:rsidRDefault="00F56893">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FDCBE" id="Zone de texte 2" o:spid="_x0000_s1027" type="#_x0000_t202" style="position:absolute;left:0;text-align:left;margin-left:460.3pt;margin-top:2.75pt;width:511.5pt;height:13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" fillcolor="white [3201]" strokeweight=".5pt">
                <v:textbox>
                  <w:txbxContent>
                    <w:p w14:paraId="500DBA83" w14:textId="77777777" w:rsidR="00F56893" w:rsidRDefault="00F56893">
                      <w:pPr>
                        <w:spacing w:after="0"/>
                        <w:jc w:val="center"/>
                        <w:rPr>
                          <w:b/>
                          <w:sz w:val="32"/>
                        </w:rPr>
                      </w:pPr>
                    </w:p>
                    <w:p w14:paraId="39B90F87" w14:textId="77777777" w:rsidR="00F56893" w:rsidRDefault="00364387">
                      <w:pPr>
                        <w:spacing w:after="0"/>
                        <w:jc w:val="center"/>
                        <w:rPr>
                          <w:b/>
                          <w:sz w:val="32"/>
                        </w:rPr>
                      </w:pPr>
                      <w:r>
                        <w:rPr>
                          <w:b/>
                          <w:sz w:val="32"/>
                        </w:rPr>
                        <w:t>Nom de l’école</w:t>
                      </w:r>
                    </w:p>
                    <w:p w14:paraId="0B958304" w14:textId="77777777" w:rsidR="00F56893" w:rsidRDefault="00364387">
                      <w:pPr>
                        <w:spacing w:after="0"/>
                        <w:jc w:val="center"/>
                        <w:rPr>
                          <w:b/>
                          <w:sz w:val="32"/>
                        </w:rPr>
                      </w:pPr>
                      <w:r>
                        <w:rPr>
                          <w:b/>
                          <w:sz w:val="32"/>
                        </w:rPr>
                        <w:t>Adresse</w:t>
                      </w:r>
                    </w:p>
                    <w:p w14:paraId="01CFE32F" w14:textId="77777777" w:rsidR="00F56893" w:rsidRDefault="00364387">
                      <w:pPr>
                        <w:spacing w:after="0"/>
                        <w:jc w:val="center"/>
                        <w:rPr>
                          <w:b/>
                          <w:sz w:val="32"/>
                        </w:rPr>
                      </w:pPr>
                      <w:r>
                        <w:rPr>
                          <w:b/>
                          <w:sz w:val="32"/>
                        </w:rPr>
                        <w:t>UAI</w:t>
                      </w:r>
                    </w:p>
                    <w:p w14:paraId="1F4B346E" w14:textId="77777777" w:rsidR="00F56893" w:rsidRDefault="00F56893">
                      <w:pPr>
                        <w:spacing w:after="0"/>
                        <w:jc w:val="center"/>
                        <w:rPr>
                          <w:b/>
                          <w:sz w:val="32"/>
                        </w:rPr>
                      </w:pPr>
                    </w:p>
                    <w:p w14:paraId="232715D7" w14:textId="77777777" w:rsidR="00F56893" w:rsidRDefault="00F56893">
                      <w:pPr>
                        <w:rPr>
                          <w:b/>
                          <w:sz w:val="28"/>
                        </w:rPr>
                      </w:pPr>
                    </w:p>
                    <w:p w14:paraId="2D7D943A" w14:textId="77777777" w:rsidR="00F56893" w:rsidRDefault="00F56893">
                      <w:pPr>
                        <w:rPr>
                          <w:sz w:val="32"/>
                        </w:rPr>
                      </w:pPr>
                    </w:p>
                  </w:txbxContent>
                </v:textbox>
                <w10:wrap anchorx="margin"/>
              </v:shape>
            </w:pict>
          </mc:Fallback>
        </mc:AlternateContent>
      </w:r>
      <w:r>
        <w:rPr>
          <w:rFonts w:cstheme="minorHAnsi"/>
          <w:b/>
          <w:sz w:val="24"/>
          <w:szCs w:val="24"/>
        </w:rPr>
        <w:br w:type="page" w:clear="all"/>
      </w:r>
    </w:p>
    <w:p w14:paraId="0CFB1B2E" w14:textId="77777777" w:rsidR="00F56893" w:rsidRDefault="00F56893">
      <w:pPr>
        <w:spacing w:after="0" w:line="240" w:lineRule="auto"/>
        <w:jc w:val="both"/>
        <w:rPr>
          <w:rFonts w:cstheme="minorHAnsi"/>
          <w:b/>
        </w:rPr>
      </w:pPr>
    </w:p>
    <w:p w14:paraId="184E7A12" w14:textId="77777777" w:rsidR="00F56893" w:rsidRDefault="00364387">
      <w:pPr>
        <w:pStyle w:val="Paragraphedeliste"/>
        <w:numPr>
          <w:ilvl w:val="0"/>
          <w:numId w:val="3"/>
        </w:numPr>
        <w:spacing w:after="0"/>
        <w:jc w:val="both"/>
        <w:rPr>
          <w:rFonts w:cstheme="minorHAnsi"/>
          <w:b/>
          <w:color w:val="C00000"/>
          <w:sz w:val="28"/>
        </w:rPr>
      </w:pPr>
      <w:r>
        <w:rPr>
          <w:rFonts w:cstheme="minorHAnsi"/>
          <w:b/>
          <w:color w:val="C00000"/>
          <w:sz w:val="28"/>
        </w:rPr>
        <w:t>Présentation générale de l’établissement, de ses caractéristiques et son contexte</w:t>
      </w:r>
    </w:p>
    <w:p w14:paraId="15ADCD86" w14:textId="77777777" w:rsidR="00F56893" w:rsidRDefault="00F56893">
      <w:pPr>
        <w:spacing w:after="0"/>
        <w:jc w:val="both"/>
        <w:rPr>
          <w:rFonts w:cstheme="minorHAnsi"/>
          <w:b/>
        </w:rPr>
      </w:pPr>
    </w:p>
    <w:tbl>
      <w:tblPr>
        <w:tblStyle w:val="Grilledutableau"/>
        <w:tblW w:w="10774" w:type="dxa"/>
        <w:tblInd w:w="-147" w:type="dxa"/>
        <w:tblLook w:val="04A0" w:firstRow="1" w:lastRow="0" w:firstColumn="1" w:lastColumn="0" w:noHBand="0" w:noVBand="1"/>
      </w:tblPr>
      <w:tblGrid>
        <w:gridCol w:w="10774"/>
      </w:tblGrid>
      <w:tr w:rsidR="00F56893" w14:paraId="1C01B2A3" w14:textId="77777777">
        <w:tc>
          <w:tcPr>
            <w:tcW w:w="10774" w:type="dxa"/>
          </w:tcPr>
          <w:p w14:paraId="47B23E02" w14:textId="77777777" w:rsidR="00F56893" w:rsidRDefault="00364387">
            <w:pPr>
              <w:spacing w:after="0"/>
              <w:jc w:val="both"/>
              <w:rPr>
                <w:rFonts w:cstheme="minorHAnsi"/>
                <w:i/>
                <w:sz w:val="16"/>
                <w:szCs w:val="16"/>
              </w:rPr>
            </w:pPr>
            <w:r>
              <w:rPr>
                <w:rFonts w:cstheme="minorHAnsi"/>
                <w:i/>
                <w:color w:val="0070C0"/>
                <w:sz w:val="20"/>
              </w:rPr>
              <w:t>L’examen du contexte de l’école conduit à s’interroger au préalable sur son environnement social et économique, sur ses caractéristiques territoriales et sur les caractéristiques des élèves et des personnels qu’elle accueille. On peut distinguer le contexte interne et le contexte externe de l’école.</w:t>
            </w:r>
          </w:p>
        </w:tc>
      </w:tr>
    </w:tbl>
    <w:p w14:paraId="082EDDE0" w14:textId="77777777" w:rsidR="00F56893" w:rsidRDefault="00F56893">
      <w:pPr>
        <w:spacing w:after="0"/>
        <w:jc w:val="both"/>
        <w:rPr>
          <w:rFonts w:cstheme="minorHAnsi"/>
          <w:b/>
          <w:sz w:val="28"/>
        </w:rPr>
      </w:pPr>
    </w:p>
    <w:p w14:paraId="090298DE" w14:textId="77777777" w:rsidR="00F56893" w:rsidRDefault="00364387">
      <w:pPr>
        <w:spacing w:after="0"/>
        <w:jc w:val="both"/>
        <w:rPr>
          <w:rFonts w:cstheme="minorHAnsi"/>
          <w:b/>
          <w:sz w:val="28"/>
        </w:rPr>
      </w:pPr>
      <w:r>
        <w:rPr>
          <w:rFonts w:cstheme="minorHAnsi"/>
          <w:b/>
          <w:sz w:val="28"/>
        </w:rPr>
        <w:t>Contexte Externe</w:t>
      </w:r>
    </w:p>
    <w:tbl>
      <w:tblPr>
        <w:tblStyle w:val="Grilledutableau"/>
        <w:tblW w:w="10774" w:type="dxa"/>
        <w:tblInd w:w="-147" w:type="dxa"/>
        <w:tblLook w:val="04A0" w:firstRow="1" w:lastRow="0" w:firstColumn="1" w:lastColumn="0" w:noHBand="0" w:noVBand="1"/>
      </w:tblPr>
      <w:tblGrid>
        <w:gridCol w:w="10774"/>
      </w:tblGrid>
      <w:tr w:rsidR="00F56893" w14:paraId="3780593E" w14:textId="77777777">
        <w:tc>
          <w:tcPr>
            <w:tcW w:w="10774" w:type="dxa"/>
          </w:tcPr>
          <w:p w14:paraId="43AF42DB" w14:textId="5BECC8CA" w:rsidR="00F56893" w:rsidRDefault="00364387">
            <w:pPr>
              <w:numPr>
                <w:ilvl w:val="0"/>
                <w:numId w:val="10"/>
              </w:numPr>
              <w:spacing w:after="0"/>
              <w:jc w:val="both"/>
              <w:rPr>
                <w:rFonts w:cstheme="minorHAnsi"/>
                <w:i/>
                <w:color w:val="0070C0"/>
                <w:sz w:val="20"/>
              </w:rPr>
            </w:pPr>
            <w:r>
              <w:rPr>
                <w:rFonts w:cstheme="minorHAnsi"/>
                <w:i/>
                <w:color w:val="0070C0"/>
                <w:sz w:val="20"/>
              </w:rPr>
              <w:t>Situation géographique de l’établissement (zone rurale, urbaine</w:t>
            </w:r>
            <w:r w:rsidR="00A1163C">
              <w:rPr>
                <w:rFonts w:cstheme="minorHAnsi"/>
                <w:i/>
                <w:color w:val="0070C0"/>
                <w:sz w:val="20"/>
              </w:rPr>
              <w:t>…</w:t>
            </w:r>
            <w:r>
              <w:rPr>
                <w:rFonts w:cstheme="minorHAnsi"/>
                <w:i/>
                <w:color w:val="0070C0"/>
                <w:sz w:val="20"/>
              </w:rPr>
              <w:t>)</w:t>
            </w:r>
          </w:p>
          <w:p w14:paraId="35A4ACF7" w14:textId="77777777" w:rsidR="00F56893" w:rsidRDefault="00364387">
            <w:pPr>
              <w:numPr>
                <w:ilvl w:val="0"/>
                <w:numId w:val="10"/>
              </w:numPr>
              <w:spacing w:after="0"/>
              <w:jc w:val="both"/>
              <w:rPr>
                <w:rFonts w:cstheme="minorHAnsi"/>
                <w:i/>
                <w:color w:val="0070C0"/>
                <w:sz w:val="20"/>
              </w:rPr>
            </w:pPr>
            <w:r>
              <w:rPr>
                <w:rFonts w:cstheme="minorHAnsi"/>
                <w:i/>
                <w:color w:val="0070C0"/>
                <w:sz w:val="20"/>
              </w:rPr>
              <w:t xml:space="preserve">Transport </w:t>
            </w:r>
          </w:p>
          <w:p w14:paraId="098C5EAB" w14:textId="77777777" w:rsidR="00F56893" w:rsidRDefault="00364387">
            <w:pPr>
              <w:numPr>
                <w:ilvl w:val="0"/>
                <w:numId w:val="10"/>
              </w:numPr>
              <w:spacing w:after="0"/>
              <w:jc w:val="both"/>
              <w:rPr>
                <w:rFonts w:cstheme="minorHAnsi"/>
                <w:i/>
                <w:color w:val="0070C0"/>
                <w:sz w:val="20"/>
              </w:rPr>
            </w:pPr>
            <w:r>
              <w:rPr>
                <w:rFonts w:cstheme="minorHAnsi"/>
                <w:i/>
                <w:color w:val="0070C0"/>
                <w:sz w:val="20"/>
              </w:rPr>
              <w:t>Historique de l’école</w:t>
            </w:r>
          </w:p>
          <w:p w14:paraId="69187EEA" w14:textId="5929EF68" w:rsidR="00F56893" w:rsidRDefault="00364387">
            <w:pPr>
              <w:numPr>
                <w:ilvl w:val="0"/>
                <w:numId w:val="10"/>
              </w:numPr>
              <w:spacing w:after="0"/>
              <w:jc w:val="both"/>
              <w:rPr>
                <w:rFonts w:cstheme="minorHAnsi"/>
                <w:i/>
                <w:color w:val="0070C0"/>
                <w:sz w:val="20"/>
              </w:rPr>
            </w:pPr>
            <w:r>
              <w:rPr>
                <w:rFonts w:cstheme="minorHAnsi"/>
                <w:i/>
                <w:color w:val="0070C0"/>
                <w:sz w:val="20"/>
              </w:rPr>
              <w:t>Contexte social, économique et culturel de la population et du territoire ainsi que des élèves (A</w:t>
            </w:r>
            <w:r w:rsidR="00A1163C">
              <w:rPr>
                <w:rFonts w:cstheme="minorHAnsi"/>
                <w:i/>
                <w:color w:val="0070C0"/>
                <w:sz w:val="20"/>
              </w:rPr>
              <w:t>RCHIPEL, INSEE</w:t>
            </w:r>
            <w:r>
              <w:rPr>
                <w:rFonts w:cstheme="minorHAnsi"/>
                <w:i/>
                <w:color w:val="0070C0"/>
                <w:sz w:val="20"/>
              </w:rPr>
              <w:t>)</w:t>
            </w:r>
          </w:p>
          <w:p w14:paraId="6BC9CB12" w14:textId="77777777" w:rsidR="00F56893" w:rsidRDefault="00364387">
            <w:pPr>
              <w:pStyle w:val="Paragraphedeliste"/>
              <w:numPr>
                <w:ilvl w:val="0"/>
                <w:numId w:val="10"/>
              </w:numPr>
              <w:spacing w:after="0"/>
              <w:jc w:val="both"/>
              <w:rPr>
                <w:rFonts w:cstheme="minorHAnsi"/>
                <w:i/>
                <w:sz w:val="16"/>
                <w:szCs w:val="16"/>
              </w:rPr>
            </w:pPr>
            <w:r>
              <w:rPr>
                <w:rFonts w:cstheme="minorHAnsi"/>
                <w:i/>
                <w:color w:val="0070C0"/>
                <w:sz w:val="20"/>
              </w:rPr>
              <w:t>Abords et image de l’école dans le territoire</w:t>
            </w:r>
          </w:p>
        </w:tc>
      </w:tr>
    </w:tbl>
    <w:p w14:paraId="51EC61FC" w14:textId="77777777" w:rsidR="00F56893" w:rsidRDefault="00F56893">
      <w:pPr>
        <w:spacing w:after="0"/>
        <w:jc w:val="both"/>
        <w:rPr>
          <w:rFonts w:cstheme="minorHAnsi"/>
          <w:b/>
        </w:rPr>
      </w:pPr>
    </w:p>
    <w:p w14:paraId="7477DECE" w14:textId="77777777" w:rsidR="00F56893" w:rsidRDefault="00364387">
      <w:pPr>
        <w:spacing w:after="0"/>
        <w:jc w:val="both"/>
        <w:rPr>
          <w:rFonts w:cstheme="minorHAnsi"/>
          <w:b/>
          <w:sz w:val="24"/>
        </w:rPr>
      </w:pPr>
      <w:r>
        <w:rPr>
          <w:rFonts w:cstheme="minorHAnsi"/>
          <w:b/>
          <w:sz w:val="24"/>
        </w:rPr>
        <w:t>A- Situation géographique et historique du groupe scolaire :</w:t>
      </w:r>
    </w:p>
    <w:p w14:paraId="35AB7202" w14:textId="77777777" w:rsidR="00F56893" w:rsidRDefault="00F56893">
      <w:pPr>
        <w:spacing w:after="0"/>
        <w:jc w:val="both"/>
        <w:rPr>
          <w:rFonts w:cstheme="minorHAnsi"/>
          <w:b/>
        </w:rPr>
      </w:pPr>
    </w:p>
    <w:p w14:paraId="0D41833B" w14:textId="77777777" w:rsidR="00F56893" w:rsidRDefault="00F56893">
      <w:pPr>
        <w:spacing w:after="0"/>
        <w:jc w:val="both"/>
        <w:rPr>
          <w:rFonts w:cstheme="minorHAnsi"/>
          <w:b/>
        </w:rPr>
      </w:pPr>
    </w:p>
    <w:p w14:paraId="2554335F" w14:textId="77777777" w:rsidR="00F56893" w:rsidRDefault="00F56893">
      <w:pPr>
        <w:spacing w:after="0"/>
        <w:jc w:val="both"/>
        <w:rPr>
          <w:rFonts w:cstheme="minorHAnsi"/>
          <w:b/>
        </w:rPr>
      </w:pPr>
    </w:p>
    <w:p w14:paraId="2A437B2F" w14:textId="77777777" w:rsidR="00F56893" w:rsidRDefault="00F56893">
      <w:pPr>
        <w:spacing w:after="0"/>
        <w:jc w:val="both"/>
        <w:rPr>
          <w:rFonts w:cstheme="minorHAnsi"/>
          <w:b/>
        </w:rPr>
      </w:pPr>
    </w:p>
    <w:p w14:paraId="79D99256" w14:textId="77777777" w:rsidR="00F56893" w:rsidRDefault="00364387">
      <w:pPr>
        <w:spacing w:after="0"/>
        <w:jc w:val="both"/>
        <w:rPr>
          <w:rFonts w:cstheme="minorHAnsi"/>
          <w:b/>
          <w:sz w:val="24"/>
        </w:rPr>
      </w:pPr>
      <w:r>
        <w:rPr>
          <w:rFonts w:cstheme="minorHAnsi"/>
          <w:b/>
          <w:sz w:val="24"/>
        </w:rPr>
        <w:t>B- Contexte social, économique et culturel :</w:t>
      </w:r>
    </w:p>
    <w:p w14:paraId="2ACFEC66" w14:textId="77777777" w:rsidR="00F56893" w:rsidRDefault="00F56893">
      <w:pPr>
        <w:spacing w:after="0"/>
        <w:jc w:val="both"/>
        <w:rPr>
          <w:rFonts w:cstheme="minorHAnsi"/>
          <w:sz w:val="24"/>
        </w:rPr>
      </w:pPr>
    </w:p>
    <w:p w14:paraId="05ACC1FA" w14:textId="77777777" w:rsidR="00F56893" w:rsidRDefault="00F56893">
      <w:pPr>
        <w:spacing w:after="0"/>
        <w:jc w:val="both"/>
        <w:rPr>
          <w:rFonts w:cstheme="minorHAnsi"/>
          <w:sz w:val="24"/>
        </w:rPr>
      </w:pPr>
    </w:p>
    <w:p w14:paraId="4F9A3AC8" w14:textId="77777777" w:rsidR="00F56893" w:rsidRDefault="00F56893">
      <w:pPr>
        <w:spacing w:after="0"/>
        <w:jc w:val="both"/>
        <w:rPr>
          <w:rFonts w:cstheme="minorHAnsi"/>
          <w:sz w:val="24"/>
        </w:rPr>
      </w:pPr>
    </w:p>
    <w:p w14:paraId="6ACDF5E0" w14:textId="77777777" w:rsidR="00F56893" w:rsidRDefault="00F56893">
      <w:pPr>
        <w:spacing w:after="0"/>
        <w:jc w:val="both"/>
        <w:rPr>
          <w:rFonts w:cstheme="minorHAnsi"/>
          <w:sz w:val="24"/>
        </w:rPr>
      </w:pPr>
    </w:p>
    <w:p w14:paraId="7A5E8FCD" w14:textId="77777777" w:rsidR="00F56893" w:rsidRDefault="00F56893">
      <w:pPr>
        <w:spacing w:after="0"/>
        <w:jc w:val="both"/>
        <w:rPr>
          <w:rFonts w:cstheme="minorHAnsi"/>
          <w:sz w:val="24"/>
        </w:rPr>
      </w:pPr>
    </w:p>
    <w:p w14:paraId="18BFAE60" w14:textId="77777777" w:rsidR="00F56893" w:rsidRDefault="00F56893">
      <w:pPr>
        <w:spacing w:after="0"/>
        <w:jc w:val="both"/>
        <w:rPr>
          <w:rFonts w:cstheme="minorHAnsi"/>
          <w:sz w:val="24"/>
        </w:rPr>
      </w:pPr>
    </w:p>
    <w:p w14:paraId="0C9158F1" w14:textId="77777777" w:rsidR="00F56893" w:rsidRDefault="00364387">
      <w:pPr>
        <w:spacing w:after="0"/>
        <w:jc w:val="both"/>
        <w:rPr>
          <w:rFonts w:cstheme="minorHAnsi"/>
          <w:b/>
          <w:sz w:val="28"/>
        </w:rPr>
      </w:pPr>
      <w:r>
        <w:rPr>
          <w:rFonts w:cstheme="minorHAnsi"/>
          <w:b/>
          <w:sz w:val="28"/>
        </w:rPr>
        <w:t>Contexte Interne</w:t>
      </w:r>
    </w:p>
    <w:tbl>
      <w:tblPr>
        <w:tblStyle w:val="Grilledutableau"/>
        <w:tblW w:w="10774" w:type="dxa"/>
        <w:tblInd w:w="-147" w:type="dxa"/>
        <w:tblLook w:val="04A0" w:firstRow="1" w:lastRow="0" w:firstColumn="1" w:lastColumn="0" w:noHBand="0" w:noVBand="1"/>
      </w:tblPr>
      <w:tblGrid>
        <w:gridCol w:w="10774"/>
      </w:tblGrid>
      <w:tr w:rsidR="00F56893" w14:paraId="5A79302A" w14:textId="77777777">
        <w:tc>
          <w:tcPr>
            <w:tcW w:w="10774" w:type="dxa"/>
          </w:tcPr>
          <w:p w14:paraId="3F0DD4A4" w14:textId="6D9008BB" w:rsidR="00F56893" w:rsidRPr="00A1163C" w:rsidRDefault="00364387">
            <w:pPr>
              <w:numPr>
                <w:ilvl w:val="0"/>
                <w:numId w:val="10"/>
              </w:numPr>
              <w:spacing w:after="0"/>
              <w:jc w:val="both"/>
              <w:rPr>
                <w:rFonts w:cstheme="minorHAnsi"/>
                <w:i/>
                <w:color w:val="0070C0"/>
                <w:sz w:val="20"/>
              </w:rPr>
            </w:pPr>
            <w:r w:rsidRPr="00A1163C">
              <w:rPr>
                <w:rFonts w:cstheme="minorHAnsi"/>
                <w:i/>
                <w:color w:val="0070C0"/>
                <w:sz w:val="20"/>
              </w:rPr>
              <w:t>Caractéristiques des élèves et des personnels (A</w:t>
            </w:r>
            <w:r w:rsidR="00A1163C" w:rsidRPr="00A1163C">
              <w:rPr>
                <w:rFonts w:cstheme="minorHAnsi"/>
                <w:i/>
                <w:color w:val="0070C0"/>
                <w:sz w:val="20"/>
              </w:rPr>
              <w:t>RCHIPEL</w:t>
            </w:r>
            <w:r w:rsidRPr="00A1163C">
              <w:rPr>
                <w:rFonts w:cstheme="minorHAnsi"/>
                <w:i/>
                <w:color w:val="0070C0"/>
                <w:sz w:val="20"/>
              </w:rPr>
              <w:t>)</w:t>
            </w:r>
          </w:p>
          <w:p w14:paraId="10A36F2C" w14:textId="22A3643C" w:rsidR="00F56893" w:rsidRPr="00A1163C" w:rsidRDefault="00364387">
            <w:pPr>
              <w:numPr>
                <w:ilvl w:val="0"/>
                <w:numId w:val="10"/>
              </w:numPr>
              <w:spacing w:after="0"/>
              <w:jc w:val="both"/>
              <w:rPr>
                <w:rFonts w:cstheme="minorHAnsi"/>
                <w:i/>
                <w:color w:val="0070C0"/>
                <w:sz w:val="20"/>
              </w:rPr>
            </w:pPr>
            <w:r w:rsidRPr="00A1163C">
              <w:rPr>
                <w:rFonts w:cstheme="minorHAnsi"/>
                <w:i/>
                <w:color w:val="0070C0"/>
                <w:sz w:val="20"/>
              </w:rPr>
              <w:t>Données bâtimentaires et plus globalement relatives à l’ensemble des moyens mis à disposition (</w:t>
            </w:r>
            <w:r w:rsidR="00A1163C" w:rsidRPr="00A1163C">
              <w:rPr>
                <w:rFonts w:cstheme="minorHAnsi"/>
                <w:i/>
                <w:color w:val="0070C0"/>
                <w:sz w:val="20"/>
              </w:rPr>
              <w:t xml:space="preserve">infrastructures </w:t>
            </w:r>
            <w:r w:rsidRPr="00A1163C">
              <w:rPr>
                <w:rFonts w:cstheme="minorHAnsi"/>
                <w:i/>
                <w:color w:val="0070C0"/>
                <w:sz w:val="20"/>
              </w:rPr>
              <w:t>sportives, etc.)</w:t>
            </w:r>
          </w:p>
          <w:p w14:paraId="68ECAB6C" w14:textId="77777777" w:rsidR="00F56893" w:rsidRDefault="00364387">
            <w:pPr>
              <w:pStyle w:val="Paragraphedeliste"/>
              <w:numPr>
                <w:ilvl w:val="0"/>
                <w:numId w:val="10"/>
              </w:numPr>
              <w:spacing w:after="0"/>
              <w:jc w:val="both"/>
              <w:rPr>
                <w:rFonts w:cstheme="minorHAnsi"/>
                <w:i/>
                <w:sz w:val="16"/>
                <w:szCs w:val="16"/>
              </w:rPr>
            </w:pPr>
            <w:r w:rsidRPr="00A1163C">
              <w:rPr>
                <w:rFonts w:cstheme="minorHAnsi"/>
                <w:i/>
                <w:color w:val="0070C0"/>
                <w:sz w:val="20"/>
              </w:rPr>
              <w:t>Structure de l’école (nombre de classes, ULIS, SEGPA, UP2A, etc.)</w:t>
            </w:r>
          </w:p>
        </w:tc>
      </w:tr>
    </w:tbl>
    <w:p w14:paraId="1C6CB6FC" w14:textId="040491E5" w:rsidR="00F56893" w:rsidRDefault="00F56893">
      <w:pPr>
        <w:spacing w:after="160" w:line="259" w:lineRule="auto"/>
        <w:rPr>
          <w:rFonts w:cstheme="minorHAnsi"/>
          <w:b/>
          <w:sz w:val="24"/>
        </w:rPr>
      </w:pPr>
    </w:p>
    <w:p w14:paraId="2BA97C77" w14:textId="77777777" w:rsidR="009B61B8" w:rsidRDefault="009B61B8">
      <w:pPr>
        <w:spacing w:after="160" w:line="259" w:lineRule="auto"/>
        <w:rPr>
          <w:rFonts w:cstheme="minorHAnsi"/>
          <w:b/>
          <w:sz w:val="24"/>
        </w:rPr>
      </w:pPr>
    </w:p>
    <w:p w14:paraId="388D32A9" w14:textId="77777777" w:rsidR="00A1163C" w:rsidRDefault="00A1163C">
      <w:pPr>
        <w:spacing w:after="160" w:line="259" w:lineRule="auto"/>
        <w:rPr>
          <w:rFonts w:cstheme="minorHAnsi"/>
          <w:b/>
          <w:sz w:val="24"/>
        </w:rPr>
      </w:pPr>
    </w:p>
    <w:p w14:paraId="701DEF96" w14:textId="77777777" w:rsidR="009B61B8" w:rsidRDefault="009B61B8">
      <w:pPr>
        <w:spacing w:after="160" w:line="259" w:lineRule="auto"/>
        <w:rPr>
          <w:rFonts w:cstheme="minorHAnsi"/>
          <w:b/>
          <w:sz w:val="24"/>
        </w:rPr>
      </w:pPr>
    </w:p>
    <w:tbl>
      <w:tblPr>
        <w:tblStyle w:val="Grilledutableau"/>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firstRow="1" w:lastRow="0" w:firstColumn="1" w:lastColumn="0" w:noHBand="0" w:noVBand="1"/>
      </w:tblPr>
      <w:tblGrid>
        <w:gridCol w:w="10406"/>
      </w:tblGrid>
      <w:tr w:rsidR="009B61B8" w14:paraId="24D7E6AF" w14:textId="77777777" w:rsidTr="00807880">
        <w:tc>
          <w:tcPr>
            <w:tcW w:w="10456" w:type="dxa"/>
          </w:tcPr>
          <w:p w14:paraId="0E511FB3" w14:textId="77777777" w:rsidR="009B61B8" w:rsidRDefault="009B61B8">
            <w:pPr>
              <w:spacing w:after="160" w:line="259" w:lineRule="auto"/>
              <w:rPr>
                <w:rFonts w:cstheme="minorHAnsi"/>
                <w:b/>
                <w:color w:val="00B050"/>
                <w:sz w:val="24"/>
              </w:rPr>
            </w:pPr>
            <w:r w:rsidRPr="009B61B8">
              <w:rPr>
                <w:rFonts w:cstheme="minorHAnsi"/>
                <w:b/>
                <w:color w:val="00B050"/>
                <w:sz w:val="24"/>
              </w:rPr>
              <w:t>Commentaires et/ou compléments éventuels des évaluateurs externes</w:t>
            </w:r>
          </w:p>
          <w:p w14:paraId="1C1067B7" w14:textId="77777777" w:rsidR="009B61B8" w:rsidRDefault="009B61B8">
            <w:pPr>
              <w:spacing w:after="160" w:line="259" w:lineRule="auto"/>
              <w:rPr>
                <w:rFonts w:cstheme="minorHAnsi"/>
                <w:b/>
                <w:color w:val="00B050"/>
                <w:sz w:val="24"/>
              </w:rPr>
            </w:pPr>
          </w:p>
          <w:p w14:paraId="6CA0BB49" w14:textId="77777777" w:rsidR="009B61B8" w:rsidRDefault="009B61B8">
            <w:pPr>
              <w:spacing w:after="160" w:line="259" w:lineRule="auto"/>
              <w:rPr>
                <w:rFonts w:cstheme="minorHAnsi"/>
                <w:b/>
                <w:color w:val="00B050"/>
                <w:sz w:val="24"/>
              </w:rPr>
            </w:pPr>
          </w:p>
          <w:p w14:paraId="752AA283" w14:textId="77777777" w:rsidR="009B61B8" w:rsidRDefault="009B61B8">
            <w:pPr>
              <w:spacing w:after="160" w:line="259" w:lineRule="auto"/>
              <w:rPr>
                <w:rFonts w:cstheme="minorHAnsi"/>
                <w:b/>
                <w:color w:val="00B050"/>
                <w:sz w:val="24"/>
              </w:rPr>
            </w:pPr>
          </w:p>
          <w:p w14:paraId="00F3D250" w14:textId="1B2F33F3" w:rsidR="009B61B8" w:rsidRDefault="009B61B8">
            <w:pPr>
              <w:spacing w:after="160" w:line="259" w:lineRule="auto"/>
              <w:rPr>
                <w:rFonts w:cstheme="minorHAnsi"/>
                <w:b/>
                <w:sz w:val="24"/>
              </w:rPr>
            </w:pPr>
          </w:p>
        </w:tc>
      </w:tr>
    </w:tbl>
    <w:p w14:paraId="11B4B1F3" w14:textId="77777777" w:rsidR="00F56893" w:rsidRDefault="00364387">
      <w:pPr>
        <w:pStyle w:val="Paragraphedeliste"/>
        <w:numPr>
          <w:ilvl w:val="0"/>
          <w:numId w:val="3"/>
        </w:numPr>
        <w:spacing w:after="0"/>
        <w:jc w:val="both"/>
        <w:rPr>
          <w:rFonts w:cstheme="minorHAnsi"/>
          <w:b/>
          <w:color w:val="C00000"/>
          <w:sz w:val="28"/>
        </w:rPr>
      </w:pPr>
      <w:r>
        <w:rPr>
          <w:rFonts w:cstheme="minorHAnsi"/>
          <w:b/>
          <w:color w:val="C00000"/>
          <w:sz w:val="28"/>
        </w:rPr>
        <w:lastRenderedPageBreak/>
        <w:t xml:space="preserve">Méthode retenue pour l’auto-évaluation </w:t>
      </w:r>
    </w:p>
    <w:tbl>
      <w:tblPr>
        <w:tblStyle w:val="Grilledutableau"/>
        <w:tblW w:w="0" w:type="auto"/>
        <w:tblInd w:w="-147" w:type="dxa"/>
        <w:tblLook w:val="04A0" w:firstRow="1" w:lastRow="0" w:firstColumn="1" w:lastColumn="0" w:noHBand="0" w:noVBand="1"/>
      </w:tblPr>
      <w:tblGrid>
        <w:gridCol w:w="10603"/>
      </w:tblGrid>
      <w:tr w:rsidR="00F56893" w14:paraId="2248A662" w14:textId="77777777">
        <w:tc>
          <w:tcPr>
            <w:tcW w:w="10603" w:type="dxa"/>
          </w:tcPr>
          <w:p w14:paraId="5C1B66EE" w14:textId="77777777" w:rsidR="00F56893" w:rsidRDefault="00364387">
            <w:pPr>
              <w:pStyle w:val="Paragraphedeliste"/>
              <w:spacing w:after="0"/>
              <w:ind w:left="927"/>
              <w:jc w:val="both"/>
              <w:rPr>
                <w:rFonts w:cstheme="minorHAnsi"/>
                <w:i/>
                <w:color w:val="0070C0"/>
              </w:rPr>
            </w:pPr>
            <w:r>
              <w:rPr>
                <w:rFonts w:cstheme="minorHAnsi"/>
                <w:i/>
                <w:color w:val="0070C0"/>
                <w:sz w:val="20"/>
              </w:rPr>
              <w:t xml:space="preserve">Description concise du calendrier et de la démarche. </w:t>
            </w:r>
          </w:p>
        </w:tc>
      </w:tr>
    </w:tbl>
    <w:p w14:paraId="5823C2FC" w14:textId="77777777" w:rsidR="00F56893" w:rsidRDefault="00F56893">
      <w:pPr>
        <w:spacing w:after="0"/>
        <w:jc w:val="both"/>
        <w:rPr>
          <w:rFonts w:cstheme="minorHAnsi"/>
          <w:b/>
          <w:color w:val="C00000"/>
          <w:sz w:val="28"/>
        </w:rPr>
      </w:pPr>
    </w:p>
    <w:p w14:paraId="13FE3AC4" w14:textId="77777777" w:rsidR="00A1163C" w:rsidRDefault="00A1163C">
      <w:pPr>
        <w:spacing w:after="0"/>
        <w:jc w:val="both"/>
        <w:rPr>
          <w:rFonts w:cstheme="minorHAnsi"/>
          <w:b/>
          <w:color w:val="C00000"/>
          <w:sz w:val="28"/>
        </w:rPr>
      </w:pPr>
    </w:p>
    <w:p w14:paraId="6EFC1F07" w14:textId="77777777" w:rsidR="00F56893" w:rsidRDefault="00F56893">
      <w:pPr>
        <w:spacing w:after="0"/>
        <w:jc w:val="both"/>
        <w:rPr>
          <w:rFonts w:cstheme="minorHAnsi"/>
          <w:sz w:val="24"/>
        </w:rPr>
      </w:pPr>
    </w:p>
    <w:p w14:paraId="68F23173" w14:textId="34FA6B8A" w:rsidR="00F56893" w:rsidRPr="00A1163C" w:rsidRDefault="009B61B8" w:rsidP="009B61B8">
      <w:pPr>
        <w:pStyle w:val="Paragraphedeliste"/>
        <w:numPr>
          <w:ilvl w:val="0"/>
          <w:numId w:val="3"/>
        </w:numPr>
        <w:spacing w:after="0"/>
        <w:jc w:val="both"/>
        <w:rPr>
          <w:rFonts w:cstheme="minorHAnsi"/>
          <w:b/>
          <w:color w:val="C00000"/>
          <w:sz w:val="28"/>
        </w:rPr>
      </w:pPr>
      <w:r w:rsidRPr="009B61B8">
        <w:rPr>
          <w:rFonts w:cstheme="minorHAnsi"/>
          <w:b/>
          <w:color w:val="C00000"/>
          <w:sz w:val="28"/>
        </w:rPr>
        <w:t>Méthode retenue pour l’évaluation externe</w:t>
      </w:r>
    </w:p>
    <w:tbl>
      <w:tblPr>
        <w:tblStyle w:val="Grilledutableau"/>
        <w:tblW w:w="0" w:type="auto"/>
        <w:tblLook w:val="04A0" w:firstRow="1" w:lastRow="0" w:firstColumn="1" w:lastColumn="0" w:noHBand="0" w:noVBand="1"/>
      </w:tblPr>
      <w:tblGrid>
        <w:gridCol w:w="10456"/>
      </w:tblGrid>
      <w:tr w:rsidR="009B61B8" w14:paraId="647720B4" w14:textId="77777777" w:rsidTr="009B61B8">
        <w:tc>
          <w:tcPr>
            <w:tcW w:w="10456" w:type="dxa"/>
          </w:tcPr>
          <w:p w14:paraId="14037A4A" w14:textId="0606E6DE" w:rsidR="009B61B8" w:rsidRDefault="009B61B8" w:rsidP="009B61B8">
            <w:pPr>
              <w:pStyle w:val="Paragraphedeliste"/>
              <w:spacing w:after="0"/>
              <w:ind w:left="927"/>
              <w:jc w:val="both"/>
              <w:rPr>
                <w:rFonts w:cstheme="minorHAnsi"/>
                <w:sz w:val="24"/>
              </w:rPr>
            </w:pPr>
            <w:r w:rsidRPr="009B61B8">
              <w:rPr>
                <w:rFonts w:cstheme="minorHAnsi"/>
                <w:i/>
                <w:color w:val="00B050"/>
                <w:sz w:val="20"/>
              </w:rPr>
              <w:t>Description concise du calendrier et de la démarche / à renseigner par les évaluateurs externes</w:t>
            </w:r>
          </w:p>
        </w:tc>
      </w:tr>
    </w:tbl>
    <w:p w14:paraId="2E5FFD38" w14:textId="77777777" w:rsidR="00F56893" w:rsidRDefault="00F56893">
      <w:pPr>
        <w:spacing w:after="0"/>
        <w:jc w:val="both"/>
        <w:rPr>
          <w:rFonts w:cstheme="minorHAnsi"/>
          <w:sz w:val="24"/>
        </w:rPr>
      </w:pPr>
    </w:p>
    <w:p w14:paraId="33820B29" w14:textId="77777777" w:rsidR="00F56893" w:rsidRDefault="00F56893">
      <w:pPr>
        <w:spacing w:after="0"/>
        <w:jc w:val="both"/>
        <w:rPr>
          <w:rFonts w:cstheme="minorHAnsi"/>
          <w:b/>
        </w:rPr>
      </w:pPr>
    </w:p>
    <w:p w14:paraId="648B5639" w14:textId="77777777" w:rsidR="00A1163C" w:rsidRDefault="00A1163C">
      <w:pPr>
        <w:spacing w:after="0"/>
        <w:jc w:val="both"/>
        <w:rPr>
          <w:rFonts w:cstheme="minorHAnsi"/>
          <w:b/>
        </w:rPr>
      </w:pPr>
    </w:p>
    <w:p w14:paraId="1EF2F81E" w14:textId="77777777" w:rsidR="00F56893" w:rsidRDefault="00364387">
      <w:pPr>
        <w:pStyle w:val="Paragraphedeliste"/>
        <w:numPr>
          <w:ilvl w:val="0"/>
          <w:numId w:val="3"/>
        </w:numPr>
        <w:spacing w:after="0"/>
        <w:jc w:val="both"/>
        <w:rPr>
          <w:rFonts w:cstheme="minorHAnsi"/>
          <w:b/>
          <w:color w:val="C00000"/>
          <w:sz w:val="28"/>
        </w:rPr>
      </w:pPr>
      <w:r>
        <w:rPr>
          <w:rFonts w:cstheme="minorHAnsi"/>
          <w:b/>
          <w:color w:val="C00000"/>
          <w:sz w:val="28"/>
        </w:rPr>
        <w:t xml:space="preserve">Vision diagnostique portée sur les quatre grands domaines </w:t>
      </w:r>
    </w:p>
    <w:tbl>
      <w:tblPr>
        <w:tblStyle w:val="Grilledutableau"/>
        <w:tblW w:w="0" w:type="auto"/>
        <w:tblInd w:w="-147" w:type="dxa"/>
        <w:tblLook w:val="04A0" w:firstRow="1" w:lastRow="0" w:firstColumn="1" w:lastColumn="0" w:noHBand="0" w:noVBand="1"/>
      </w:tblPr>
      <w:tblGrid>
        <w:gridCol w:w="10603"/>
      </w:tblGrid>
      <w:tr w:rsidR="00F56893" w14:paraId="34948BAF" w14:textId="77777777">
        <w:trPr>
          <w:trHeight w:val="616"/>
        </w:trPr>
        <w:tc>
          <w:tcPr>
            <w:tcW w:w="10603" w:type="dxa"/>
          </w:tcPr>
          <w:p w14:paraId="6A2550AA" w14:textId="77777777" w:rsidR="00F56893" w:rsidRDefault="00364387">
            <w:pPr>
              <w:jc w:val="both"/>
              <w:rPr>
                <w:rFonts w:cstheme="minorHAnsi"/>
                <w:i/>
                <w:sz w:val="16"/>
                <w:szCs w:val="16"/>
              </w:rPr>
            </w:pPr>
            <w:r>
              <w:rPr>
                <w:color w:val="0070C0"/>
                <w:sz w:val="20"/>
              </w:rPr>
              <w:t>Identifier et hiérarchiser les besoins des élèves et évaluer l’établissement eu égard à ces besoins :</w:t>
            </w:r>
            <w:r>
              <w:rPr>
                <w:rFonts w:cstheme="minorHAnsi"/>
                <w:color w:val="0070C0"/>
                <w:sz w:val="20"/>
              </w:rPr>
              <w:t xml:space="preserve"> réussites/points d’appui, contraintes-obstacles/points de vigilance et objectifs/axes de progrès, concernant les quatre domaines de l’évaluation.</w:t>
            </w:r>
          </w:p>
        </w:tc>
      </w:tr>
    </w:tbl>
    <w:p w14:paraId="41BF9111" w14:textId="77777777" w:rsidR="00F56893" w:rsidRDefault="00F56893">
      <w:pPr>
        <w:pStyle w:val="Paragraphedeliste"/>
        <w:spacing w:after="0"/>
        <w:ind w:left="927"/>
        <w:jc w:val="both"/>
        <w:rPr>
          <w:rFonts w:cstheme="minorHAnsi"/>
          <w:i/>
          <w:sz w:val="16"/>
          <w:szCs w:val="16"/>
        </w:rPr>
      </w:pPr>
    </w:p>
    <w:p w14:paraId="6D2D0081" w14:textId="77777777" w:rsidR="00F56893" w:rsidRDefault="00364387">
      <w:pPr>
        <w:pStyle w:val="Paragraphedeliste"/>
        <w:spacing w:after="0"/>
        <w:ind w:left="1276"/>
        <w:jc w:val="both"/>
        <w:rPr>
          <w:rFonts w:cstheme="minorHAnsi"/>
          <w:b/>
          <w:color w:val="0070C0"/>
          <w:sz w:val="24"/>
        </w:rPr>
      </w:pPr>
      <w:r>
        <w:rPr>
          <w:rFonts w:cstheme="minorHAnsi"/>
          <w:color w:val="0070C0"/>
          <w:sz w:val="24"/>
        </w:rPr>
        <w:t xml:space="preserve">- </w:t>
      </w:r>
      <w:r>
        <w:rPr>
          <w:rFonts w:cstheme="minorHAnsi"/>
          <w:b/>
          <w:color w:val="0070C0"/>
          <w:sz w:val="24"/>
        </w:rPr>
        <w:t>Domaine 1 : les apprentissages et les parcours des élèves, l’enseignement</w:t>
      </w:r>
    </w:p>
    <w:p w14:paraId="72795211" w14:textId="77777777" w:rsidR="00F56893" w:rsidRDefault="00F56893">
      <w:pPr>
        <w:spacing w:after="0"/>
        <w:jc w:val="both"/>
        <w:rPr>
          <w:rFonts w:cstheme="minorHAnsi"/>
        </w:rPr>
      </w:pPr>
    </w:p>
    <w:tbl>
      <w:tblPr>
        <w:tblStyle w:val="Grilledutableau"/>
        <w:tblW w:w="0" w:type="auto"/>
        <w:tblLook w:val="04A0" w:firstRow="1" w:lastRow="0" w:firstColumn="1" w:lastColumn="0" w:noHBand="0" w:noVBand="1"/>
      </w:tblPr>
      <w:tblGrid>
        <w:gridCol w:w="10456"/>
      </w:tblGrid>
      <w:tr w:rsidR="00F56893" w14:paraId="40683B01" w14:textId="77777777">
        <w:tc>
          <w:tcPr>
            <w:tcW w:w="10456" w:type="dxa"/>
          </w:tcPr>
          <w:p w14:paraId="334E4419" w14:textId="77777777" w:rsidR="00F56893" w:rsidRDefault="00364387">
            <w:pPr>
              <w:spacing w:after="0" w:line="240" w:lineRule="auto"/>
              <w:rPr>
                <w:i/>
                <w:color w:val="0070C0"/>
                <w:sz w:val="20"/>
              </w:rPr>
            </w:pPr>
            <w:r>
              <w:rPr>
                <w:i/>
                <w:color w:val="0070C0"/>
                <w:sz w:val="20"/>
              </w:rPr>
              <w:t>L’analyse peut porter sur les points suivants :</w:t>
            </w:r>
          </w:p>
          <w:p w14:paraId="5C97388A" w14:textId="77777777" w:rsidR="00F56893" w:rsidRDefault="00364387">
            <w:pPr>
              <w:pStyle w:val="Paragraphedeliste"/>
              <w:numPr>
                <w:ilvl w:val="0"/>
                <w:numId w:val="5"/>
              </w:numPr>
              <w:spacing w:after="0" w:line="240" w:lineRule="auto"/>
              <w:rPr>
                <w:i/>
                <w:color w:val="0070C0"/>
                <w:sz w:val="20"/>
              </w:rPr>
            </w:pPr>
            <w:r>
              <w:rPr>
                <w:i/>
                <w:color w:val="0070C0"/>
                <w:sz w:val="20"/>
              </w:rPr>
              <w:t>Connaissance, analyse et appréciation par la communauté éducative des acquis et suivi des élèves. Réussites et points de tension ou de difficulté pour les élèves</w:t>
            </w:r>
          </w:p>
          <w:p w14:paraId="3060EE96" w14:textId="77777777" w:rsidR="00F56893" w:rsidRDefault="00364387">
            <w:pPr>
              <w:pStyle w:val="Paragraphedeliste"/>
              <w:numPr>
                <w:ilvl w:val="0"/>
                <w:numId w:val="5"/>
              </w:numPr>
              <w:spacing w:after="0" w:line="240" w:lineRule="auto"/>
              <w:rPr>
                <w:i/>
                <w:color w:val="0070C0"/>
                <w:sz w:val="20"/>
              </w:rPr>
            </w:pPr>
            <w:r>
              <w:rPr>
                <w:i/>
                <w:color w:val="0070C0"/>
                <w:sz w:val="20"/>
              </w:rPr>
              <w:t>Organisation et actions pédagogiques entreprises (classe, école), continuité pédagogique, personnalisation du suivi des élèves et bilan (potentiel de l’école, réussites, marges de progression, leviers)</w:t>
            </w:r>
          </w:p>
          <w:p w14:paraId="11ADABEA" w14:textId="2F10F147" w:rsidR="00F56893" w:rsidRDefault="00364387">
            <w:pPr>
              <w:pStyle w:val="Paragraphedeliste"/>
              <w:numPr>
                <w:ilvl w:val="0"/>
                <w:numId w:val="5"/>
              </w:numPr>
              <w:spacing w:after="0" w:line="240" w:lineRule="auto"/>
              <w:rPr>
                <w:rFonts w:cstheme="minorHAnsi"/>
                <w:color w:val="0070C0"/>
              </w:rPr>
            </w:pPr>
            <w:r>
              <w:rPr>
                <w:i/>
                <w:color w:val="0070C0"/>
                <w:sz w:val="20"/>
              </w:rPr>
              <w:t>Plan d’action et de formation envisagé, effets et impact</w:t>
            </w:r>
            <w:r w:rsidR="00A1163C">
              <w:rPr>
                <w:i/>
                <w:color w:val="0070C0"/>
                <w:sz w:val="20"/>
              </w:rPr>
              <w:t>s</w:t>
            </w:r>
            <w:r>
              <w:rPr>
                <w:i/>
                <w:color w:val="0070C0"/>
                <w:sz w:val="20"/>
              </w:rPr>
              <w:t xml:space="preserve"> attendu</w:t>
            </w:r>
            <w:r w:rsidR="00A1163C">
              <w:rPr>
                <w:i/>
                <w:color w:val="0070C0"/>
                <w:sz w:val="20"/>
              </w:rPr>
              <w:t>s</w:t>
            </w:r>
            <w:r>
              <w:rPr>
                <w:i/>
                <w:color w:val="0070C0"/>
                <w:sz w:val="20"/>
              </w:rPr>
              <w:t xml:space="preserve"> sur les pratiques professionnelles et les résultats des élèves</w:t>
            </w:r>
          </w:p>
          <w:p w14:paraId="4EA8E50E" w14:textId="77777777" w:rsidR="00F56893" w:rsidRDefault="00364387">
            <w:pPr>
              <w:pStyle w:val="Paragraphedeliste"/>
              <w:numPr>
                <w:ilvl w:val="0"/>
                <w:numId w:val="5"/>
              </w:numPr>
              <w:spacing w:after="0" w:line="240" w:lineRule="auto"/>
              <w:rPr>
                <w:rFonts w:cstheme="minorHAnsi"/>
                <w:color w:val="0070C0"/>
              </w:rPr>
            </w:pPr>
            <w:r>
              <w:rPr>
                <w:i/>
                <w:color w:val="0070C0"/>
                <w:sz w:val="20"/>
              </w:rPr>
              <w:t>Etc.</w:t>
            </w:r>
          </w:p>
        </w:tc>
      </w:tr>
    </w:tbl>
    <w:p w14:paraId="79AC64EF" w14:textId="77777777" w:rsidR="00F56893" w:rsidRDefault="00F56893">
      <w:pPr>
        <w:spacing w:after="0"/>
        <w:jc w:val="both"/>
        <w:rPr>
          <w:rFonts w:cstheme="minorHAnsi"/>
          <w:b/>
          <w:sz w:val="24"/>
        </w:rPr>
      </w:pPr>
    </w:p>
    <w:p w14:paraId="07177A18" w14:textId="070679C8" w:rsidR="009B61B8" w:rsidRDefault="000138DF">
      <w:pPr>
        <w:spacing w:after="0"/>
        <w:jc w:val="both"/>
        <w:rPr>
          <w:rFonts w:cstheme="minorHAnsi"/>
          <w:b/>
          <w:sz w:val="24"/>
        </w:rPr>
      </w:pPr>
      <w:r>
        <w:rPr>
          <w:rFonts w:cstheme="minorHAnsi"/>
          <w:b/>
          <w:sz w:val="24"/>
        </w:rPr>
        <w:t>A</w:t>
      </w:r>
      <w:r w:rsidR="009B61B8">
        <w:rPr>
          <w:rFonts w:cstheme="minorHAnsi"/>
          <w:b/>
          <w:sz w:val="24"/>
        </w:rPr>
        <w:t xml:space="preserve">/ </w:t>
      </w:r>
      <w:r>
        <w:rPr>
          <w:rFonts w:cstheme="minorHAnsi"/>
          <w:b/>
          <w:sz w:val="24"/>
        </w:rPr>
        <w:t>Acquis des élèves</w:t>
      </w:r>
    </w:p>
    <w:p w14:paraId="6B7AF2E4" w14:textId="712AB29A" w:rsidR="000138DF" w:rsidRPr="00335634" w:rsidRDefault="000138DF" w:rsidP="000138DF">
      <w:pPr>
        <w:pStyle w:val="Paragraphedeliste"/>
        <w:numPr>
          <w:ilvl w:val="0"/>
          <w:numId w:val="26"/>
        </w:numPr>
        <w:rPr>
          <w:i/>
          <w:iCs/>
          <w:color w:val="7030A0"/>
        </w:rPr>
      </w:pPr>
      <w:r w:rsidRPr="00335634">
        <w:rPr>
          <w:i/>
          <w:iCs/>
          <w:color w:val="7030A0"/>
        </w:rPr>
        <w:t>Résultats des évaluations des acquis des élèves à l’école élémentaire CP, mi-CP, CE1, CE2, CM1, CM2 et</w:t>
      </w:r>
      <w:r w:rsidR="00A1163C" w:rsidRPr="00335634">
        <w:rPr>
          <w:i/>
          <w:iCs/>
          <w:color w:val="7030A0"/>
        </w:rPr>
        <w:t xml:space="preserve"> en</w:t>
      </w:r>
      <w:r w:rsidRPr="00335634">
        <w:rPr>
          <w:i/>
          <w:iCs/>
          <w:color w:val="7030A0"/>
        </w:rPr>
        <w:t xml:space="preserve"> 6</w:t>
      </w:r>
      <w:r w:rsidRPr="00335634">
        <w:rPr>
          <w:i/>
          <w:iCs/>
          <w:color w:val="7030A0"/>
          <w:vertAlign w:val="superscript"/>
        </w:rPr>
        <w:t>ième</w:t>
      </w:r>
      <w:r w:rsidRPr="00335634">
        <w:rPr>
          <w:i/>
          <w:iCs/>
          <w:color w:val="7030A0"/>
        </w:rPr>
        <w:t>. Focale sur la compréhension, le vocabulaire et la construction du nombre, le développement de la motricité et de la socialisation en maternelle</w:t>
      </w:r>
      <w:r w:rsidR="00A1163C" w:rsidRPr="00335634">
        <w:rPr>
          <w:i/>
          <w:iCs/>
          <w:color w:val="7030A0"/>
        </w:rPr>
        <w:t xml:space="preserve"> et sur </w:t>
      </w:r>
      <w:r w:rsidRPr="00335634">
        <w:rPr>
          <w:i/>
          <w:iCs/>
          <w:color w:val="7030A0"/>
        </w:rPr>
        <w:t>le vocabulaire, la fluence, la compréhension, les automatismes, la résolution de problèmes</w:t>
      </w:r>
      <w:r w:rsidR="00A1163C" w:rsidRPr="00335634">
        <w:rPr>
          <w:i/>
          <w:iCs/>
          <w:color w:val="7030A0"/>
        </w:rPr>
        <w:t xml:space="preserve"> à l’école élémentaire.</w:t>
      </w:r>
    </w:p>
    <w:p w14:paraId="4FE55819" w14:textId="6F865B2B" w:rsidR="000138DF" w:rsidRPr="000138DF" w:rsidRDefault="000138DF" w:rsidP="000138DF">
      <w:pPr>
        <w:spacing w:after="0"/>
        <w:jc w:val="both"/>
        <w:rPr>
          <w:rFonts w:cstheme="minorHAnsi"/>
          <w:bCs/>
        </w:rPr>
      </w:pPr>
    </w:p>
    <w:p w14:paraId="29E00405" w14:textId="77777777" w:rsidR="000138DF" w:rsidRPr="000138DF" w:rsidRDefault="000138DF" w:rsidP="000138DF">
      <w:pPr>
        <w:spacing w:after="0"/>
        <w:jc w:val="both"/>
        <w:rPr>
          <w:rFonts w:cstheme="minorHAnsi"/>
          <w:b/>
          <w:sz w:val="24"/>
        </w:rPr>
      </w:pPr>
    </w:p>
    <w:p w14:paraId="6B353F30" w14:textId="77777777" w:rsidR="000138DF" w:rsidRPr="000138DF" w:rsidRDefault="000138DF" w:rsidP="000138DF">
      <w:pPr>
        <w:pStyle w:val="Paragraphedeliste"/>
        <w:spacing w:after="0"/>
        <w:jc w:val="both"/>
        <w:rPr>
          <w:rFonts w:cstheme="minorHAnsi"/>
          <w:b/>
          <w:sz w:val="24"/>
        </w:rPr>
      </w:pPr>
    </w:p>
    <w:p w14:paraId="2C3F3CF4" w14:textId="63C34D28" w:rsidR="009B61B8" w:rsidRDefault="000138DF">
      <w:pPr>
        <w:spacing w:after="0"/>
        <w:jc w:val="both"/>
        <w:rPr>
          <w:rFonts w:cstheme="minorHAnsi"/>
          <w:b/>
          <w:sz w:val="24"/>
        </w:rPr>
      </w:pPr>
      <w:r>
        <w:rPr>
          <w:rFonts w:cstheme="minorHAnsi"/>
          <w:b/>
          <w:sz w:val="24"/>
        </w:rPr>
        <w:t>B</w:t>
      </w:r>
      <w:r w:rsidR="009B61B8">
        <w:rPr>
          <w:rFonts w:cstheme="minorHAnsi"/>
          <w:b/>
          <w:sz w:val="24"/>
        </w:rPr>
        <w:t xml:space="preserve">/ </w:t>
      </w:r>
      <w:r>
        <w:rPr>
          <w:rFonts w:cstheme="minorHAnsi"/>
          <w:b/>
          <w:sz w:val="24"/>
        </w:rPr>
        <w:t>Parcours des élèves</w:t>
      </w:r>
    </w:p>
    <w:p w14:paraId="4F78F8C1" w14:textId="51F01633" w:rsidR="000138DF" w:rsidRPr="00335634" w:rsidRDefault="000138DF" w:rsidP="000138DF">
      <w:pPr>
        <w:pStyle w:val="Paragraphedeliste"/>
        <w:numPr>
          <w:ilvl w:val="0"/>
          <w:numId w:val="26"/>
        </w:numPr>
        <w:spacing w:after="0"/>
        <w:jc w:val="both"/>
        <w:rPr>
          <w:rFonts w:cstheme="minorHAnsi"/>
          <w:bCs/>
          <w:i/>
          <w:iCs/>
          <w:color w:val="7030A0"/>
          <w:sz w:val="24"/>
        </w:rPr>
      </w:pPr>
      <w:r w:rsidRPr="00335634">
        <w:rPr>
          <w:i/>
          <w:iCs/>
          <w:color w:val="7030A0"/>
        </w:rPr>
        <w:t>Analyse de l’effet des dispositifs d’accompagnement de la difficulté scolaire et de l’impact des éventuels maintiens</w:t>
      </w:r>
    </w:p>
    <w:p w14:paraId="0EBBDE9C" w14:textId="14CCD811" w:rsidR="000138DF" w:rsidRPr="00807880" w:rsidRDefault="000138DF" w:rsidP="000138DF">
      <w:pPr>
        <w:spacing w:after="0"/>
        <w:jc w:val="both"/>
        <w:rPr>
          <w:rFonts w:cstheme="minorHAnsi"/>
          <w:bCs/>
        </w:rPr>
      </w:pPr>
    </w:p>
    <w:p w14:paraId="3A93E0D4" w14:textId="77777777" w:rsidR="000138DF" w:rsidRDefault="000138DF" w:rsidP="000138DF">
      <w:pPr>
        <w:spacing w:after="0"/>
        <w:jc w:val="both"/>
        <w:rPr>
          <w:rFonts w:cstheme="minorHAnsi"/>
          <w:bCs/>
          <w:sz w:val="24"/>
        </w:rPr>
      </w:pPr>
    </w:p>
    <w:p w14:paraId="62665F58" w14:textId="689C129D" w:rsidR="000138DF" w:rsidRPr="00335634" w:rsidRDefault="000138DF" w:rsidP="000138DF">
      <w:pPr>
        <w:pStyle w:val="Paragraphedeliste"/>
        <w:numPr>
          <w:ilvl w:val="0"/>
          <w:numId w:val="26"/>
        </w:numPr>
        <w:spacing w:after="0"/>
        <w:jc w:val="both"/>
        <w:rPr>
          <w:rFonts w:cstheme="minorHAnsi"/>
          <w:bCs/>
          <w:i/>
          <w:iCs/>
          <w:color w:val="7030A0"/>
          <w:sz w:val="24"/>
        </w:rPr>
      </w:pPr>
      <w:r w:rsidRPr="00335634">
        <w:rPr>
          <w:i/>
          <w:iCs/>
          <w:color w:val="7030A0"/>
        </w:rPr>
        <w:t>Analyse des parcours à l’école</w:t>
      </w:r>
    </w:p>
    <w:p w14:paraId="6C4C6D2D" w14:textId="2EB980B7" w:rsidR="000138DF" w:rsidRPr="00807880" w:rsidRDefault="000138DF">
      <w:pPr>
        <w:spacing w:after="0"/>
        <w:jc w:val="both"/>
        <w:rPr>
          <w:rFonts w:cstheme="minorHAnsi"/>
          <w:bCs/>
          <w:szCs w:val="20"/>
        </w:rPr>
      </w:pPr>
    </w:p>
    <w:p w14:paraId="634ACD17" w14:textId="42DD0BCC" w:rsidR="009B61B8" w:rsidRDefault="000138DF">
      <w:pPr>
        <w:spacing w:after="0"/>
        <w:jc w:val="both"/>
        <w:rPr>
          <w:rFonts w:cstheme="minorHAnsi"/>
          <w:b/>
          <w:sz w:val="24"/>
        </w:rPr>
      </w:pPr>
      <w:r>
        <w:rPr>
          <w:rFonts w:cstheme="minorHAnsi"/>
          <w:b/>
          <w:sz w:val="24"/>
        </w:rPr>
        <w:t>C</w:t>
      </w:r>
      <w:r w:rsidR="009B61B8">
        <w:rPr>
          <w:rFonts w:cstheme="minorHAnsi"/>
          <w:b/>
          <w:sz w:val="24"/>
        </w:rPr>
        <w:t>/</w:t>
      </w:r>
      <w:r w:rsidR="00807880">
        <w:rPr>
          <w:rFonts w:cstheme="minorHAnsi"/>
          <w:b/>
          <w:sz w:val="24"/>
        </w:rPr>
        <w:t xml:space="preserve"> Autres</w:t>
      </w:r>
    </w:p>
    <w:p w14:paraId="4173FBB5" w14:textId="77777777" w:rsidR="00F56893" w:rsidRPr="00807880" w:rsidRDefault="00F56893">
      <w:pPr>
        <w:spacing w:after="0"/>
        <w:jc w:val="both"/>
        <w:rPr>
          <w:rFonts w:cstheme="minorHAnsi"/>
          <w:bCs/>
          <w:szCs w:val="20"/>
        </w:rPr>
      </w:pPr>
    </w:p>
    <w:p w14:paraId="1669111E" w14:textId="77777777" w:rsidR="00F56893" w:rsidRDefault="00F56893">
      <w:pPr>
        <w:spacing w:after="0"/>
        <w:jc w:val="both"/>
        <w:rPr>
          <w:rFonts w:cstheme="minorHAnsi"/>
          <w:b/>
          <w:sz w:val="24"/>
        </w:rPr>
      </w:pPr>
    </w:p>
    <w:p w14:paraId="515F42BD" w14:textId="77777777" w:rsidR="002F0A7D" w:rsidRDefault="002F0A7D">
      <w:pPr>
        <w:spacing w:after="0"/>
        <w:jc w:val="both"/>
        <w:rPr>
          <w:rFonts w:cstheme="minorHAnsi"/>
          <w:b/>
          <w:sz w:val="24"/>
        </w:rPr>
      </w:pPr>
    </w:p>
    <w:p w14:paraId="0D66740D" w14:textId="77777777" w:rsidR="002F0A7D" w:rsidRDefault="002F0A7D">
      <w:pPr>
        <w:spacing w:after="0"/>
        <w:jc w:val="both"/>
        <w:rPr>
          <w:rFonts w:cstheme="minorHAnsi"/>
          <w:b/>
          <w:sz w:val="24"/>
        </w:rPr>
      </w:pPr>
    </w:p>
    <w:p w14:paraId="52C9450F" w14:textId="77777777" w:rsidR="002F0A7D" w:rsidRDefault="002F0A7D">
      <w:pPr>
        <w:spacing w:after="0"/>
        <w:jc w:val="both"/>
        <w:rPr>
          <w:rFonts w:cstheme="minorHAnsi"/>
          <w:b/>
          <w:sz w:val="24"/>
        </w:rPr>
      </w:pPr>
    </w:p>
    <w:tbl>
      <w:tblPr>
        <w:tblStyle w:val="Grilledutableau"/>
        <w:tblpPr w:leftFromText="141" w:rightFromText="141" w:vertAnchor="text" w:horzAnchor="margin" w:tblpY="201"/>
        <w:tblW w:w="1038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ook w:val="04A0" w:firstRow="1" w:lastRow="0" w:firstColumn="1" w:lastColumn="0" w:noHBand="0" w:noVBand="1"/>
      </w:tblPr>
      <w:tblGrid>
        <w:gridCol w:w="10381"/>
      </w:tblGrid>
      <w:tr w:rsidR="005A20FB" w14:paraId="458CDD96" w14:textId="77777777" w:rsidTr="005A20FB">
        <w:tc>
          <w:tcPr>
            <w:tcW w:w="10381" w:type="dxa"/>
          </w:tcPr>
          <w:p w14:paraId="7A397C82" w14:textId="77777777" w:rsidR="005A20FB" w:rsidRDefault="005A20FB" w:rsidP="005A20FB">
            <w:pPr>
              <w:spacing w:after="160" w:line="259" w:lineRule="auto"/>
              <w:rPr>
                <w:rFonts w:cstheme="minorHAnsi"/>
                <w:b/>
                <w:color w:val="00B050"/>
                <w:sz w:val="24"/>
              </w:rPr>
            </w:pPr>
            <w:r w:rsidRPr="009B61B8">
              <w:rPr>
                <w:rFonts w:cstheme="minorHAnsi"/>
                <w:b/>
                <w:color w:val="00B050"/>
                <w:sz w:val="24"/>
              </w:rPr>
              <w:t>Commentaires et/ou compléments éventuels des évaluateurs externes</w:t>
            </w:r>
            <w:r>
              <w:rPr>
                <w:rFonts w:cstheme="minorHAnsi"/>
                <w:b/>
                <w:color w:val="00B050"/>
                <w:sz w:val="24"/>
              </w:rPr>
              <w:t> :</w:t>
            </w:r>
          </w:p>
          <w:p w14:paraId="50AD0C57" w14:textId="0AE5D3AE" w:rsidR="005A20FB" w:rsidRDefault="005A20FB" w:rsidP="005A20FB">
            <w:pPr>
              <w:pStyle w:val="Paragraphedeliste"/>
              <w:spacing w:after="0"/>
              <w:ind w:left="0"/>
              <w:jc w:val="both"/>
              <w:rPr>
                <w:rFonts w:cstheme="minorHAnsi"/>
                <w:b/>
                <w:color w:val="0070C0"/>
                <w:sz w:val="24"/>
              </w:rPr>
            </w:pPr>
          </w:p>
          <w:p w14:paraId="64EB874D" w14:textId="77777777" w:rsidR="00A1163C" w:rsidRDefault="00A1163C" w:rsidP="005A20FB">
            <w:pPr>
              <w:pStyle w:val="Paragraphedeliste"/>
              <w:spacing w:after="0"/>
              <w:ind w:left="0"/>
              <w:jc w:val="both"/>
              <w:rPr>
                <w:rFonts w:cstheme="minorHAnsi"/>
                <w:b/>
                <w:color w:val="0070C0"/>
                <w:sz w:val="24"/>
              </w:rPr>
            </w:pPr>
          </w:p>
          <w:p w14:paraId="6E206764" w14:textId="77777777" w:rsidR="00A1163C" w:rsidRDefault="00A1163C" w:rsidP="005A20FB">
            <w:pPr>
              <w:pStyle w:val="Paragraphedeliste"/>
              <w:spacing w:after="0"/>
              <w:ind w:left="0"/>
              <w:jc w:val="both"/>
              <w:rPr>
                <w:rFonts w:cstheme="minorHAnsi"/>
                <w:b/>
                <w:color w:val="0070C0"/>
                <w:sz w:val="24"/>
              </w:rPr>
            </w:pPr>
          </w:p>
          <w:p w14:paraId="55BA1A66" w14:textId="77777777" w:rsidR="00A1163C" w:rsidRDefault="00A1163C" w:rsidP="005A20FB">
            <w:pPr>
              <w:pStyle w:val="Paragraphedeliste"/>
              <w:spacing w:after="0"/>
              <w:ind w:left="0"/>
              <w:jc w:val="both"/>
              <w:rPr>
                <w:rFonts w:cstheme="minorHAnsi"/>
                <w:b/>
                <w:color w:val="0070C0"/>
                <w:sz w:val="24"/>
              </w:rPr>
            </w:pPr>
          </w:p>
          <w:p w14:paraId="19BF5793" w14:textId="77777777" w:rsidR="005A20FB" w:rsidRDefault="005A20FB" w:rsidP="005A20FB">
            <w:pPr>
              <w:pStyle w:val="Paragraphedeliste"/>
              <w:spacing w:after="0"/>
              <w:ind w:left="0"/>
              <w:jc w:val="both"/>
              <w:rPr>
                <w:rFonts w:cstheme="minorHAnsi"/>
                <w:b/>
                <w:color w:val="0070C0"/>
                <w:sz w:val="24"/>
              </w:rPr>
            </w:pPr>
          </w:p>
          <w:p w14:paraId="5C8F6071" w14:textId="77777777" w:rsidR="005A20FB" w:rsidRDefault="005A20FB" w:rsidP="005A20FB">
            <w:pPr>
              <w:pStyle w:val="Paragraphedeliste"/>
              <w:spacing w:after="0"/>
              <w:ind w:left="0"/>
              <w:jc w:val="both"/>
              <w:rPr>
                <w:rFonts w:cstheme="minorHAnsi"/>
                <w:b/>
                <w:color w:val="0070C0"/>
                <w:sz w:val="24"/>
              </w:rPr>
            </w:pPr>
          </w:p>
          <w:p w14:paraId="0373B82E" w14:textId="77777777" w:rsidR="005A20FB" w:rsidRDefault="005A20FB" w:rsidP="005A20FB">
            <w:pPr>
              <w:pStyle w:val="Paragraphedeliste"/>
              <w:spacing w:after="0"/>
              <w:ind w:left="0"/>
              <w:jc w:val="both"/>
              <w:rPr>
                <w:rFonts w:cstheme="minorHAnsi"/>
                <w:b/>
                <w:color w:val="0070C0"/>
                <w:sz w:val="24"/>
              </w:rPr>
            </w:pPr>
          </w:p>
          <w:p w14:paraId="096D6A1F" w14:textId="77777777" w:rsidR="005A20FB" w:rsidRDefault="005A20FB" w:rsidP="005A20FB">
            <w:pPr>
              <w:pStyle w:val="Paragraphedeliste"/>
              <w:spacing w:after="0"/>
              <w:ind w:left="0"/>
              <w:jc w:val="both"/>
              <w:rPr>
                <w:rFonts w:cstheme="minorHAnsi"/>
                <w:b/>
                <w:color w:val="0070C0"/>
                <w:sz w:val="24"/>
              </w:rPr>
            </w:pPr>
          </w:p>
        </w:tc>
      </w:tr>
    </w:tbl>
    <w:p w14:paraId="57C259FA" w14:textId="77777777" w:rsidR="00F56893" w:rsidRDefault="00F56893">
      <w:pPr>
        <w:spacing w:after="0"/>
        <w:jc w:val="both"/>
        <w:rPr>
          <w:rFonts w:cstheme="minorHAnsi"/>
          <w:b/>
          <w:sz w:val="24"/>
        </w:rPr>
      </w:pPr>
    </w:p>
    <w:p w14:paraId="162589E1" w14:textId="77777777" w:rsidR="00F56893" w:rsidRDefault="00F56893">
      <w:pPr>
        <w:pStyle w:val="Paragraphedeliste"/>
        <w:spacing w:after="0"/>
        <w:ind w:left="1276"/>
        <w:jc w:val="both"/>
        <w:rPr>
          <w:rFonts w:cstheme="minorHAnsi"/>
        </w:rPr>
      </w:pPr>
    </w:p>
    <w:tbl>
      <w:tblPr>
        <w:tblStyle w:val="Grilledutableau"/>
        <w:tblW w:w="0" w:type="auto"/>
        <w:tblInd w:w="-5" w:type="dxa"/>
        <w:tblLook w:val="04A0" w:firstRow="1" w:lastRow="0" w:firstColumn="1" w:lastColumn="0" w:noHBand="0" w:noVBand="1"/>
      </w:tblPr>
      <w:tblGrid>
        <w:gridCol w:w="10461"/>
      </w:tblGrid>
      <w:tr w:rsidR="00F56893" w:rsidRPr="00D621C2" w14:paraId="30D5EF9E" w14:textId="77777777">
        <w:tc>
          <w:tcPr>
            <w:tcW w:w="10461" w:type="dxa"/>
            <w:shd w:val="clear" w:color="auto" w:fill="D9D9D9" w:themeFill="background1" w:themeFillShade="D9"/>
          </w:tcPr>
          <w:p w14:paraId="39273982" w14:textId="77777777" w:rsidR="00F56893" w:rsidRPr="00D621C2" w:rsidRDefault="00364387">
            <w:pPr>
              <w:pStyle w:val="Paragraphedeliste"/>
              <w:spacing w:after="0"/>
              <w:ind w:left="0"/>
              <w:jc w:val="center"/>
              <w:rPr>
                <w:rFonts w:cstheme="minorHAnsi"/>
                <w:b/>
                <w:sz w:val="24"/>
                <w:szCs w:val="24"/>
              </w:rPr>
            </w:pPr>
            <w:r w:rsidRPr="00D621C2">
              <w:rPr>
                <w:rFonts w:cstheme="minorHAnsi"/>
                <w:b/>
                <w:sz w:val="24"/>
                <w:szCs w:val="24"/>
              </w:rPr>
              <w:t>Synthèse du domaine 1</w:t>
            </w:r>
          </w:p>
        </w:tc>
      </w:tr>
      <w:tr w:rsidR="00F56893" w14:paraId="56664746" w14:textId="77777777">
        <w:tc>
          <w:tcPr>
            <w:tcW w:w="10461" w:type="dxa"/>
          </w:tcPr>
          <w:p w14:paraId="1A564D81" w14:textId="77777777" w:rsidR="00F56893" w:rsidRDefault="00364387">
            <w:pPr>
              <w:pStyle w:val="Paragraphedeliste"/>
              <w:spacing w:after="0"/>
              <w:ind w:left="0"/>
              <w:jc w:val="both"/>
              <w:rPr>
                <w:rFonts w:cstheme="minorHAnsi"/>
              </w:rPr>
            </w:pPr>
            <w:r>
              <w:rPr>
                <w:rFonts w:cstheme="minorHAnsi"/>
                <w:b/>
              </w:rPr>
              <w:t>Points forts et atouts</w:t>
            </w:r>
            <w:r>
              <w:rPr>
                <w:rFonts w:cstheme="minorHAnsi"/>
              </w:rPr>
              <w:t> :</w:t>
            </w:r>
          </w:p>
          <w:p w14:paraId="7BE7FDD0" w14:textId="1E19B8D0" w:rsidR="00F56893" w:rsidRDefault="005A20FB">
            <w:pPr>
              <w:pStyle w:val="Paragraphedeliste"/>
              <w:spacing w:after="0"/>
              <w:ind w:left="0"/>
              <w:jc w:val="both"/>
              <w:rPr>
                <w:rFonts w:cstheme="minorHAnsi"/>
              </w:rPr>
            </w:pPr>
            <w:r>
              <w:rPr>
                <w:rFonts w:cstheme="minorHAnsi"/>
              </w:rPr>
              <w:t>-</w:t>
            </w:r>
            <w:r w:rsidR="00A1163C">
              <w:rPr>
                <w:rFonts w:cstheme="minorHAnsi"/>
              </w:rPr>
              <w:t xml:space="preserve"> </w:t>
            </w:r>
          </w:p>
          <w:p w14:paraId="56088943" w14:textId="2086AA88" w:rsidR="00807880" w:rsidRDefault="00807880">
            <w:pPr>
              <w:pStyle w:val="Paragraphedeliste"/>
              <w:spacing w:after="0"/>
              <w:ind w:left="0"/>
              <w:jc w:val="both"/>
              <w:rPr>
                <w:rFonts w:cstheme="minorHAnsi"/>
              </w:rPr>
            </w:pPr>
            <w:r>
              <w:rPr>
                <w:rFonts w:cstheme="minorHAnsi"/>
              </w:rPr>
              <w:t>-</w:t>
            </w:r>
          </w:p>
          <w:p w14:paraId="2ABBCA06" w14:textId="01421D27" w:rsidR="00807880" w:rsidRDefault="00807880">
            <w:pPr>
              <w:pStyle w:val="Paragraphedeliste"/>
              <w:spacing w:after="0"/>
              <w:ind w:left="0"/>
              <w:jc w:val="both"/>
              <w:rPr>
                <w:rFonts w:cstheme="minorHAnsi"/>
              </w:rPr>
            </w:pPr>
            <w:r>
              <w:rPr>
                <w:rFonts w:cstheme="minorHAnsi"/>
              </w:rPr>
              <w:t>-</w:t>
            </w:r>
          </w:p>
          <w:p w14:paraId="0E011E5C" w14:textId="77777777" w:rsidR="00F56893" w:rsidRDefault="00F56893">
            <w:pPr>
              <w:pStyle w:val="Paragraphedeliste"/>
              <w:spacing w:after="0"/>
              <w:ind w:left="0"/>
              <w:jc w:val="both"/>
              <w:rPr>
                <w:rFonts w:cstheme="minorHAnsi"/>
              </w:rPr>
            </w:pPr>
          </w:p>
          <w:p w14:paraId="5BF66465" w14:textId="77777777" w:rsidR="00F56893" w:rsidRDefault="00F56893">
            <w:pPr>
              <w:pStyle w:val="Paragraphedeliste"/>
              <w:spacing w:after="0"/>
              <w:ind w:left="0"/>
              <w:jc w:val="both"/>
              <w:rPr>
                <w:rFonts w:cstheme="minorHAnsi"/>
              </w:rPr>
            </w:pPr>
          </w:p>
          <w:p w14:paraId="167660A5" w14:textId="77777777" w:rsidR="00F56893" w:rsidRDefault="00F56893">
            <w:pPr>
              <w:pStyle w:val="Paragraphedeliste"/>
              <w:spacing w:after="0"/>
              <w:ind w:left="0"/>
              <w:jc w:val="both"/>
              <w:rPr>
                <w:rFonts w:cstheme="minorHAnsi"/>
              </w:rPr>
            </w:pPr>
          </w:p>
        </w:tc>
      </w:tr>
      <w:tr w:rsidR="005A20FB" w14:paraId="4127D17F" w14:textId="77777777">
        <w:tc>
          <w:tcPr>
            <w:tcW w:w="10461" w:type="dxa"/>
          </w:tcPr>
          <w:p w14:paraId="4BCF07EE" w14:textId="77777777" w:rsidR="005A20FB" w:rsidRDefault="005A20FB">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621455AE" w14:textId="407CE41A" w:rsidR="005A20FB" w:rsidRPr="005A20FB" w:rsidRDefault="005A20FB">
            <w:pPr>
              <w:pStyle w:val="Paragraphedeliste"/>
              <w:spacing w:after="0"/>
              <w:ind w:left="0"/>
              <w:jc w:val="both"/>
              <w:rPr>
                <w:rFonts w:cstheme="minorHAnsi"/>
                <w:bCs/>
              </w:rPr>
            </w:pPr>
            <w:r>
              <w:rPr>
                <w:rFonts w:cstheme="minorHAnsi"/>
                <w:bCs/>
              </w:rPr>
              <w:t>-</w:t>
            </w:r>
          </w:p>
        </w:tc>
      </w:tr>
      <w:tr w:rsidR="00F56893" w14:paraId="4AA8FB07" w14:textId="77777777">
        <w:tc>
          <w:tcPr>
            <w:tcW w:w="10461" w:type="dxa"/>
          </w:tcPr>
          <w:p w14:paraId="2CC91E26" w14:textId="77777777" w:rsidR="00F56893" w:rsidRDefault="00364387">
            <w:pPr>
              <w:pStyle w:val="Paragraphedeliste"/>
              <w:spacing w:after="0"/>
              <w:ind w:left="0"/>
              <w:jc w:val="both"/>
              <w:rPr>
                <w:rFonts w:cstheme="minorHAnsi"/>
              </w:rPr>
            </w:pPr>
            <w:r>
              <w:rPr>
                <w:rFonts w:cstheme="minorHAnsi"/>
                <w:b/>
              </w:rPr>
              <w:t>Points de vigilance et axes de progrès</w:t>
            </w:r>
            <w:r>
              <w:rPr>
                <w:rFonts w:cstheme="minorHAnsi"/>
              </w:rPr>
              <w:t> :</w:t>
            </w:r>
          </w:p>
          <w:p w14:paraId="3A9669DA" w14:textId="3C6FF84F" w:rsidR="00F56893" w:rsidRDefault="005A20FB">
            <w:pPr>
              <w:pStyle w:val="Paragraphedeliste"/>
              <w:spacing w:after="0"/>
              <w:ind w:left="0"/>
              <w:jc w:val="both"/>
              <w:rPr>
                <w:rFonts w:cstheme="minorHAnsi"/>
              </w:rPr>
            </w:pPr>
            <w:r>
              <w:rPr>
                <w:rFonts w:cstheme="minorHAnsi"/>
              </w:rPr>
              <w:t>-</w:t>
            </w:r>
            <w:r w:rsidR="00A1163C">
              <w:rPr>
                <w:rFonts w:cstheme="minorHAnsi"/>
              </w:rPr>
              <w:t xml:space="preserve"> </w:t>
            </w:r>
          </w:p>
          <w:p w14:paraId="3767A610" w14:textId="606513E5" w:rsidR="00F56893" w:rsidRDefault="00807880">
            <w:pPr>
              <w:pStyle w:val="Paragraphedeliste"/>
              <w:spacing w:after="0"/>
              <w:ind w:left="0"/>
              <w:jc w:val="both"/>
              <w:rPr>
                <w:rFonts w:cstheme="minorHAnsi"/>
              </w:rPr>
            </w:pPr>
            <w:r>
              <w:rPr>
                <w:rFonts w:cstheme="minorHAnsi"/>
              </w:rPr>
              <w:t>-</w:t>
            </w:r>
          </w:p>
          <w:p w14:paraId="76CA7BFB" w14:textId="51033502" w:rsidR="00807880" w:rsidRDefault="00807880">
            <w:pPr>
              <w:pStyle w:val="Paragraphedeliste"/>
              <w:spacing w:after="0"/>
              <w:ind w:left="0"/>
              <w:jc w:val="both"/>
              <w:rPr>
                <w:rFonts w:cstheme="minorHAnsi"/>
              </w:rPr>
            </w:pPr>
            <w:r>
              <w:rPr>
                <w:rFonts w:cstheme="minorHAnsi"/>
              </w:rPr>
              <w:t>-</w:t>
            </w:r>
          </w:p>
          <w:p w14:paraId="1E5A93CC" w14:textId="77777777" w:rsidR="00F56893" w:rsidRDefault="00F56893">
            <w:pPr>
              <w:pStyle w:val="Paragraphedeliste"/>
              <w:spacing w:after="0"/>
              <w:ind w:left="0"/>
              <w:jc w:val="both"/>
              <w:rPr>
                <w:rFonts w:cstheme="minorHAnsi"/>
              </w:rPr>
            </w:pPr>
          </w:p>
          <w:p w14:paraId="13E4C6BD" w14:textId="77777777" w:rsidR="00F56893" w:rsidRDefault="00F56893">
            <w:pPr>
              <w:pStyle w:val="Paragraphedeliste"/>
              <w:spacing w:after="0"/>
              <w:ind w:left="0"/>
              <w:jc w:val="both"/>
              <w:rPr>
                <w:rFonts w:cstheme="minorHAnsi"/>
              </w:rPr>
            </w:pPr>
          </w:p>
        </w:tc>
      </w:tr>
      <w:tr w:rsidR="005A20FB" w14:paraId="5FEC10FF" w14:textId="77777777">
        <w:tc>
          <w:tcPr>
            <w:tcW w:w="10461" w:type="dxa"/>
          </w:tcPr>
          <w:p w14:paraId="16579FC1" w14:textId="77777777" w:rsidR="005A20FB" w:rsidRDefault="005A20FB">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31608C1D" w14:textId="02D7DE01" w:rsidR="005A20FB" w:rsidRPr="005A20FB" w:rsidRDefault="005A20FB">
            <w:pPr>
              <w:pStyle w:val="Paragraphedeliste"/>
              <w:spacing w:after="0"/>
              <w:ind w:left="0"/>
              <w:jc w:val="both"/>
              <w:rPr>
                <w:rFonts w:cstheme="minorHAnsi"/>
                <w:bCs/>
              </w:rPr>
            </w:pPr>
            <w:r>
              <w:rPr>
                <w:rFonts w:cstheme="minorHAnsi"/>
                <w:bCs/>
              </w:rPr>
              <w:t>-</w:t>
            </w:r>
          </w:p>
        </w:tc>
      </w:tr>
    </w:tbl>
    <w:p w14:paraId="328BF470" w14:textId="77777777" w:rsidR="009B61B8" w:rsidRDefault="009B61B8">
      <w:pPr>
        <w:pStyle w:val="Paragraphedeliste"/>
        <w:spacing w:after="0"/>
        <w:ind w:left="1276"/>
        <w:jc w:val="both"/>
        <w:rPr>
          <w:rFonts w:cstheme="minorHAnsi"/>
          <w:b/>
          <w:color w:val="0070C0"/>
          <w:sz w:val="24"/>
        </w:rPr>
      </w:pPr>
    </w:p>
    <w:p w14:paraId="4FB3287D" w14:textId="07FD317C" w:rsidR="00F56893" w:rsidRDefault="00364387">
      <w:pPr>
        <w:pStyle w:val="Paragraphedeliste"/>
        <w:spacing w:after="0"/>
        <w:ind w:left="1276"/>
        <w:jc w:val="both"/>
        <w:rPr>
          <w:rFonts w:cstheme="minorHAnsi"/>
          <w:b/>
          <w:color w:val="0070C0"/>
          <w:sz w:val="24"/>
        </w:rPr>
      </w:pPr>
      <w:r>
        <w:rPr>
          <w:rFonts w:cstheme="minorHAnsi"/>
          <w:b/>
          <w:color w:val="0070C0"/>
          <w:sz w:val="24"/>
        </w:rPr>
        <w:t>- Domaine 2 : la vie et le bien-être de l’élève</w:t>
      </w:r>
      <w:r w:rsidR="00807880">
        <w:rPr>
          <w:rFonts w:cstheme="minorHAnsi"/>
          <w:b/>
          <w:color w:val="0070C0"/>
          <w:sz w:val="24"/>
        </w:rPr>
        <w:t xml:space="preserve"> </w:t>
      </w:r>
      <w:r w:rsidR="00807880" w:rsidRPr="00A1163C">
        <w:rPr>
          <w:rFonts w:cstheme="minorHAnsi"/>
          <w:b/>
          <w:color w:val="0070C0"/>
          <w:sz w:val="24"/>
        </w:rPr>
        <w:t>et des personnels</w:t>
      </w:r>
      <w:r>
        <w:rPr>
          <w:rFonts w:cstheme="minorHAnsi"/>
          <w:b/>
          <w:color w:val="0070C0"/>
          <w:sz w:val="24"/>
        </w:rPr>
        <w:t>, le climat scolaire</w:t>
      </w:r>
    </w:p>
    <w:tbl>
      <w:tblPr>
        <w:tblStyle w:val="Grilledutableau"/>
        <w:tblW w:w="0" w:type="auto"/>
        <w:tblLook w:val="04A0" w:firstRow="1" w:lastRow="0" w:firstColumn="1" w:lastColumn="0" w:noHBand="0" w:noVBand="1"/>
      </w:tblPr>
      <w:tblGrid>
        <w:gridCol w:w="10456"/>
      </w:tblGrid>
      <w:tr w:rsidR="00F56893" w14:paraId="4ED76BD6" w14:textId="77777777">
        <w:tc>
          <w:tcPr>
            <w:tcW w:w="10456" w:type="dxa"/>
          </w:tcPr>
          <w:p w14:paraId="2725214C" w14:textId="77777777" w:rsidR="00F56893" w:rsidRDefault="00364387">
            <w:pPr>
              <w:spacing w:after="0" w:line="240" w:lineRule="auto"/>
              <w:rPr>
                <w:i/>
                <w:color w:val="0070C0"/>
                <w:sz w:val="20"/>
              </w:rPr>
            </w:pPr>
            <w:r>
              <w:rPr>
                <w:i/>
                <w:color w:val="0070C0"/>
                <w:sz w:val="20"/>
              </w:rPr>
              <w:t>L’analyse peut porter sur les points suivants :</w:t>
            </w:r>
          </w:p>
          <w:p w14:paraId="567B2AF0" w14:textId="77777777" w:rsidR="00F56893" w:rsidRDefault="00364387">
            <w:pPr>
              <w:pStyle w:val="Paragraphedeliste"/>
              <w:numPr>
                <w:ilvl w:val="0"/>
                <w:numId w:val="5"/>
              </w:numPr>
              <w:spacing w:after="0" w:line="240" w:lineRule="auto"/>
              <w:rPr>
                <w:i/>
                <w:color w:val="0070C0"/>
                <w:sz w:val="20"/>
              </w:rPr>
            </w:pPr>
            <w:r>
              <w:rPr>
                <w:i/>
                <w:color w:val="0070C0"/>
                <w:sz w:val="20"/>
              </w:rPr>
              <w:t>Analyse du climat scolaire et du bien-être à l’école (dispositif mis en œuvre et leurs effets, prévention violence, harcèlement, discrimination, éducation à la santé, égalité filles garçons…</w:t>
            </w:r>
          </w:p>
          <w:p w14:paraId="4E2B1A38" w14:textId="77777777" w:rsidR="00F56893" w:rsidRDefault="00364387">
            <w:pPr>
              <w:pStyle w:val="Paragraphedeliste"/>
              <w:numPr>
                <w:ilvl w:val="0"/>
                <w:numId w:val="5"/>
              </w:numPr>
              <w:spacing w:after="0" w:line="240" w:lineRule="auto"/>
              <w:rPr>
                <w:i/>
                <w:color w:val="0070C0"/>
                <w:sz w:val="20"/>
              </w:rPr>
            </w:pPr>
            <w:r>
              <w:rPr>
                <w:i/>
                <w:color w:val="0070C0"/>
                <w:sz w:val="20"/>
              </w:rPr>
              <w:t>Continuité des règles de vie à l’école, engagement des élèves, sentiment d’appartenance</w:t>
            </w:r>
          </w:p>
          <w:p w14:paraId="6699B8CC" w14:textId="77777777" w:rsidR="00F56893" w:rsidRDefault="00364387">
            <w:pPr>
              <w:pStyle w:val="Paragraphedeliste"/>
              <w:numPr>
                <w:ilvl w:val="0"/>
                <w:numId w:val="5"/>
              </w:numPr>
              <w:spacing w:after="0" w:line="240" w:lineRule="auto"/>
              <w:rPr>
                <w:i/>
                <w:color w:val="0070C0"/>
                <w:sz w:val="20"/>
              </w:rPr>
            </w:pPr>
            <w:r>
              <w:rPr>
                <w:i/>
                <w:color w:val="0070C0"/>
                <w:sz w:val="20"/>
              </w:rPr>
              <w:t>Organisation du temps et des espaces scolaires et périscolaires, sécurité</w:t>
            </w:r>
          </w:p>
          <w:p w14:paraId="32535DE0" w14:textId="77777777" w:rsidR="00F56893" w:rsidRPr="00A1163C" w:rsidRDefault="00364387">
            <w:pPr>
              <w:pStyle w:val="Paragraphedeliste"/>
              <w:numPr>
                <w:ilvl w:val="0"/>
                <w:numId w:val="5"/>
              </w:numPr>
              <w:spacing w:after="0" w:line="240" w:lineRule="auto"/>
              <w:rPr>
                <w:i/>
                <w:color w:val="0070C0"/>
                <w:sz w:val="20"/>
              </w:rPr>
            </w:pPr>
            <w:r>
              <w:rPr>
                <w:i/>
                <w:color w:val="0070C0"/>
                <w:sz w:val="20"/>
              </w:rPr>
              <w:t>Inclusion scolaire et équité (accompagnement des élèves en situation de handicap ou EBEP, coopération entre élèves</w:t>
            </w:r>
          </w:p>
          <w:p w14:paraId="43452634" w14:textId="77777777" w:rsidR="00F56893" w:rsidRDefault="00364387">
            <w:pPr>
              <w:pStyle w:val="Paragraphedeliste"/>
              <w:numPr>
                <w:ilvl w:val="0"/>
                <w:numId w:val="5"/>
              </w:numPr>
              <w:spacing w:after="0" w:line="240" w:lineRule="auto"/>
              <w:rPr>
                <w:rFonts w:cstheme="minorHAnsi"/>
              </w:rPr>
            </w:pPr>
            <w:r>
              <w:rPr>
                <w:i/>
                <w:color w:val="0070C0"/>
                <w:sz w:val="20"/>
              </w:rPr>
              <w:t>Etc.</w:t>
            </w:r>
          </w:p>
        </w:tc>
      </w:tr>
    </w:tbl>
    <w:p w14:paraId="3950CD81" w14:textId="77777777" w:rsidR="00F56893" w:rsidRDefault="00F56893">
      <w:pPr>
        <w:spacing w:after="0"/>
        <w:jc w:val="both"/>
        <w:rPr>
          <w:rFonts w:cstheme="minorHAnsi"/>
          <w:b/>
          <w:color w:val="0070C0"/>
          <w:sz w:val="24"/>
        </w:rPr>
      </w:pPr>
    </w:p>
    <w:p w14:paraId="593FED68" w14:textId="1A10856F" w:rsidR="00807880" w:rsidRPr="00D621C2" w:rsidRDefault="00807880" w:rsidP="00164CAE">
      <w:pPr>
        <w:pStyle w:val="Paragraphedeliste"/>
        <w:numPr>
          <w:ilvl w:val="0"/>
          <w:numId w:val="32"/>
        </w:numPr>
        <w:spacing w:after="0"/>
        <w:jc w:val="both"/>
        <w:rPr>
          <w:rFonts w:cstheme="minorHAnsi"/>
          <w:bCs/>
          <w:color w:val="7030A0"/>
          <w:sz w:val="24"/>
          <w:szCs w:val="24"/>
        </w:rPr>
      </w:pPr>
      <w:r w:rsidRPr="00D621C2">
        <w:rPr>
          <w:i/>
          <w:iCs/>
          <w:color w:val="7030A0"/>
        </w:rPr>
        <w:t xml:space="preserve">Analyse de l’évolution du bien-être des personnels et des élèves. Analyse des dimensions constitutives du bien-être : Psychologique, Cognitive, Relationnelle, Physique. Analyse de la politique en faveur de l’engagement des </w:t>
      </w:r>
      <w:r w:rsidRPr="00D621C2">
        <w:rPr>
          <w:i/>
          <w:iCs/>
          <w:color w:val="7030A0"/>
        </w:rPr>
        <w:lastRenderedPageBreak/>
        <w:t>élèves (sentiment d’appartenance, responsabilisation, etc</w:t>
      </w:r>
      <w:r w:rsidR="00A1163C" w:rsidRPr="00D621C2">
        <w:rPr>
          <w:i/>
          <w:iCs/>
          <w:color w:val="7030A0"/>
        </w:rPr>
        <w:t xml:space="preserve">.) </w:t>
      </w:r>
      <w:r w:rsidR="00164CAE" w:rsidRPr="00D621C2">
        <w:rPr>
          <w:i/>
          <w:iCs/>
          <w:color w:val="7030A0"/>
        </w:rPr>
        <w:t>en élémentaire</w:t>
      </w:r>
      <w:r w:rsidRPr="00D621C2">
        <w:rPr>
          <w:i/>
          <w:iCs/>
          <w:color w:val="7030A0"/>
        </w:rPr>
        <w:t xml:space="preserve"> et des modalités d’accueil des élèves, d’organisation de la sieste en maternelle.</w:t>
      </w:r>
    </w:p>
    <w:p w14:paraId="069B2066" w14:textId="601BC7B7" w:rsidR="00164CAE" w:rsidRPr="00164CAE" w:rsidRDefault="00164CAE" w:rsidP="00164CAE">
      <w:pPr>
        <w:pStyle w:val="Paragraphedeliste"/>
        <w:spacing w:after="0"/>
        <w:jc w:val="both"/>
        <w:rPr>
          <w:rFonts w:cstheme="minorHAnsi"/>
        </w:rPr>
      </w:pPr>
    </w:p>
    <w:p w14:paraId="04838361" w14:textId="0722B21F" w:rsidR="00807880" w:rsidRPr="00164CAE" w:rsidRDefault="00807880" w:rsidP="00807880">
      <w:pPr>
        <w:spacing w:after="0"/>
        <w:jc w:val="both"/>
        <w:rPr>
          <w:rFonts w:cstheme="minorHAnsi"/>
          <w:sz w:val="24"/>
        </w:rPr>
      </w:pPr>
    </w:p>
    <w:p w14:paraId="4453D67D" w14:textId="60C38D17" w:rsidR="00807880" w:rsidRPr="00164CAE" w:rsidRDefault="00807880" w:rsidP="00807880">
      <w:pPr>
        <w:pStyle w:val="Paragraphedeliste"/>
        <w:spacing w:after="0"/>
        <w:jc w:val="both"/>
        <w:rPr>
          <w:rFonts w:cstheme="minorHAnsi"/>
          <w:sz w:val="24"/>
        </w:rPr>
      </w:pPr>
    </w:p>
    <w:p w14:paraId="40C6649B" w14:textId="77777777" w:rsidR="002F0A7D" w:rsidRPr="000138DF" w:rsidRDefault="002F0A7D" w:rsidP="00807880">
      <w:pPr>
        <w:pStyle w:val="Paragraphedeliste"/>
        <w:spacing w:after="0"/>
        <w:jc w:val="both"/>
        <w:rPr>
          <w:rFonts w:cstheme="minorHAnsi"/>
          <w:b/>
          <w:sz w:val="24"/>
        </w:rPr>
      </w:pPr>
    </w:p>
    <w:p w14:paraId="3713EDAD" w14:textId="26AE63F2" w:rsidR="00807880" w:rsidRPr="00D621C2" w:rsidRDefault="00807880" w:rsidP="00164CAE">
      <w:pPr>
        <w:pStyle w:val="Paragraphedeliste"/>
        <w:numPr>
          <w:ilvl w:val="0"/>
          <w:numId w:val="32"/>
        </w:numPr>
        <w:spacing w:after="0"/>
        <w:jc w:val="both"/>
        <w:rPr>
          <w:rFonts w:cstheme="minorHAnsi"/>
          <w:bCs/>
          <w:color w:val="7030A0"/>
          <w:sz w:val="24"/>
          <w:szCs w:val="24"/>
        </w:rPr>
      </w:pPr>
      <w:r w:rsidRPr="00D621C2">
        <w:rPr>
          <w:i/>
          <w:iCs/>
          <w:color w:val="7030A0"/>
        </w:rPr>
        <w:t>Impact de la politique de l’école en matière de climat scolaire</w:t>
      </w:r>
    </w:p>
    <w:p w14:paraId="1291E8C2" w14:textId="641414B9" w:rsidR="00807880" w:rsidRPr="00164CAE" w:rsidRDefault="00807880" w:rsidP="00164CAE">
      <w:pPr>
        <w:pStyle w:val="Paragraphedeliste"/>
        <w:spacing w:after="0"/>
        <w:jc w:val="both"/>
        <w:rPr>
          <w:rFonts w:cstheme="minorHAnsi"/>
        </w:rPr>
      </w:pPr>
    </w:p>
    <w:p w14:paraId="4203485F" w14:textId="77777777" w:rsidR="002F0A7D" w:rsidRPr="00164CAE" w:rsidRDefault="002F0A7D" w:rsidP="00164CAE">
      <w:pPr>
        <w:pStyle w:val="Paragraphedeliste"/>
        <w:spacing w:after="0"/>
        <w:jc w:val="both"/>
        <w:rPr>
          <w:rFonts w:cstheme="minorHAnsi"/>
        </w:rPr>
      </w:pPr>
    </w:p>
    <w:p w14:paraId="744C7935" w14:textId="77777777" w:rsidR="002F0A7D" w:rsidRPr="00164CAE" w:rsidRDefault="002F0A7D" w:rsidP="00164CAE">
      <w:pPr>
        <w:pStyle w:val="Paragraphedeliste"/>
        <w:spacing w:after="0"/>
        <w:jc w:val="both"/>
        <w:rPr>
          <w:rFonts w:cstheme="minorHAnsi"/>
        </w:rPr>
      </w:pPr>
    </w:p>
    <w:p w14:paraId="101A2AD6" w14:textId="797543CF" w:rsidR="00807880" w:rsidRPr="00D621C2" w:rsidRDefault="00807880" w:rsidP="00164CAE">
      <w:pPr>
        <w:pStyle w:val="Paragraphedeliste"/>
        <w:numPr>
          <w:ilvl w:val="0"/>
          <w:numId w:val="32"/>
        </w:numPr>
        <w:spacing w:after="0"/>
        <w:jc w:val="both"/>
        <w:rPr>
          <w:rFonts w:cstheme="minorHAnsi"/>
          <w:bCs/>
          <w:color w:val="7030A0"/>
          <w:sz w:val="24"/>
        </w:rPr>
      </w:pPr>
      <w:r w:rsidRPr="00D621C2">
        <w:rPr>
          <w:i/>
          <w:iCs/>
          <w:color w:val="7030A0"/>
        </w:rPr>
        <w:t>Effets de la politique de l’école quant à la prévention du harcèlement et au développement des premières compétences psychosociales</w:t>
      </w:r>
    </w:p>
    <w:p w14:paraId="6C8D07DC" w14:textId="55935742" w:rsidR="00807880" w:rsidRPr="00164CAE" w:rsidRDefault="00807880" w:rsidP="00164CAE">
      <w:pPr>
        <w:pStyle w:val="Paragraphedeliste"/>
        <w:spacing w:after="0"/>
        <w:jc w:val="both"/>
        <w:rPr>
          <w:rFonts w:cstheme="minorHAnsi"/>
        </w:rPr>
      </w:pPr>
    </w:p>
    <w:p w14:paraId="16988E04" w14:textId="4AC32E2A" w:rsidR="002F0A7D" w:rsidRPr="00164CAE" w:rsidRDefault="002F0A7D" w:rsidP="00164CAE">
      <w:pPr>
        <w:pStyle w:val="Paragraphedeliste"/>
        <w:spacing w:after="0"/>
        <w:jc w:val="both"/>
        <w:rPr>
          <w:rFonts w:cstheme="minorHAnsi"/>
        </w:rPr>
      </w:pPr>
    </w:p>
    <w:p w14:paraId="3C011292" w14:textId="77777777" w:rsidR="002F0A7D" w:rsidRPr="00164CAE" w:rsidRDefault="002F0A7D" w:rsidP="00164CAE">
      <w:pPr>
        <w:pStyle w:val="Paragraphedeliste"/>
        <w:spacing w:after="0"/>
        <w:jc w:val="both"/>
        <w:rPr>
          <w:rFonts w:cstheme="minorHAnsi"/>
        </w:rPr>
      </w:pPr>
    </w:p>
    <w:p w14:paraId="71FF0BD4" w14:textId="6CD77DE6" w:rsidR="00807880" w:rsidRPr="00D621C2" w:rsidRDefault="00807880" w:rsidP="00164CAE">
      <w:pPr>
        <w:pStyle w:val="Paragraphedeliste"/>
        <w:numPr>
          <w:ilvl w:val="0"/>
          <w:numId w:val="32"/>
        </w:numPr>
        <w:spacing w:after="0"/>
        <w:jc w:val="both"/>
        <w:rPr>
          <w:i/>
          <w:iCs/>
          <w:color w:val="7030A0"/>
        </w:rPr>
      </w:pPr>
      <w:r w:rsidRPr="00D621C2">
        <w:rPr>
          <w:i/>
          <w:iCs/>
          <w:color w:val="7030A0"/>
        </w:rPr>
        <w:t xml:space="preserve">Autres </w:t>
      </w:r>
    </w:p>
    <w:p w14:paraId="120AD792" w14:textId="77777777" w:rsidR="00807880" w:rsidRPr="00164CAE" w:rsidRDefault="00807880" w:rsidP="00164CAE">
      <w:pPr>
        <w:pStyle w:val="Paragraphedeliste"/>
        <w:spacing w:after="0"/>
        <w:jc w:val="both"/>
        <w:rPr>
          <w:rFonts w:cstheme="minorHAnsi"/>
        </w:rPr>
      </w:pPr>
    </w:p>
    <w:p w14:paraId="0874D06C" w14:textId="77777777" w:rsidR="00F56893" w:rsidRDefault="00F56893">
      <w:pPr>
        <w:pStyle w:val="Paragraphedeliste"/>
        <w:spacing w:after="0"/>
        <w:ind w:left="0"/>
        <w:jc w:val="both"/>
        <w:rPr>
          <w:rFonts w:cstheme="minorHAnsi"/>
          <w:sz w:val="24"/>
        </w:rPr>
      </w:pPr>
    </w:p>
    <w:tbl>
      <w:tblPr>
        <w:tblStyle w:val="Grilledutableau"/>
        <w:tblpPr w:leftFromText="141" w:rightFromText="141" w:vertAnchor="text" w:horzAnchor="margin" w:tblpY="201"/>
        <w:tblW w:w="1038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ook w:val="04A0" w:firstRow="1" w:lastRow="0" w:firstColumn="1" w:lastColumn="0" w:noHBand="0" w:noVBand="1"/>
      </w:tblPr>
      <w:tblGrid>
        <w:gridCol w:w="10381"/>
      </w:tblGrid>
      <w:tr w:rsidR="002F0A7D" w14:paraId="5DC9CB32" w14:textId="77777777" w:rsidTr="00CB75EE">
        <w:tc>
          <w:tcPr>
            <w:tcW w:w="10381" w:type="dxa"/>
          </w:tcPr>
          <w:p w14:paraId="0CCF7F79" w14:textId="77777777" w:rsidR="002F0A7D" w:rsidRDefault="002F0A7D" w:rsidP="00CB75EE">
            <w:pPr>
              <w:spacing w:after="160" w:line="259" w:lineRule="auto"/>
              <w:rPr>
                <w:rFonts w:cstheme="minorHAnsi"/>
                <w:b/>
                <w:color w:val="00B050"/>
                <w:sz w:val="24"/>
              </w:rPr>
            </w:pPr>
            <w:r w:rsidRPr="009B61B8">
              <w:rPr>
                <w:rFonts w:cstheme="minorHAnsi"/>
                <w:b/>
                <w:color w:val="00B050"/>
                <w:sz w:val="24"/>
              </w:rPr>
              <w:t>Commentaires et/ou compléments éventuels des évaluateurs externes</w:t>
            </w:r>
            <w:r>
              <w:rPr>
                <w:rFonts w:cstheme="minorHAnsi"/>
                <w:b/>
                <w:color w:val="00B050"/>
                <w:sz w:val="24"/>
              </w:rPr>
              <w:t> :</w:t>
            </w:r>
          </w:p>
          <w:p w14:paraId="0F59EA20" w14:textId="77777777" w:rsidR="002F0A7D" w:rsidRDefault="002F0A7D" w:rsidP="00CB75EE">
            <w:pPr>
              <w:pStyle w:val="Paragraphedeliste"/>
              <w:spacing w:after="0"/>
              <w:ind w:left="0"/>
              <w:jc w:val="both"/>
              <w:rPr>
                <w:rFonts w:cstheme="minorHAnsi"/>
                <w:b/>
                <w:color w:val="0070C0"/>
                <w:sz w:val="24"/>
              </w:rPr>
            </w:pPr>
          </w:p>
          <w:p w14:paraId="077784B3" w14:textId="77777777" w:rsidR="002F0A7D" w:rsidRDefault="002F0A7D" w:rsidP="00CB75EE">
            <w:pPr>
              <w:pStyle w:val="Paragraphedeliste"/>
              <w:spacing w:after="0"/>
              <w:ind w:left="0"/>
              <w:jc w:val="both"/>
              <w:rPr>
                <w:rFonts w:cstheme="minorHAnsi"/>
                <w:b/>
                <w:color w:val="0070C0"/>
                <w:sz w:val="24"/>
              </w:rPr>
            </w:pPr>
          </w:p>
          <w:p w14:paraId="0F2A8DEA" w14:textId="77777777" w:rsidR="002F0A7D" w:rsidRDefault="002F0A7D" w:rsidP="00CB75EE">
            <w:pPr>
              <w:pStyle w:val="Paragraphedeliste"/>
              <w:spacing w:after="0"/>
              <w:ind w:left="0"/>
              <w:jc w:val="both"/>
              <w:rPr>
                <w:rFonts w:cstheme="minorHAnsi"/>
                <w:b/>
                <w:color w:val="0070C0"/>
                <w:sz w:val="24"/>
              </w:rPr>
            </w:pPr>
          </w:p>
          <w:p w14:paraId="6E92F70A" w14:textId="77777777" w:rsidR="002F0A7D" w:rsidRDefault="002F0A7D" w:rsidP="00CB75EE">
            <w:pPr>
              <w:pStyle w:val="Paragraphedeliste"/>
              <w:spacing w:after="0"/>
              <w:ind w:left="0"/>
              <w:jc w:val="both"/>
              <w:rPr>
                <w:rFonts w:cstheme="minorHAnsi"/>
                <w:b/>
                <w:color w:val="0070C0"/>
                <w:sz w:val="24"/>
              </w:rPr>
            </w:pPr>
          </w:p>
          <w:p w14:paraId="171C1AD8" w14:textId="77777777" w:rsidR="002F0A7D" w:rsidRDefault="002F0A7D" w:rsidP="00CB75EE">
            <w:pPr>
              <w:pStyle w:val="Paragraphedeliste"/>
              <w:spacing w:after="0"/>
              <w:ind w:left="0"/>
              <w:jc w:val="both"/>
              <w:rPr>
                <w:rFonts w:cstheme="minorHAnsi"/>
                <w:b/>
                <w:color w:val="0070C0"/>
                <w:sz w:val="24"/>
              </w:rPr>
            </w:pPr>
          </w:p>
          <w:p w14:paraId="2C3E8CA3" w14:textId="77777777" w:rsidR="002F0A7D" w:rsidRDefault="002F0A7D" w:rsidP="00CB75EE">
            <w:pPr>
              <w:pStyle w:val="Paragraphedeliste"/>
              <w:spacing w:after="0"/>
              <w:ind w:left="0"/>
              <w:jc w:val="both"/>
              <w:rPr>
                <w:rFonts w:cstheme="minorHAnsi"/>
                <w:b/>
                <w:color w:val="0070C0"/>
                <w:sz w:val="24"/>
              </w:rPr>
            </w:pPr>
          </w:p>
          <w:p w14:paraId="76A61D95" w14:textId="77777777" w:rsidR="002F0A7D" w:rsidRDefault="002F0A7D" w:rsidP="00CB75EE">
            <w:pPr>
              <w:pStyle w:val="Paragraphedeliste"/>
              <w:spacing w:after="0"/>
              <w:ind w:left="0"/>
              <w:jc w:val="both"/>
              <w:rPr>
                <w:rFonts w:cstheme="minorHAnsi"/>
                <w:b/>
                <w:color w:val="0070C0"/>
                <w:sz w:val="24"/>
              </w:rPr>
            </w:pPr>
          </w:p>
        </w:tc>
      </w:tr>
    </w:tbl>
    <w:p w14:paraId="046C74BD" w14:textId="77777777" w:rsidR="00F56893" w:rsidRDefault="00F56893">
      <w:pPr>
        <w:pStyle w:val="Paragraphedeliste"/>
        <w:spacing w:after="0"/>
        <w:ind w:left="0"/>
        <w:jc w:val="both"/>
        <w:rPr>
          <w:rFonts w:cstheme="minorHAnsi"/>
          <w:sz w:val="24"/>
        </w:rPr>
      </w:pPr>
    </w:p>
    <w:tbl>
      <w:tblPr>
        <w:tblStyle w:val="Grilledutableau"/>
        <w:tblW w:w="0" w:type="auto"/>
        <w:tblInd w:w="-5" w:type="dxa"/>
        <w:tblLook w:val="04A0" w:firstRow="1" w:lastRow="0" w:firstColumn="1" w:lastColumn="0" w:noHBand="0" w:noVBand="1"/>
      </w:tblPr>
      <w:tblGrid>
        <w:gridCol w:w="10461"/>
      </w:tblGrid>
      <w:tr w:rsidR="002F0A7D" w:rsidRPr="00D621C2" w14:paraId="3946D458" w14:textId="77777777" w:rsidTr="00CB75EE">
        <w:tc>
          <w:tcPr>
            <w:tcW w:w="10461" w:type="dxa"/>
            <w:shd w:val="clear" w:color="auto" w:fill="D9D9D9" w:themeFill="background1" w:themeFillShade="D9"/>
          </w:tcPr>
          <w:p w14:paraId="6CA60CD2" w14:textId="0D74EF76" w:rsidR="002F0A7D" w:rsidRPr="00D621C2" w:rsidRDefault="002F0A7D" w:rsidP="00CB75EE">
            <w:pPr>
              <w:pStyle w:val="Paragraphedeliste"/>
              <w:spacing w:after="0"/>
              <w:ind w:left="0"/>
              <w:jc w:val="center"/>
              <w:rPr>
                <w:rFonts w:cstheme="minorHAnsi"/>
                <w:b/>
                <w:sz w:val="24"/>
                <w:szCs w:val="24"/>
              </w:rPr>
            </w:pPr>
            <w:r w:rsidRPr="00D621C2">
              <w:rPr>
                <w:rFonts w:cstheme="minorHAnsi"/>
                <w:b/>
                <w:sz w:val="24"/>
                <w:szCs w:val="24"/>
              </w:rPr>
              <w:t>Synthèse du domaine 2</w:t>
            </w:r>
          </w:p>
        </w:tc>
      </w:tr>
      <w:tr w:rsidR="002F0A7D" w14:paraId="614B02E2" w14:textId="77777777" w:rsidTr="00CB75EE">
        <w:tc>
          <w:tcPr>
            <w:tcW w:w="10461" w:type="dxa"/>
          </w:tcPr>
          <w:p w14:paraId="6D4CF7C7" w14:textId="77777777" w:rsidR="002F0A7D" w:rsidRDefault="002F0A7D" w:rsidP="00CB75EE">
            <w:pPr>
              <w:pStyle w:val="Paragraphedeliste"/>
              <w:spacing w:after="0"/>
              <w:ind w:left="0"/>
              <w:jc w:val="both"/>
              <w:rPr>
                <w:rFonts w:cstheme="minorHAnsi"/>
              </w:rPr>
            </w:pPr>
            <w:r>
              <w:rPr>
                <w:rFonts w:cstheme="minorHAnsi"/>
                <w:b/>
              </w:rPr>
              <w:t>Points forts et atouts</w:t>
            </w:r>
            <w:r>
              <w:rPr>
                <w:rFonts w:cstheme="minorHAnsi"/>
              </w:rPr>
              <w:t> :</w:t>
            </w:r>
          </w:p>
          <w:p w14:paraId="3CCA75E5" w14:textId="77777777" w:rsidR="002F0A7D" w:rsidRDefault="002F0A7D" w:rsidP="00CB75EE">
            <w:pPr>
              <w:pStyle w:val="Paragraphedeliste"/>
              <w:spacing w:after="0"/>
              <w:ind w:left="0"/>
              <w:jc w:val="both"/>
              <w:rPr>
                <w:rFonts w:cstheme="minorHAnsi"/>
              </w:rPr>
            </w:pPr>
            <w:r>
              <w:rPr>
                <w:rFonts w:cstheme="minorHAnsi"/>
              </w:rPr>
              <w:t>-</w:t>
            </w:r>
          </w:p>
          <w:p w14:paraId="3E199B8C" w14:textId="77777777" w:rsidR="002F0A7D" w:rsidRDefault="002F0A7D" w:rsidP="00CB75EE">
            <w:pPr>
              <w:pStyle w:val="Paragraphedeliste"/>
              <w:spacing w:after="0"/>
              <w:ind w:left="0"/>
              <w:jc w:val="both"/>
              <w:rPr>
                <w:rFonts w:cstheme="minorHAnsi"/>
              </w:rPr>
            </w:pPr>
            <w:r>
              <w:rPr>
                <w:rFonts w:cstheme="minorHAnsi"/>
              </w:rPr>
              <w:t>-</w:t>
            </w:r>
          </w:p>
          <w:p w14:paraId="77711D07" w14:textId="77777777" w:rsidR="002F0A7D" w:rsidRDefault="002F0A7D" w:rsidP="00CB75EE">
            <w:pPr>
              <w:pStyle w:val="Paragraphedeliste"/>
              <w:spacing w:after="0"/>
              <w:ind w:left="0"/>
              <w:jc w:val="both"/>
              <w:rPr>
                <w:rFonts w:cstheme="minorHAnsi"/>
              </w:rPr>
            </w:pPr>
            <w:r>
              <w:rPr>
                <w:rFonts w:cstheme="minorHAnsi"/>
              </w:rPr>
              <w:t>-</w:t>
            </w:r>
          </w:p>
          <w:p w14:paraId="49738735" w14:textId="77777777" w:rsidR="002F0A7D" w:rsidRDefault="002F0A7D" w:rsidP="00CB75EE">
            <w:pPr>
              <w:pStyle w:val="Paragraphedeliste"/>
              <w:spacing w:after="0"/>
              <w:ind w:left="0"/>
              <w:jc w:val="both"/>
              <w:rPr>
                <w:rFonts w:cstheme="minorHAnsi"/>
              </w:rPr>
            </w:pPr>
          </w:p>
          <w:p w14:paraId="7016EB38" w14:textId="77777777" w:rsidR="002F0A7D" w:rsidRDefault="002F0A7D" w:rsidP="00CB75EE">
            <w:pPr>
              <w:pStyle w:val="Paragraphedeliste"/>
              <w:spacing w:after="0"/>
              <w:ind w:left="0"/>
              <w:jc w:val="both"/>
              <w:rPr>
                <w:rFonts w:cstheme="minorHAnsi"/>
              </w:rPr>
            </w:pPr>
          </w:p>
          <w:p w14:paraId="3A4AC3EC" w14:textId="77777777" w:rsidR="002F0A7D" w:rsidRDefault="002F0A7D" w:rsidP="00CB75EE">
            <w:pPr>
              <w:pStyle w:val="Paragraphedeliste"/>
              <w:spacing w:after="0"/>
              <w:ind w:left="0"/>
              <w:jc w:val="both"/>
              <w:rPr>
                <w:rFonts w:cstheme="minorHAnsi"/>
              </w:rPr>
            </w:pPr>
          </w:p>
        </w:tc>
      </w:tr>
      <w:tr w:rsidR="002F0A7D" w14:paraId="44AF7CD7" w14:textId="77777777" w:rsidTr="00CB75EE">
        <w:tc>
          <w:tcPr>
            <w:tcW w:w="10461" w:type="dxa"/>
          </w:tcPr>
          <w:p w14:paraId="15BA8340" w14:textId="77777777" w:rsidR="002F0A7D" w:rsidRDefault="002F0A7D" w:rsidP="00CB75EE">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2F49FE5A" w14:textId="77777777" w:rsidR="002F0A7D" w:rsidRPr="005A20FB" w:rsidRDefault="002F0A7D" w:rsidP="00CB75EE">
            <w:pPr>
              <w:pStyle w:val="Paragraphedeliste"/>
              <w:spacing w:after="0"/>
              <w:ind w:left="0"/>
              <w:jc w:val="both"/>
              <w:rPr>
                <w:rFonts w:cstheme="minorHAnsi"/>
                <w:bCs/>
              </w:rPr>
            </w:pPr>
            <w:r>
              <w:rPr>
                <w:rFonts w:cstheme="minorHAnsi"/>
                <w:bCs/>
              </w:rPr>
              <w:t>-</w:t>
            </w:r>
          </w:p>
        </w:tc>
      </w:tr>
      <w:tr w:rsidR="002F0A7D" w14:paraId="5C3F9152" w14:textId="77777777" w:rsidTr="00CB75EE">
        <w:tc>
          <w:tcPr>
            <w:tcW w:w="10461" w:type="dxa"/>
          </w:tcPr>
          <w:p w14:paraId="1B551C26" w14:textId="77777777" w:rsidR="002F0A7D" w:rsidRDefault="002F0A7D" w:rsidP="00CB75EE">
            <w:pPr>
              <w:pStyle w:val="Paragraphedeliste"/>
              <w:spacing w:after="0"/>
              <w:ind w:left="0"/>
              <w:jc w:val="both"/>
              <w:rPr>
                <w:rFonts w:cstheme="minorHAnsi"/>
              </w:rPr>
            </w:pPr>
            <w:r>
              <w:rPr>
                <w:rFonts w:cstheme="minorHAnsi"/>
                <w:b/>
              </w:rPr>
              <w:t>Points de vigilance et axes de progrès</w:t>
            </w:r>
            <w:r>
              <w:rPr>
                <w:rFonts w:cstheme="minorHAnsi"/>
              </w:rPr>
              <w:t> :</w:t>
            </w:r>
          </w:p>
          <w:p w14:paraId="2B25A1B1" w14:textId="77777777" w:rsidR="002F0A7D" w:rsidRDefault="002F0A7D" w:rsidP="00CB75EE">
            <w:pPr>
              <w:pStyle w:val="Paragraphedeliste"/>
              <w:spacing w:after="0"/>
              <w:ind w:left="0"/>
              <w:jc w:val="both"/>
              <w:rPr>
                <w:rFonts w:cstheme="minorHAnsi"/>
              </w:rPr>
            </w:pPr>
            <w:r>
              <w:rPr>
                <w:rFonts w:cstheme="minorHAnsi"/>
              </w:rPr>
              <w:t>-</w:t>
            </w:r>
          </w:p>
          <w:p w14:paraId="5DB8CC81" w14:textId="77777777" w:rsidR="002F0A7D" w:rsidRDefault="002F0A7D" w:rsidP="00CB75EE">
            <w:pPr>
              <w:pStyle w:val="Paragraphedeliste"/>
              <w:spacing w:after="0"/>
              <w:ind w:left="0"/>
              <w:jc w:val="both"/>
              <w:rPr>
                <w:rFonts w:cstheme="minorHAnsi"/>
              </w:rPr>
            </w:pPr>
            <w:r>
              <w:rPr>
                <w:rFonts w:cstheme="minorHAnsi"/>
              </w:rPr>
              <w:t>-</w:t>
            </w:r>
          </w:p>
          <w:p w14:paraId="158A5C77" w14:textId="77777777" w:rsidR="002F0A7D" w:rsidRDefault="002F0A7D" w:rsidP="00CB75EE">
            <w:pPr>
              <w:pStyle w:val="Paragraphedeliste"/>
              <w:spacing w:after="0"/>
              <w:ind w:left="0"/>
              <w:jc w:val="both"/>
              <w:rPr>
                <w:rFonts w:cstheme="minorHAnsi"/>
              </w:rPr>
            </w:pPr>
            <w:r>
              <w:rPr>
                <w:rFonts w:cstheme="minorHAnsi"/>
              </w:rPr>
              <w:t>-</w:t>
            </w:r>
          </w:p>
          <w:p w14:paraId="7809EE69" w14:textId="77777777" w:rsidR="002F0A7D" w:rsidRDefault="002F0A7D" w:rsidP="00CB75EE">
            <w:pPr>
              <w:pStyle w:val="Paragraphedeliste"/>
              <w:spacing w:after="0"/>
              <w:ind w:left="0"/>
              <w:jc w:val="both"/>
              <w:rPr>
                <w:rFonts w:cstheme="minorHAnsi"/>
              </w:rPr>
            </w:pPr>
          </w:p>
          <w:p w14:paraId="300C204A" w14:textId="77777777" w:rsidR="002F0A7D" w:rsidRDefault="002F0A7D" w:rsidP="00CB75EE">
            <w:pPr>
              <w:pStyle w:val="Paragraphedeliste"/>
              <w:spacing w:after="0"/>
              <w:ind w:left="0"/>
              <w:jc w:val="both"/>
              <w:rPr>
                <w:rFonts w:cstheme="minorHAnsi"/>
              </w:rPr>
            </w:pPr>
          </w:p>
        </w:tc>
      </w:tr>
      <w:tr w:rsidR="002F0A7D" w14:paraId="5B5918D6" w14:textId="77777777" w:rsidTr="00CB75EE">
        <w:tc>
          <w:tcPr>
            <w:tcW w:w="10461" w:type="dxa"/>
          </w:tcPr>
          <w:p w14:paraId="0DB6D9D9" w14:textId="77777777" w:rsidR="002F0A7D" w:rsidRDefault="002F0A7D" w:rsidP="00CB75EE">
            <w:pPr>
              <w:pStyle w:val="Paragraphedeliste"/>
              <w:spacing w:after="0"/>
              <w:ind w:left="0"/>
              <w:jc w:val="both"/>
              <w:rPr>
                <w:rFonts w:cstheme="minorHAnsi"/>
                <w:b/>
                <w:color w:val="00B050"/>
              </w:rPr>
            </w:pPr>
            <w:r w:rsidRPr="005A20FB">
              <w:rPr>
                <w:rFonts w:cstheme="minorHAnsi"/>
                <w:b/>
                <w:color w:val="00B050"/>
              </w:rPr>
              <w:lastRenderedPageBreak/>
              <w:t>Compléments des évaluateurs externes :</w:t>
            </w:r>
          </w:p>
          <w:p w14:paraId="3AD01241" w14:textId="77777777" w:rsidR="002F0A7D" w:rsidRPr="005A20FB" w:rsidRDefault="002F0A7D" w:rsidP="00CB75EE">
            <w:pPr>
              <w:pStyle w:val="Paragraphedeliste"/>
              <w:spacing w:after="0"/>
              <w:ind w:left="0"/>
              <w:jc w:val="both"/>
              <w:rPr>
                <w:rFonts w:cstheme="minorHAnsi"/>
                <w:bCs/>
              </w:rPr>
            </w:pPr>
            <w:r>
              <w:rPr>
                <w:rFonts w:cstheme="minorHAnsi"/>
                <w:bCs/>
              </w:rPr>
              <w:t>-</w:t>
            </w:r>
          </w:p>
        </w:tc>
      </w:tr>
    </w:tbl>
    <w:p w14:paraId="4ADCD68D" w14:textId="77777777" w:rsidR="00EC3B4B" w:rsidRDefault="00EC3B4B">
      <w:pPr>
        <w:pStyle w:val="Paragraphedeliste"/>
        <w:spacing w:after="0"/>
        <w:ind w:left="1276"/>
        <w:jc w:val="both"/>
        <w:rPr>
          <w:rFonts w:cstheme="minorHAnsi"/>
          <w:b/>
          <w:color w:val="0070C0"/>
          <w:sz w:val="24"/>
        </w:rPr>
      </w:pPr>
    </w:p>
    <w:p w14:paraId="250ACE0B" w14:textId="151FB398" w:rsidR="00F56893" w:rsidRDefault="00364387">
      <w:pPr>
        <w:pStyle w:val="Paragraphedeliste"/>
        <w:spacing w:after="0"/>
        <w:ind w:left="1276"/>
        <w:jc w:val="both"/>
        <w:rPr>
          <w:rFonts w:cstheme="minorHAnsi"/>
          <w:b/>
          <w:color w:val="0070C0"/>
          <w:sz w:val="24"/>
        </w:rPr>
      </w:pPr>
      <w:r>
        <w:rPr>
          <w:rFonts w:cstheme="minorHAnsi"/>
          <w:b/>
          <w:color w:val="0070C0"/>
          <w:sz w:val="24"/>
        </w:rPr>
        <w:t>- Domaine 3 : les acteurs, la stratégie et le fonctionnement de l’é</w:t>
      </w:r>
      <w:r w:rsidR="002F0A7D">
        <w:rPr>
          <w:rFonts w:cstheme="minorHAnsi"/>
          <w:b/>
          <w:color w:val="0070C0"/>
          <w:sz w:val="24"/>
        </w:rPr>
        <w:t>cole</w:t>
      </w:r>
    </w:p>
    <w:p w14:paraId="2A8F389D" w14:textId="77777777" w:rsidR="00F56893" w:rsidRDefault="00F56893">
      <w:pPr>
        <w:spacing w:after="0"/>
        <w:jc w:val="both"/>
        <w:rPr>
          <w:rFonts w:cstheme="minorHAnsi"/>
          <w:b/>
          <w:sz w:val="24"/>
        </w:rPr>
      </w:pPr>
    </w:p>
    <w:tbl>
      <w:tblPr>
        <w:tblStyle w:val="Grilledutableau"/>
        <w:tblW w:w="0" w:type="auto"/>
        <w:tblLook w:val="04A0" w:firstRow="1" w:lastRow="0" w:firstColumn="1" w:lastColumn="0" w:noHBand="0" w:noVBand="1"/>
      </w:tblPr>
      <w:tblGrid>
        <w:gridCol w:w="10456"/>
      </w:tblGrid>
      <w:tr w:rsidR="00F56893" w14:paraId="467C3ADB" w14:textId="77777777">
        <w:tc>
          <w:tcPr>
            <w:tcW w:w="10456" w:type="dxa"/>
          </w:tcPr>
          <w:p w14:paraId="537BB6DA" w14:textId="77777777" w:rsidR="00F56893" w:rsidRDefault="00364387">
            <w:pPr>
              <w:spacing w:after="0" w:line="240" w:lineRule="auto"/>
              <w:rPr>
                <w:i/>
                <w:color w:val="0070C0"/>
                <w:sz w:val="20"/>
              </w:rPr>
            </w:pPr>
            <w:r>
              <w:rPr>
                <w:i/>
                <w:color w:val="0070C0"/>
                <w:sz w:val="20"/>
              </w:rPr>
              <w:t>L’analyse peut porter sur les points suivants :</w:t>
            </w:r>
          </w:p>
          <w:p w14:paraId="4C229E8A" w14:textId="6CF061E9" w:rsidR="00F56893" w:rsidRDefault="00364387">
            <w:pPr>
              <w:pStyle w:val="Paragraphedeliste"/>
              <w:numPr>
                <w:ilvl w:val="0"/>
                <w:numId w:val="5"/>
              </w:numPr>
              <w:spacing w:after="0" w:line="240" w:lineRule="auto"/>
              <w:rPr>
                <w:i/>
                <w:color w:val="0070C0"/>
                <w:sz w:val="20"/>
              </w:rPr>
            </w:pPr>
            <w:r>
              <w:rPr>
                <w:i/>
                <w:color w:val="0070C0"/>
                <w:sz w:val="20"/>
              </w:rPr>
              <w:t>Tableau de bord de l'école sur les différents axes du domaine (projet d’école, orientations stratégiques, instances et management</w:t>
            </w:r>
            <w:r w:rsidR="00EC3B4B">
              <w:rPr>
                <w:i/>
                <w:color w:val="0070C0"/>
                <w:sz w:val="20"/>
              </w:rPr>
              <w:t xml:space="preserve">, pilotage </w:t>
            </w:r>
            <w:proofErr w:type="spellStart"/>
            <w:r w:rsidR="00EC3B4B">
              <w:rPr>
                <w:i/>
                <w:color w:val="0070C0"/>
                <w:sz w:val="20"/>
              </w:rPr>
              <w:t>pédagoque</w:t>
            </w:r>
            <w:proofErr w:type="spellEnd"/>
            <w:r>
              <w:rPr>
                <w:i/>
                <w:color w:val="0070C0"/>
                <w:sz w:val="20"/>
              </w:rPr>
              <w:t xml:space="preserve">) </w:t>
            </w:r>
          </w:p>
          <w:p w14:paraId="6728E9B3" w14:textId="77777777" w:rsidR="00F56893" w:rsidRDefault="00364387">
            <w:pPr>
              <w:pStyle w:val="Paragraphedeliste"/>
              <w:numPr>
                <w:ilvl w:val="0"/>
                <w:numId w:val="5"/>
              </w:numPr>
              <w:spacing w:after="0" w:line="240" w:lineRule="auto"/>
              <w:rPr>
                <w:i/>
                <w:color w:val="0070C0"/>
                <w:sz w:val="20"/>
              </w:rPr>
            </w:pPr>
            <w:r>
              <w:rPr>
                <w:i/>
                <w:color w:val="0070C0"/>
                <w:sz w:val="20"/>
              </w:rPr>
              <w:t>Identification, conception et mise en œuvre d'actions (projets, protocoles, accompagnement)</w:t>
            </w:r>
          </w:p>
          <w:p w14:paraId="279A6281" w14:textId="0C246D3B" w:rsidR="00F56893" w:rsidRDefault="00364387">
            <w:pPr>
              <w:pStyle w:val="Paragraphedeliste"/>
              <w:numPr>
                <w:ilvl w:val="0"/>
                <w:numId w:val="5"/>
              </w:numPr>
              <w:spacing w:after="0" w:line="240" w:lineRule="auto"/>
              <w:rPr>
                <w:i/>
                <w:color w:val="0070C0"/>
                <w:sz w:val="20"/>
              </w:rPr>
            </w:pPr>
            <w:r>
              <w:rPr>
                <w:i/>
                <w:color w:val="0070C0"/>
                <w:sz w:val="20"/>
              </w:rPr>
              <w:t xml:space="preserve">Degré d'implication et de mobilisation de l'ensemble des acteurs </w:t>
            </w:r>
          </w:p>
          <w:p w14:paraId="68C1A69C" w14:textId="77777777" w:rsidR="00F56893" w:rsidRDefault="00364387">
            <w:pPr>
              <w:pStyle w:val="Paragraphedeliste"/>
              <w:numPr>
                <w:ilvl w:val="0"/>
                <w:numId w:val="5"/>
              </w:numPr>
              <w:spacing w:after="0" w:line="240" w:lineRule="auto"/>
              <w:rPr>
                <w:i/>
                <w:color w:val="0070C0"/>
                <w:sz w:val="20"/>
              </w:rPr>
            </w:pPr>
            <w:r>
              <w:rPr>
                <w:i/>
                <w:color w:val="0070C0"/>
                <w:sz w:val="20"/>
              </w:rPr>
              <w:t>Modalités de formation et d'information auprès des acteurs et partenaires</w:t>
            </w:r>
          </w:p>
          <w:p w14:paraId="68218DE7" w14:textId="77777777" w:rsidR="00F56893" w:rsidRDefault="00364387">
            <w:pPr>
              <w:pStyle w:val="Paragraphedeliste"/>
              <w:numPr>
                <w:ilvl w:val="0"/>
                <w:numId w:val="5"/>
              </w:numPr>
              <w:spacing w:after="0" w:line="240" w:lineRule="auto"/>
              <w:rPr>
                <w:i/>
                <w:color w:val="0070C0"/>
                <w:sz w:val="20"/>
              </w:rPr>
            </w:pPr>
            <w:r>
              <w:rPr>
                <w:i/>
                <w:color w:val="0070C0"/>
                <w:sz w:val="20"/>
              </w:rPr>
              <w:t>Etc.</w:t>
            </w:r>
          </w:p>
          <w:p w14:paraId="6A4DD1F3" w14:textId="77777777" w:rsidR="00F56893" w:rsidRDefault="00F56893">
            <w:pPr>
              <w:pStyle w:val="Paragraphedeliste"/>
              <w:spacing w:after="0" w:line="240" w:lineRule="auto"/>
              <w:rPr>
                <w:rFonts w:cstheme="minorHAnsi"/>
                <w:color w:val="0070C0"/>
              </w:rPr>
            </w:pPr>
          </w:p>
        </w:tc>
      </w:tr>
    </w:tbl>
    <w:p w14:paraId="26EACCC3" w14:textId="77777777" w:rsidR="00F56893" w:rsidRDefault="00F56893">
      <w:pPr>
        <w:spacing w:after="0"/>
        <w:jc w:val="both"/>
        <w:rPr>
          <w:rFonts w:cstheme="minorHAnsi"/>
          <w:b/>
          <w:sz w:val="24"/>
        </w:rPr>
      </w:pPr>
    </w:p>
    <w:p w14:paraId="0DE51E43" w14:textId="41FC7D68" w:rsidR="002F0A7D" w:rsidRPr="00D621C2" w:rsidRDefault="002F0A7D" w:rsidP="00EC3B4B">
      <w:pPr>
        <w:pStyle w:val="Paragraphedeliste"/>
        <w:numPr>
          <w:ilvl w:val="0"/>
          <w:numId w:val="33"/>
        </w:numPr>
        <w:spacing w:after="0"/>
        <w:jc w:val="both"/>
        <w:rPr>
          <w:rFonts w:cstheme="minorHAnsi"/>
          <w:bCs/>
          <w:color w:val="7030A0"/>
          <w:sz w:val="24"/>
          <w:szCs w:val="24"/>
        </w:rPr>
      </w:pPr>
      <w:r w:rsidRPr="00D621C2">
        <w:rPr>
          <w:i/>
          <w:iCs/>
          <w:color w:val="7030A0"/>
        </w:rPr>
        <w:t>Organisation de l’école ou du regroupement (nombre de classes, multi niveaux, décloisonnement, échanges de services etc..). Fonctionnement des APC, des dispositifs pédagogiques. Continuité scolaire / périscolaire / extrascolaire, Communication.</w:t>
      </w:r>
    </w:p>
    <w:p w14:paraId="259BCBCA" w14:textId="6AFD0701" w:rsidR="002F0A7D" w:rsidRPr="00EC3B4B" w:rsidRDefault="002F0A7D" w:rsidP="00EC3B4B">
      <w:pPr>
        <w:pStyle w:val="Paragraphedeliste"/>
        <w:spacing w:after="0"/>
        <w:jc w:val="both"/>
        <w:rPr>
          <w:rFonts w:cstheme="minorHAnsi"/>
        </w:rPr>
      </w:pPr>
    </w:p>
    <w:p w14:paraId="5296C0C6" w14:textId="6622CAEC" w:rsidR="00EC3B4B" w:rsidRPr="00EC3B4B" w:rsidRDefault="00EC3B4B" w:rsidP="00EC3B4B">
      <w:pPr>
        <w:pStyle w:val="Paragraphedeliste"/>
        <w:spacing w:after="0"/>
        <w:jc w:val="both"/>
        <w:rPr>
          <w:rFonts w:cstheme="minorHAnsi"/>
        </w:rPr>
      </w:pPr>
    </w:p>
    <w:p w14:paraId="1C07091D" w14:textId="020A5721" w:rsidR="002F0A7D" w:rsidRPr="00D621C2" w:rsidRDefault="002F0A7D" w:rsidP="00EC3B4B">
      <w:pPr>
        <w:pStyle w:val="Paragraphedeliste"/>
        <w:numPr>
          <w:ilvl w:val="0"/>
          <w:numId w:val="33"/>
        </w:numPr>
        <w:spacing w:after="0"/>
        <w:jc w:val="both"/>
        <w:rPr>
          <w:rFonts w:cstheme="minorHAnsi"/>
          <w:bCs/>
          <w:color w:val="7030A0"/>
          <w:sz w:val="24"/>
          <w:szCs w:val="24"/>
        </w:rPr>
      </w:pPr>
      <w:r w:rsidRPr="00D621C2">
        <w:rPr>
          <w:i/>
          <w:iCs/>
          <w:color w:val="7030A0"/>
        </w:rPr>
        <w:t>Définition de la politique pédagogique de l’école, de la progressivité des apprentissages, choix et utilisation de ressources ou de matériels pédagogiques, démarche d’évaluation des acquis et de leur communication aux familles.</w:t>
      </w:r>
    </w:p>
    <w:p w14:paraId="54F56DB5" w14:textId="77777777" w:rsidR="002F0A7D" w:rsidRPr="00EC3B4B" w:rsidRDefault="002F0A7D" w:rsidP="00EC3B4B">
      <w:pPr>
        <w:pStyle w:val="Paragraphedeliste"/>
        <w:spacing w:after="0"/>
        <w:jc w:val="both"/>
        <w:rPr>
          <w:rFonts w:cstheme="minorHAnsi"/>
        </w:rPr>
      </w:pPr>
    </w:p>
    <w:p w14:paraId="667EA03A" w14:textId="77777777" w:rsidR="002F0A7D" w:rsidRPr="00EC3B4B" w:rsidRDefault="002F0A7D" w:rsidP="002F0A7D">
      <w:pPr>
        <w:pStyle w:val="Paragraphedeliste"/>
        <w:spacing w:after="0"/>
        <w:jc w:val="both"/>
        <w:rPr>
          <w:rFonts w:cstheme="minorHAnsi"/>
        </w:rPr>
      </w:pPr>
    </w:p>
    <w:p w14:paraId="22D5CB5B" w14:textId="77777777" w:rsidR="002F0A7D" w:rsidRPr="00EC3B4B" w:rsidRDefault="002F0A7D" w:rsidP="002F0A7D">
      <w:pPr>
        <w:pStyle w:val="Paragraphedeliste"/>
        <w:spacing w:after="0"/>
        <w:jc w:val="both"/>
        <w:rPr>
          <w:rFonts w:cstheme="minorHAnsi"/>
        </w:rPr>
      </w:pPr>
    </w:p>
    <w:p w14:paraId="7EE72651" w14:textId="556B508C" w:rsidR="002F0A7D" w:rsidRPr="00D621C2" w:rsidRDefault="002F0A7D" w:rsidP="00EC3B4B">
      <w:pPr>
        <w:pStyle w:val="Paragraphedeliste"/>
        <w:numPr>
          <w:ilvl w:val="0"/>
          <w:numId w:val="33"/>
        </w:numPr>
        <w:spacing w:after="0"/>
        <w:jc w:val="both"/>
        <w:rPr>
          <w:rFonts w:cstheme="minorHAnsi"/>
          <w:bCs/>
          <w:color w:val="7030A0"/>
          <w:sz w:val="24"/>
          <w:szCs w:val="24"/>
        </w:rPr>
      </w:pPr>
      <w:r w:rsidRPr="00D621C2">
        <w:rPr>
          <w:i/>
          <w:iCs/>
          <w:color w:val="7030A0"/>
        </w:rPr>
        <w:t>Bilan des actions de formation collectives menées dans l’école et besoin de formation continue des personnels.</w:t>
      </w:r>
    </w:p>
    <w:p w14:paraId="04B5DD7A" w14:textId="77777777" w:rsidR="002F0A7D" w:rsidRPr="00EC3B4B" w:rsidRDefault="002F0A7D" w:rsidP="00EC3B4B">
      <w:pPr>
        <w:pStyle w:val="Paragraphedeliste"/>
        <w:spacing w:after="0"/>
        <w:jc w:val="both"/>
        <w:rPr>
          <w:rFonts w:cstheme="minorHAnsi"/>
        </w:rPr>
      </w:pPr>
    </w:p>
    <w:p w14:paraId="4FFE4219" w14:textId="56547D3D" w:rsidR="002F0A7D" w:rsidRPr="00EC3B4B" w:rsidRDefault="002F0A7D" w:rsidP="00EC3B4B">
      <w:pPr>
        <w:pStyle w:val="Paragraphedeliste"/>
        <w:spacing w:after="0"/>
        <w:jc w:val="both"/>
        <w:rPr>
          <w:rFonts w:cstheme="minorHAnsi"/>
        </w:rPr>
      </w:pPr>
    </w:p>
    <w:p w14:paraId="683A9C6F" w14:textId="77777777" w:rsidR="002F0A7D" w:rsidRPr="00EC3B4B" w:rsidRDefault="002F0A7D" w:rsidP="00EC3B4B">
      <w:pPr>
        <w:pStyle w:val="Paragraphedeliste"/>
        <w:spacing w:after="0"/>
        <w:jc w:val="both"/>
        <w:rPr>
          <w:rFonts w:cstheme="minorHAnsi"/>
        </w:rPr>
      </w:pPr>
    </w:p>
    <w:p w14:paraId="2B9048FC" w14:textId="18FDB832" w:rsidR="002F0A7D" w:rsidRPr="00D621C2" w:rsidRDefault="002F0A7D" w:rsidP="00EC3B4B">
      <w:pPr>
        <w:pStyle w:val="Paragraphedeliste"/>
        <w:numPr>
          <w:ilvl w:val="0"/>
          <w:numId w:val="33"/>
        </w:numPr>
        <w:spacing w:after="0"/>
        <w:jc w:val="both"/>
        <w:rPr>
          <w:rFonts w:cstheme="minorHAnsi"/>
          <w:bCs/>
          <w:color w:val="7030A0"/>
          <w:sz w:val="24"/>
        </w:rPr>
      </w:pPr>
      <w:r w:rsidRPr="00D621C2">
        <w:rPr>
          <w:i/>
          <w:iCs/>
          <w:color w:val="7030A0"/>
        </w:rPr>
        <w:t>Autres</w:t>
      </w:r>
    </w:p>
    <w:p w14:paraId="594CAC49" w14:textId="77777777" w:rsidR="002F0A7D" w:rsidRPr="00EC3B4B" w:rsidRDefault="002F0A7D" w:rsidP="00EC3B4B">
      <w:pPr>
        <w:pStyle w:val="Paragraphedeliste"/>
        <w:spacing w:after="0"/>
        <w:jc w:val="both"/>
        <w:rPr>
          <w:rFonts w:cstheme="minorHAnsi"/>
        </w:rPr>
      </w:pPr>
    </w:p>
    <w:p w14:paraId="64D834A6" w14:textId="77777777" w:rsidR="002F0A7D" w:rsidRPr="00EC3B4B" w:rsidRDefault="002F0A7D" w:rsidP="00EC3B4B">
      <w:pPr>
        <w:pStyle w:val="Paragraphedeliste"/>
        <w:spacing w:after="0"/>
        <w:jc w:val="both"/>
        <w:rPr>
          <w:rFonts w:cstheme="minorHAnsi"/>
        </w:rPr>
      </w:pPr>
    </w:p>
    <w:p w14:paraId="5568ABC8" w14:textId="77777777" w:rsidR="002F0A7D" w:rsidRPr="00807880" w:rsidRDefault="002F0A7D" w:rsidP="002F0A7D">
      <w:pPr>
        <w:spacing w:after="0"/>
        <w:jc w:val="both"/>
        <w:rPr>
          <w:rFonts w:cstheme="minorHAnsi"/>
          <w:bCs/>
          <w:szCs w:val="20"/>
        </w:rPr>
      </w:pPr>
    </w:p>
    <w:tbl>
      <w:tblPr>
        <w:tblStyle w:val="Grilledutableau"/>
        <w:tblpPr w:leftFromText="141" w:rightFromText="141" w:vertAnchor="text" w:horzAnchor="margin" w:tblpY="201"/>
        <w:tblW w:w="1038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ook w:val="04A0" w:firstRow="1" w:lastRow="0" w:firstColumn="1" w:lastColumn="0" w:noHBand="0" w:noVBand="1"/>
      </w:tblPr>
      <w:tblGrid>
        <w:gridCol w:w="10381"/>
      </w:tblGrid>
      <w:tr w:rsidR="002F0A7D" w14:paraId="24E5CA17" w14:textId="77777777" w:rsidTr="00CB75EE">
        <w:tc>
          <w:tcPr>
            <w:tcW w:w="10381" w:type="dxa"/>
          </w:tcPr>
          <w:p w14:paraId="3D97DB6E" w14:textId="77777777" w:rsidR="002F0A7D" w:rsidRDefault="002F0A7D" w:rsidP="00CB75EE">
            <w:pPr>
              <w:spacing w:after="160" w:line="259" w:lineRule="auto"/>
              <w:rPr>
                <w:rFonts w:cstheme="minorHAnsi"/>
                <w:b/>
                <w:color w:val="00B050"/>
                <w:sz w:val="24"/>
              </w:rPr>
            </w:pPr>
            <w:r w:rsidRPr="009B61B8">
              <w:rPr>
                <w:rFonts w:cstheme="minorHAnsi"/>
                <w:b/>
                <w:color w:val="00B050"/>
                <w:sz w:val="24"/>
              </w:rPr>
              <w:t>Commentaires et/ou compléments éventuels des évaluateurs externes</w:t>
            </w:r>
            <w:r>
              <w:rPr>
                <w:rFonts w:cstheme="minorHAnsi"/>
                <w:b/>
                <w:color w:val="00B050"/>
                <w:sz w:val="24"/>
              </w:rPr>
              <w:t> :</w:t>
            </w:r>
          </w:p>
          <w:p w14:paraId="05C9D299" w14:textId="77777777" w:rsidR="002F0A7D" w:rsidRDefault="002F0A7D" w:rsidP="00CB75EE">
            <w:pPr>
              <w:pStyle w:val="Paragraphedeliste"/>
              <w:spacing w:after="0"/>
              <w:ind w:left="0"/>
              <w:jc w:val="both"/>
              <w:rPr>
                <w:rFonts w:cstheme="minorHAnsi"/>
                <w:b/>
                <w:color w:val="0070C0"/>
                <w:sz w:val="24"/>
              </w:rPr>
            </w:pPr>
          </w:p>
          <w:p w14:paraId="2AA0F493" w14:textId="77777777" w:rsidR="002F0A7D" w:rsidRDefault="002F0A7D" w:rsidP="00CB75EE">
            <w:pPr>
              <w:pStyle w:val="Paragraphedeliste"/>
              <w:spacing w:after="0"/>
              <w:ind w:left="0"/>
              <w:jc w:val="both"/>
              <w:rPr>
                <w:rFonts w:cstheme="minorHAnsi"/>
                <w:b/>
                <w:color w:val="0070C0"/>
                <w:sz w:val="24"/>
              </w:rPr>
            </w:pPr>
          </w:p>
          <w:p w14:paraId="7BD37FB1" w14:textId="77777777" w:rsidR="002F0A7D" w:rsidRDefault="002F0A7D" w:rsidP="00CB75EE">
            <w:pPr>
              <w:pStyle w:val="Paragraphedeliste"/>
              <w:spacing w:after="0"/>
              <w:ind w:left="0"/>
              <w:jc w:val="both"/>
              <w:rPr>
                <w:rFonts w:cstheme="minorHAnsi"/>
                <w:b/>
                <w:color w:val="0070C0"/>
                <w:sz w:val="24"/>
              </w:rPr>
            </w:pPr>
          </w:p>
          <w:p w14:paraId="7BD6B6C3" w14:textId="77777777" w:rsidR="002F0A7D" w:rsidRDefault="002F0A7D" w:rsidP="00CB75EE">
            <w:pPr>
              <w:pStyle w:val="Paragraphedeliste"/>
              <w:spacing w:after="0"/>
              <w:ind w:left="0"/>
              <w:jc w:val="both"/>
              <w:rPr>
                <w:rFonts w:cstheme="minorHAnsi"/>
                <w:b/>
                <w:color w:val="0070C0"/>
                <w:sz w:val="24"/>
              </w:rPr>
            </w:pPr>
          </w:p>
          <w:p w14:paraId="772E54A4" w14:textId="77777777" w:rsidR="002F0A7D" w:rsidRDefault="002F0A7D" w:rsidP="00CB75EE">
            <w:pPr>
              <w:pStyle w:val="Paragraphedeliste"/>
              <w:spacing w:after="0"/>
              <w:ind w:left="0"/>
              <w:jc w:val="both"/>
              <w:rPr>
                <w:rFonts w:cstheme="minorHAnsi"/>
                <w:b/>
                <w:color w:val="0070C0"/>
                <w:sz w:val="24"/>
              </w:rPr>
            </w:pPr>
          </w:p>
          <w:p w14:paraId="477216E2" w14:textId="77777777" w:rsidR="002F0A7D" w:rsidRDefault="002F0A7D" w:rsidP="00CB75EE">
            <w:pPr>
              <w:pStyle w:val="Paragraphedeliste"/>
              <w:spacing w:after="0"/>
              <w:ind w:left="0"/>
              <w:jc w:val="both"/>
              <w:rPr>
                <w:rFonts w:cstheme="minorHAnsi"/>
                <w:b/>
                <w:color w:val="0070C0"/>
                <w:sz w:val="24"/>
              </w:rPr>
            </w:pPr>
          </w:p>
          <w:p w14:paraId="7EE4A6F4" w14:textId="77777777" w:rsidR="002F0A7D" w:rsidRDefault="002F0A7D" w:rsidP="00CB75EE">
            <w:pPr>
              <w:pStyle w:val="Paragraphedeliste"/>
              <w:spacing w:after="0"/>
              <w:ind w:left="0"/>
              <w:jc w:val="both"/>
              <w:rPr>
                <w:rFonts w:cstheme="minorHAnsi"/>
                <w:b/>
                <w:color w:val="0070C0"/>
                <w:sz w:val="24"/>
              </w:rPr>
            </w:pPr>
          </w:p>
        </w:tc>
      </w:tr>
    </w:tbl>
    <w:p w14:paraId="03E8D82A" w14:textId="77777777" w:rsidR="00F56893" w:rsidRDefault="00F56893">
      <w:pPr>
        <w:spacing w:after="0"/>
        <w:jc w:val="both"/>
        <w:rPr>
          <w:rFonts w:cstheme="minorHAnsi"/>
          <w:sz w:val="24"/>
        </w:rPr>
      </w:pPr>
    </w:p>
    <w:p w14:paraId="16B96F9E" w14:textId="77777777" w:rsidR="00F56893" w:rsidRDefault="00F56893">
      <w:pPr>
        <w:spacing w:after="0"/>
        <w:jc w:val="both"/>
        <w:rPr>
          <w:rFonts w:cstheme="minorHAnsi"/>
          <w:sz w:val="24"/>
        </w:rPr>
      </w:pPr>
    </w:p>
    <w:p w14:paraId="62FBC841" w14:textId="77777777" w:rsidR="00F56893" w:rsidRDefault="00F56893">
      <w:pPr>
        <w:spacing w:after="0"/>
        <w:jc w:val="both"/>
        <w:rPr>
          <w:rFonts w:cstheme="minorHAnsi"/>
          <w:sz w:val="24"/>
        </w:rPr>
      </w:pPr>
    </w:p>
    <w:p w14:paraId="703E46DE" w14:textId="77777777" w:rsidR="00F56893" w:rsidRDefault="00F56893">
      <w:pPr>
        <w:spacing w:after="0"/>
        <w:jc w:val="both"/>
        <w:rPr>
          <w:rFonts w:cstheme="minorHAnsi"/>
          <w:sz w:val="24"/>
        </w:rPr>
      </w:pPr>
    </w:p>
    <w:p w14:paraId="2031AA03" w14:textId="77777777" w:rsidR="00F56893" w:rsidRDefault="00F56893">
      <w:pPr>
        <w:spacing w:after="0"/>
        <w:jc w:val="both"/>
        <w:rPr>
          <w:rFonts w:cstheme="minorHAnsi"/>
          <w:sz w:val="24"/>
        </w:rPr>
      </w:pPr>
    </w:p>
    <w:p w14:paraId="2C53F634" w14:textId="77777777" w:rsidR="00F56893" w:rsidRDefault="00F56893">
      <w:pPr>
        <w:spacing w:after="0"/>
        <w:jc w:val="both"/>
        <w:rPr>
          <w:rFonts w:cstheme="minorHAnsi"/>
          <w:sz w:val="24"/>
        </w:rPr>
      </w:pPr>
    </w:p>
    <w:tbl>
      <w:tblPr>
        <w:tblStyle w:val="Grilledutableau"/>
        <w:tblW w:w="0" w:type="auto"/>
        <w:tblInd w:w="-5" w:type="dxa"/>
        <w:tblLook w:val="04A0" w:firstRow="1" w:lastRow="0" w:firstColumn="1" w:lastColumn="0" w:noHBand="0" w:noVBand="1"/>
      </w:tblPr>
      <w:tblGrid>
        <w:gridCol w:w="10461"/>
      </w:tblGrid>
      <w:tr w:rsidR="002F0A7D" w:rsidRPr="00D621C2" w14:paraId="089EEF80" w14:textId="77777777" w:rsidTr="00CB75EE">
        <w:tc>
          <w:tcPr>
            <w:tcW w:w="10461" w:type="dxa"/>
            <w:shd w:val="clear" w:color="auto" w:fill="D9D9D9" w:themeFill="background1" w:themeFillShade="D9"/>
          </w:tcPr>
          <w:p w14:paraId="75E90CDA" w14:textId="0EEBF2C3" w:rsidR="002F0A7D" w:rsidRPr="00D621C2" w:rsidRDefault="002F0A7D" w:rsidP="00CB75EE">
            <w:pPr>
              <w:pStyle w:val="Paragraphedeliste"/>
              <w:spacing w:after="0"/>
              <w:ind w:left="0"/>
              <w:jc w:val="center"/>
              <w:rPr>
                <w:rFonts w:cstheme="minorHAnsi"/>
                <w:b/>
                <w:sz w:val="24"/>
                <w:szCs w:val="24"/>
              </w:rPr>
            </w:pPr>
            <w:r w:rsidRPr="00D621C2">
              <w:rPr>
                <w:rFonts w:cstheme="minorHAnsi"/>
                <w:b/>
                <w:sz w:val="24"/>
                <w:szCs w:val="24"/>
              </w:rPr>
              <w:t>Synthèse du domaine 3</w:t>
            </w:r>
          </w:p>
        </w:tc>
      </w:tr>
      <w:tr w:rsidR="002F0A7D" w14:paraId="19002225" w14:textId="77777777" w:rsidTr="00CB75EE">
        <w:tc>
          <w:tcPr>
            <w:tcW w:w="10461" w:type="dxa"/>
          </w:tcPr>
          <w:p w14:paraId="5456AEFB" w14:textId="77777777" w:rsidR="002F0A7D" w:rsidRDefault="002F0A7D" w:rsidP="00CB75EE">
            <w:pPr>
              <w:pStyle w:val="Paragraphedeliste"/>
              <w:spacing w:after="0"/>
              <w:ind w:left="0"/>
              <w:jc w:val="both"/>
              <w:rPr>
                <w:rFonts w:cstheme="minorHAnsi"/>
              </w:rPr>
            </w:pPr>
            <w:r>
              <w:rPr>
                <w:rFonts w:cstheme="minorHAnsi"/>
                <w:b/>
              </w:rPr>
              <w:t>Points forts et atouts</w:t>
            </w:r>
            <w:r>
              <w:rPr>
                <w:rFonts w:cstheme="minorHAnsi"/>
              </w:rPr>
              <w:t> :</w:t>
            </w:r>
          </w:p>
          <w:p w14:paraId="1C83B6D7" w14:textId="77777777" w:rsidR="002F0A7D" w:rsidRDefault="002F0A7D" w:rsidP="00CB75EE">
            <w:pPr>
              <w:pStyle w:val="Paragraphedeliste"/>
              <w:spacing w:after="0"/>
              <w:ind w:left="0"/>
              <w:jc w:val="both"/>
              <w:rPr>
                <w:rFonts w:cstheme="minorHAnsi"/>
              </w:rPr>
            </w:pPr>
            <w:r>
              <w:rPr>
                <w:rFonts w:cstheme="minorHAnsi"/>
              </w:rPr>
              <w:t>-</w:t>
            </w:r>
          </w:p>
          <w:p w14:paraId="040A1FEA" w14:textId="77777777" w:rsidR="002F0A7D" w:rsidRDefault="002F0A7D" w:rsidP="00CB75EE">
            <w:pPr>
              <w:pStyle w:val="Paragraphedeliste"/>
              <w:spacing w:after="0"/>
              <w:ind w:left="0"/>
              <w:jc w:val="both"/>
              <w:rPr>
                <w:rFonts w:cstheme="minorHAnsi"/>
              </w:rPr>
            </w:pPr>
            <w:r>
              <w:rPr>
                <w:rFonts w:cstheme="minorHAnsi"/>
              </w:rPr>
              <w:t>-</w:t>
            </w:r>
          </w:p>
          <w:p w14:paraId="13770444" w14:textId="77777777" w:rsidR="002F0A7D" w:rsidRDefault="002F0A7D" w:rsidP="00CB75EE">
            <w:pPr>
              <w:pStyle w:val="Paragraphedeliste"/>
              <w:spacing w:after="0"/>
              <w:ind w:left="0"/>
              <w:jc w:val="both"/>
              <w:rPr>
                <w:rFonts w:cstheme="minorHAnsi"/>
              </w:rPr>
            </w:pPr>
            <w:r>
              <w:rPr>
                <w:rFonts w:cstheme="minorHAnsi"/>
              </w:rPr>
              <w:t>-</w:t>
            </w:r>
          </w:p>
          <w:p w14:paraId="57EB5747" w14:textId="77777777" w:rsidR="002F0A7D" w:rsidRDefault="002F0A7D" w:rsidP="00CB75EE">
            <w:pPr>
              <w:pStyle w:val="Paragraphedeliste"/>
              <w:spacing w:after="0"/>
              <w:ind w:left="0"/>
              <w:jc w:val="both"/>
              <w:rPr>
                <w:rFonts w:cstheme="minorHAnsi"/>
              </w:rPr>
            </w:pPr>
          </w:p>
          <w:p w14:paraId="7A802FEE" w14:textId="77777777" w:rsidR="002F0A7D" w:rsidRDefault="002F0A7D" w:rsidP="00CB75EE">
            <w:pPr>
              <w:pStyle w:val="Paragraphedeliste"/>
              <w:spacing w:after="0"/>
              <w:ind w:left="0"/>
              <w:jc w:val="both"/>
              <w:rPr>
                <w:rFonts w:cstheme="minorHAnsi"/>
              </w:rPr>
            </w:pPr>
          </w:p>
          <w:p w14:paraId="22BBC84E" w14:textId="77777777" w:rsidR="002F0A7D" w:rsidRDefault="002F0A7D" w:rsidP="00CB75EE">
            <w:pPr>
              <w:pStyle w:val="Paragraphedeliste"/>
              <w:spacing w:after="0"/>
              <w:ind w:left="0"/>
              <w:jc w:val="both"/>
              <w:rPr>
                <w:rFonts w:cstheme="minorHAnsi"/>
              </w:rPr>
            </w:pPr>
          </w:p>
        </w:tc>
      </w:tr>
      <w:tr w:rsidR="002F0A7D" w14:paraId="2FAD5317" w14:textId="77777777" w:rsidTr="00CB75EE">
        <w:tc>
          <w:tcPr>
            <w:tcW w:w="10461" w:type="dxa"/>
          </w:tcPr>
          <w:p w14:paraId="352A95B2" w14:textId="77777777" w:rsidR="002F0A7D" w:rsidRDefault="002F0A7D" w:rsidP="00CB75EE">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3DBDA69B" w14:textId="77777777" w:rsidR="002F0A7D" w:rsidRPr="005A20FB" w:rsidRDefault="002F0A7D" w:rsidP="00CB75EE">
            <w:pPr>
              <w:pStyle w:val="Paragraphedeliste"/>
              <w:spacing w:after="0"/>
              <w:ind w:left="0"/>
              <w:jc w:val="both"/>
              <w:rPr>
                <w:rFonts w:cstheme="minorHAnsi"/>
                <w:bCs/>
              </w:rPr>
            </w:pPr>
            <w:r>
              <w:rPr>
                <w:rFonts w:cstheme="minorHAnsi"/>
                <w:bCs/>
              </w:rPr>
              <w:t>-</w:t>
            </w:r>
          </w:p>
        </w:tc>
      </w:tr>
      <w:tr w:rsidR="002F0A7D" w14:paraId="7E2445FB" w14:textId="77777777" w:rsidTr="00CB75EE">
        <w:tc>
          <w:tcPr>
            <w:tcW w:w="10461" w:type="dxa"/>
          </w:tcPr>
          <w:p w14:paraId="27595779" w14:textId="77777777" w:rsidR="002F0A7D" w:rsidRDefault="002F0A7D" w:rsidP="00CB75EE">
            <w:pPr>
              <w:pStyle w:val="Paragraphedeliste"/>
              <w:spacing w:after="0"/>
              <w:ind w:left="0"/>
              <w:jc w:val="both"/>
              <w:rPr>
                <w:rFonts w:cstheme="minorHAnsi"/>
              </w:rPr>
            </w:pPr>
            <w:r>
              <w:rPr>
                <w:rFonts w:cstheme="minorHAnsi"/>
                <w:b/>
              </w:rPr>
              <w:t>Points de vigilance et axes de progrès</w:t>
            </w:r>
            <w:r>
              <w:rPr>
                <w:rFonts w:cstheme="minorHAnsi"/>
              </w:rPr>
              <w:t> :</w:t>
            </w:r>
          </w:p>
          <w:p w14:paraId="297D86B0" w14:textId="77777777" w:rsidR="002F0A7D" w:rsidRDefault="002F0A7D" w:rsidP="00CB75EE">
            <w:pPr>
              <w:pStyle w:val="Paragraphedeliste"/>
              <w:spacing w:after="0"/>
              <w:ind w:left="0"/>
              <w:jc w:val="both"/>
              <w:rPr>
                <w:rFonts w:cstheme="minorHAnsi"/>
              </w:rPr>
            </w:pPr>
            <w:r>
              <w:rPr>
                <w:rFonts w:cstheme="minorHAnsi"/>
              </w:rPr>
              <w:t>-</w:t>
            </w:r>
          </w:p>
          <w:p w14:paraId="4FA4DD96" w14:textId="77777777" w:rsidR="002F0A7D" w:rsidRDefault="002F0A7D" w:rsidP="00CB75EE">
            <w:pPr>
              <w:pStyle w:val="Paragraphedeliste"/>
              <w:spacing w:after="0"/>
              <w:ind w:left="0"/>
              <w:jc w:val="both"/>
              <w:rPr>
                <w:rFonts w:cstheme="minorHAnsi"/>
              </w:rPr>
            </w:pPr>
            <w:r>
              <w:rPr>
                <w:rFonts w:cstheme="minorHAnsi"/>
              </w:rPr>
              <w:t>-</w:t>
            </w:r>
          </w:p>
          <w:p w14:paraId="02D5A08F" w14:textId="77777777" w:rsidR="002F0A7D" w:rsidRDefault="002F0A7D" w:rsidP="00CB75EE">
            <w:pPr>
              <w:pStyle w:val="Paragraphedeliste"/>
              <w:spacing w:after="0"/>
              <w:ind w:left="0"/>
              <w:jc w:val="both"/>
              <w:rPr>
                <w:rFonts w:cstheme="minorHAnsi"/>
              </w:rPr>
            </w:pPr>
            <w:r>
              <w:rPr>
                <w:rFonts w:cstheme="minorHAnsi"/>
              </w:rPr>
              <w:t>-</w:t>
            </w:r>
          </w:p>
          <w:p w14:paraId="587D31FD" w14:textId="77777777" w:rsidR="002F0A7D" w:rsidRDefault="002F0A7D" w:rsidP="00CB75EE">
            <w:pPr>
              <w:pStyle w:val="Paragraphedeliste"/>
              <w:spacing w:after="0"/>
              <w:ind w:left="0"/>
              <w:jc w:val="both"/>
              <w:rPr>
                <w:rFonts w:cstheme="minorHAnsi"/>
              </w:rPr>
            </w:pPr>
          </w:p>
          <w:p w14:paraId="55F39EE9" w14:textId="77777777" w:rsidR="002F0A7D" w:rsidRDefault="002F0A7D" w:rsidP="00CB75EE">
            <w:pPr>
              <w:pStyle w:val="Paragraphedeliste"/>
              <w:spacing w:after="0"/>
              <w:ind w:left="0"/>
              <w:jc w:val="both"/>
              <w:rPr>
                <w:rFonts w:cstheme="minorHAnsi"/>
              </w:rPr>
            </w:pPr>
          </w:p>
        </w:tc>
      </w:tr>
      <w:tr w:rsidR="002F0A7D" w14:paraId="1CB0CA4F" w14:textId="77777777" w:rsidTr="00CB75EE">
        <w:tc>
          <w:tcPr>
            <w:tcW w:w="10461" w:type="dxa"/>
          </w:tcPr>
          <w:p w14:paraId="509D9941" w14:textId="77777777" w:rsidR="002F0A7D" w:rsidRDefault="002F0A7D" w:rsidP="00CB75EE">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490D422E" w14:textId="77777777" w:rsidR="002F0A7D" w:rsidRPr="005A20FB" w:rsidRDefault="002F0A7D" w:rsidP="00CB75EE">
            <w:pPr>
              <w:pStyle w:val="Paragraphedeliste"/>
              <w:spacing w:after="0"/>
              <w:ind w:left="0"/>
              <w:jc w:val="both"/>
              <w:rPr>
                <w:rFonts w:cstheme="minorHAnsi"/>
                <w:bCs/>
              </w:rPr>
            </w:pPr>
            <w:r>
              <w:rPr>
                <w:rFonts w:cstheme="minorHAnsi"/>
                <w:bCs/>
              </w:rPr>
              <w:t>-</w:t>
            </w:r>
          </w:p>
        </w:tc>
      </w:tr>
    </w:tbl>
    <w:p w14:paraId="2C18FCD0" w14:textId="77777777" w:rsidR="00F56893" w:rsidRDefault="00F56893">
      <w:pPr>
        <w:spacing w:after="0"/>
        <w:jc w:val="both"/>
        <w:rPr>
          <w:rFonts w:cstheme="minorHAnsi"/>
          <w:sz w:val="24"/>
        </w:rPr>
      </w:pPr>
    </w:p>
    <w:p w14:paraId="07153756" w14:textId="77777777" w:rsidR="00F56893" w:rsidRDefault="00F56893">
      <w:pPr>
        <w:pStyle w:val="Paragraphedeliste"/>
        <w:spacing w:after="0"/>
        <w:ind w:left="1276"/>
        <w:jc w:val="both"/>
        <w:rPr>
          <w:rFonts w:cstheme="minorHAnsi"/>
        </w:rPr>
      </w:pPr>
    </w:p>
    <w:p w14:paraId="53F89144" w14:textId="77777777" w:rsidR="00F56893" w:rsidRDefault="00364387">
      <w:pPr>
        <w:pStyle w:val="Paragraphedeliste"/>
        <w:spacing w:after="0"/>
        <w:ind w:left="1276"/>
        <w:jc w:val="both"/>
        <w:rPr>
          <w:rFonts w:cstheme="minorHAnsi"/>
          <w:b/>
          <w:color w:val="0070C0"/>
          <w:sz w:val="24"/>
        </w:rPr>
      </w:pPr>
      <w:r>
        <w:rPr>
          <w:rFonts w:cstheme="minorHAnsi"/>
          <w:b/>
          <w:color w:val="0070C0"/>
          <w:sz w:val="24"/>
        </w:rPr>
        <w:t>- Domaine 4 : l’établissement dans son environnement institutionnel et partenarial.</w:t>
      </w:r>
    </w:p>
    <w:tbl>
      <w:tblPr>
        <w:tblStyle w:val="Grilledutableau"/>
        <w:tblW w:w="0" w:type="auto"/>
        <w:tblLook w:val="04A0" w:firstRow="1" w:lastRow="0" w:firstColumn="1" w:lastColumn="0" w:noHBand="0" w:noVBand="1"/>
      </w:tblPr>
      <w:tblGrid>
        <w:gridCol w:w="10456"/>
      </w:tblGrid>
      <w:tr w:rsidR="00F56893" w14:paraId="60F63036" w14:textId="77777777">
        <w:tc>
          <w:tcPr>
            <w:tcW w:w="10456" w:type="dxa"/>
          </w:tcPr>
          <w:p w14:paraId="01E9D24C" w14:textId="77777777" w:rsidR="00F56893" w:rsidRDefault="00364387">
            <w:pPr>
              <w:spacing w:after="0" w:line="240" w:lineRule="auto"/>
              <w:rPr>
                <w:i/>
                <w:color w:val="0070C0"/>
                <w:sz w:val="20"/>
              </w:rPr>
            </w:pPr>
            <w:r>
              <w:rPr>
                <w:i/>
                <w:color w:val="0070C0"/>
                <w:sz w:val="20"/>
              </w:rPr>
              <w:t>L’analyse peut porter sur les points suivants :</w:t>
            </w:r>
          </w:p>
          <w:p w14:paraId="02355301" w14:textId="5D788B0C" w:rsidR="00F56893" w:rsidRDefault="003723BF">
            <w:pPr>
              <w:pStyle w:val="Paragraphedeliste"/>
              <w:numPr>
                <w:ilvl w:val="0"/>
                <w:numId w:val="5"/>
              </w:numPr>
              <w:spacing w:after="0" w:line="240" w:lineRule="auto"/>
              <w:rPr>
                <w:i/>
                <w:color w:val="0070C0"/>
                <w:sz w:val="20"/>
              </w:rPr>
            </w:pPr>
            <w:r>
              <w:rPr>
                <w:i/>
                <w:color w:val="0070C0"/>
                <w:sz w:val="20"/>
              </w:rPr>
              <w:t>F</w:t>
            </w:r>
            <w:r w:rsidR="00364387">
              <w:rPr>
                <w:i/>
                <w:color w:val="0070C0"/>
                <w:sz w:val="20"/>
              </w:rPr>
              <w:t>ormalisation et suivi des relations avec les autorités institutionnelles, les autres acteurs du système éducatif et les partenaires</w:t>
            </w:r>
          </w:p>
          <w:p w14:paraId="52BDF2FB" w14:textId="77777777" w:rsidR="00F56893" w:rsidRDefault="00364387">
            <w:pPr>
              <w:pStyle w:val="Paragraphedeliste"/>
              <w:numPr>
                <w:ilvl w:val="0"/>
                <w:numId w:val="5"/>
              </w:numPr>
              <w:spacing w:after="0" w:line="240" w:lineRule="auto"/>
              <w:rPr>
                <w:i/>
                <w:color w:val="0070C0"/>
                <w:sz w:val="20"/>
              </w:rPr>
            </w:pPr>
            <w:r>
              <w:rPr>
                <w:i/>
                <w:color w:val="0070C0"/>
                <w:sz w:val="20"/>
              </w:rPr>
              <w:t xml:space="preserve">Nature des actions de partenariat, modalités de choix et impact de ces partenariats </w:t>
            </w:r>
          </w:p>
          <w:p w14:paraId="5C1F58B3" w14:textId="77777777" w:rsidR="00F56893" w:rsidRDefault="00364387">
            <w:pPr>
              <w:pStyle w:val="Paragraphedeliste"/>
              <w:numPr>
                <w:ilvl w:val="0"/>
                <w:numId w:val="5"/>
              </w:numPr>
              <w:spacing w:after="0" w:line="240" w:lineRule="auto"/>
              <w:rPr>
                <w:i/>
                <w:color w:val="0070C0"/>
                <w:sz w:val="20"/>
              </w:rPr>
            </w:pPr>
            <w:r>
              <w:rPr>
                <w:i/>
                <w:color w:val="0070C0"/>
                <w:sz w:val="20"/>
              </w:rPr>
              <w:t>État du dialogue et des interactions avec les parents et de leur intégration dans la vie de l’école</w:t>
            </w:r>
          </w:p>
          <w:p w14:paraId="399AB534" w14:textId="77777777" w:rsidR="00F56893" w:rsidRDefault="00364387">
            <w:pPr>
              <w:pStyle w:val="Paragraphedeliste"/>
              <w:numPr>
                <w:ilvl w:val="0"/>
                <w:numId w:val="5"/>
              </w:numPr>
              <w:spacing w:after="0" w:line="240" w:lineRule="auto"/>
              <w:rPr>
                <w:i/>
                <w:color w:val="0070C0"/>
                <w:sz w:val="20"/>
              </w:rPr>
            </w:pPr>
            <w:r>
              <w:rPr>
                <w:i/>
                <w:color w:val="0070C0"/>
                <w:sz w:val="20"/>
              </w:rPr>
              <w:t>Implication de l’ensemble de la communauté éducative dans les partenariats et publicité des actions</w:t>
            </w:r>
          </w:p>
          <w:p w14:paraId="7F264E20" w14:textId="77777777" w:rsidR="00F56893" w:rsidRDefault="00364387">
            <w:pPr>
              <w:pStyle w:val="Paragraphedeliste"/>
              <w:numPr>
                <w:ilvl w:val="0"/>
                <w:numId w:val="5"/>
              </w:numPr>
              <w:spacing w:after="0" w:line="240" w:lineRule="auto"/>
              <w:rPr>
                <w:rFonts w:cstheme="minorHAnsi"/>
                <w:color w:val="0070C0"/>
              </w:rPr>
            </w:pPr>
            <w:r>
              <w:rPr>
                <w:i/>
                <w:color w:val="0070C0"/>
                <w:sz w:val="20"/>
              </w:rPr>
              <w:t>Mesure de l’impact sur les élèves, l’école et les personnels</w:t>
            </w:r>
          </w:p>
          <w:p w14:paraId="7B901157" w14:textId="77777777" w:rsidR="00F56893" w:rsidRDefault="00364387">
            <w:pPr>
              <w:pStyle w:val="Paragraphedeliste"/>
              <w:numPr>
                <w:ilvl w:val="0"/>
                <w:numId w:val="5"/>
              </w:numPr>
              <w:spacing w:after="0" w:line="240" w:lineRule="auto"/>
              <w:rPr>
                <w:rFonts w:cstheme="minorHAnsi"/>
                <w:color w:val="0070C0"/>
              </w:rPr>
            </w:pPr>
            <w:r>
              <w:rPr>
                <w:i/>
                <w:color w:val="0070C0"/>
                <w:sz w:val="20"/>
              </w:rPr>
              <w:t>Etc.</w:t>
            </w:r>
          </w:p>
        </w:tc>
      </w:tr>
    </w:tbl>
    <w:p w14:paraId="5FA48053" w14:textId="77777777" w:rsidR="00F56893" w:rsidRDefault="00F56893">
      <w:pPr>
        <w:spacing w:after="0" w:line="240" w:lineRule="auto"/>
        <w:jc w:val="both"/>
        <w:rPr>
          <w:color w:val="000000"/>
          <w:sz w:val="24"/>
          <w:szCs w:val="24"/>
        </w:rPr>
      </w:pPr>
    </w:p>
    <w:p w14:paraId="44DBE1E5" w14:textId="77777777" w:rsidR="00F56893" w:rsidRDefault="00F56893">
      <w:pPr>
        <w:spacing w:after="0" w:line="240" w:lineRule="auto"/>
        <w:jc w:val="both"/>
        <w:rPr>
          <w:color w:val="000000"/>
          <w:sz w:val="24"/>
          <w:szCs w:val="24"/>
        </w:rPr>
      </w:pPr>
    </w:p>
    <w:p w14:paraId="64B88E3E" w14:textId="77777777" w:rsidR="00F56893" w:rsidRDefault="00F56893">
      <w:pPr>
        <w:spacing w:after="0"/>
        <w:jc w:val="both"/>
        <w:rPr>
          <w:rFonts w:cstheme="minorHAnsi"/>
          <w:sz w:val="24"/>
        </w:rPr>
      </w:pPr>
    </w:p>
    <w:p w14:paraId="6261CF8D" w14:textId="4753396E" w:rsidR="003723BF" w:rsidRPr="00D621C2" w:rsidRDefault="00AE3DAE" w:rsidP="00DD2117">
      <w:pPr>
        <w:pStyle w:val="Paragraphedeliste"/>
        <w:numPr>
          <w:ilvl w:val="0"/>
          <w:numId w:val="34"/>
        </w:numPr>
        <w:spacing w:after="0"/>
        <w:jc w:val="both"/>
        <w:rPr>
          <w:rFonts w:cstheme="minorHAnsi"/>
          <w:bCs/>
          <w:sz w:val="24"/>
          <w:szCs w:val="24"/>
        </w:rPr>
      </w:pPr>
      <w:r w:rsidRPr="00D621C2">
        <w:rPr>
          <w:i/>
          <w:iCs/>
          <w:color w:val="7030A0"/>
        </w:rPr>
        <w:t>Analyse du fonctionnement des liaisons et continuités pédagogiques (école maternelle/école élémentaire et école/collège)</w:t>
      </w:r>
    </w:p>
    <w:p w14:paraId="46995AC2" w14:textId="77777777" w:rsidR="00DD2117" w:rsidRPr="00DD2117" w:rsidRDefault="00DD2117" w:rsidP="00DD2117">
      <w:pPr>
        <w:pStyle w:val="Paragraphedeliste"/>
        <w:spacing w:after="0"/>
        <w:jc w:val="both"/>
        <w:rPr>
          <w:rFonts w:cstheme="minorHAnsi"/>
        </w:rPr>
      </w:pPr>
    </w:p>
    <w:p w14:paraId="5D644EF4" w14:textId="77777777" w:rsidR="003723BF" w:rsidRPr="00DD2117" w:rsidRDefault="003723BF" w:rsidP="00DD2117">
      <w:pPr>
        <w:pStyle w:val="Paragraphedeliste"/>
        <w:spacing w:after="0"/>
        <w:jc w:val="both"/>
        <w:rPr>
          <w:rFonts w:cstheme="minorHAnsi"/>
        </w:rPr>
      </w:pPr>
    </w:p>
    <w:p w14:paraId="6C35D4B5" w14:textId="77777777" w:rsidR="003723BF" w:rsidRPr="00DD2117" w:rsidRDefault="003723BF" w:rsidP="00DD2117">
      <w:pPr>
        <w:pStyle w:val="Paragraphedeliste"/>
        <w:spacing w:after="0"/>
        <w:jc w:val="both"/>
        <w:rPr>
          <w:rFonts w:cstheme="minorHAnsi"/>
        </w:rPr>
      </w:pPr>
    </w:p>
    <w:p w14:paraId="682E1D6F" w14:textId="38E5410C" w:rsidR="003723BF" w:rsidRPr="00D621C2" w:rsidRDefault="00AE3DAE" w:rsidP="00DD2117">
      <w:pPr>
        <w:pStyle w:val="Paragraphedeliste"/>
        <w:numPr>
          <w:ilvl w:val="0"/>
          <w:numId w:val="34"/>
        </w:numPr>
        <w:spacing w:after="0"/>
        <w:jc w:val="both"/>
        <w:rPr>
          <w:rFonts w:cstheme="minorHAnsi"/>
          <w:bCs/>
          <w:color w:val="7030A0"/>
          <w:sz w:val="24"/>
          <w:szCs w:val="24"/>
        </w:rPr>
      </w:pPr>
      <w:r w:rsidRPr="00D621C2">
        <w:rPr>
          <w:i/>
          <w:iCs/>
          <w:color w:val="7030A0"/>
        </w:rPr>
        <w:t>Incidence des partenariats sur la réussite scolaire et le bien-être des élèves</w:t>
      </w:r>
      <w:r w:rsidR="003723BF" w:rsidRPr="00D621C2">
        <w:rPr>
          <w:i/>
          <w:iCs/>
          <w:color w:val="7030A0"/>
        </w:rPr>
        <w:t>.</w:t>
      </w:r>
    </w:p>
    <w:p w14:paraId="4C2C2AED" w14:textId="77777777" w:rsidR="003723BF" w:rsidRPr="00DD2117" w:rsidRDefault="003723BF" w:rsidP="00DD2117">
      <w:pPr>
        <w:pStyle w:val="Paragraphedeliste"/>
        <w:spacing w:after="0"/>
        <w:jc w:val="both"/>
        <w:rPr>
          <w:rFonts w:cstheme="minorHAnsi"/>
        </w:rPr>
      </w:pPr>
    </w:p>
    <w:p w14:paraId="5577ACC0" w14:textId="77777777" w:rsidR="003723BF" w:rsidRPr="00DD2117" w:rsidRDefault="003723BF" w:rsidP="003723BF">
      <w:pPr>
        <w:pStyle w:val="Paragraphedeliste"/>
        <w:spacing w:after="0"/>
        <w:jc w:val="both"/>
        <w:rPr>
          <w:rFonts w:cstheme="minorHAnsi"/>
        </w:rPr>
      </w:pPr>
    </w:p>
    <w:p w14:paraId="6EEE0B9D" w14:textId="5E23B8BD" w:rsidR="003723BF" w:rsidRPr="00D621C2" w:rsidRDefault="00AE3DAE" w:rsidP="00DD2117">
      <w:pPr>
        <w:pStyle w:val="Paragraphedeliste"/>
        <w:numPr>
          <w:ilvl w:val="0"/>
          <w:numId w:val="34"/>
        </w:numPr>
        <w:spacing w:after="0"/>
        <w:jc w:val="both"/>
        <w:rPr>
          <w:rFonts w:cstheme="minorHAnsi"/>
          <w:bCs/>
          <w:color w:val="7030A0"/>
          <w:sz w:val="24"/>
          <w:szCs w:val="24"/>
        </w:rPr>
      </w:pPr>
      <w:r w:rsidRPr="00D621C2">
        <w:rPr>
          <w:i/>
          <w:iCs/>
          <w:color w:val="7030A0"/>
        </w:rPr>
        <w:t>Relation avec les familles</w:t>
      </w:r>
    </w:p>
    <w:p w14:paraId="3D406DF6" w14:textId="77777777" w:rsidR="003723BF" w:rsidRPr="00DD2117" w:rsidRDefault="003723BF" w:rsidP="00DD2117">
      <w:pPr>
        <w:pStyle w:val="Paragraphedeliste"/>
        <w:spacing w:after="0"/>
        <w:jc w:val="both"/>
        <w:rPr>
          <w:rFonts w:cstheme="minorHAnsi"/>
        </w:rPr>
      </w:pPr>
    </w:p>
    <w:p w14:paraId="6BC74DCE" w14:textId="77777777" w:rsidR="003723BF" w:rsidRPr="00DD2117" w:rsidRDefault="003723BF" w:rsidP="00DD2117">
      <w:pPr>
        <w:pStyle w:val="Paragraphedeliste"/>
        <w:spacing w:after="0"/>
        <w:jc w:val="both"/>
        <w:rPr>
          <w:rFonts w:cstheme="minorHAnsi"/>
        </w:rPr>
      </w:pPr>
    </w:p>
    <w:p w14:paraId="33476B23" w14:textId="77777777" w:rsidR="003723BF" w:rsidRPr="00D621C2" w:rsidRDefault="003723BF" w:rsidP="00DD2117">
      <w:pPr>
        <w:pStyle w:val="Paragraphedeliste"/>
        <w:numPr>
          <w:ilvl w:val="0"/>
          <w:numId w:val="34"/>
        </w:numPr>
        <w:spacing w:after="0"/>
        <w:jc w:val="both"/>
        <w:rPr>
          <w:rFonts w:cstheme="minorHAnsi"/>
          <w:bCs/>
          <w:color w:val="7030A0"/>
          <w:sz w:val="24"/>
        </w:rPr>
      </w:pPr>
      <w:r w:rsidRPr="00D621C2">
        <w:rPr>
          <w:i/>
          <w:iCs/>
          <w:color w:val="7030A0"/>
        </w:rPr>
        <w:lastRenderedPageBreak/>
        <w:t>Autres</w:t>
      </w:r>
    </w:p>
    <w:p w14:paraId="55E5EDE3" w14:textId="77777777" w:rsidR="003723BF" w:rsidRPr="00DD2117" w:rsidRDefault="003723BF" w:rsidP="00DD2117">
      <w:pPr>
        <w:pStyle w:val="Paragraphedeliste"/>
        <w:spacing w:after="0"/>
        <w:jc w:val="both"/>
        <w:rPr>
          <w:rFonts w:cstheme="minorHAnsi"/>
        </w:rPr>
      </w:pPr>
    </w:p>
    <w:p w14:paraId="1735C7C7" w14:textId="77777777" w:rsidR="00F56893" w:rsidRPr="00DD2117" w:rsidRDefault="00F56893" w:rsidP="00DD2117">
      <w:pPr>
        <w:pStyle w:val="Paragraphedeliste"/>
        <w:spacing w:after="0"/>
        <w:jc w:val="both"/>
        <w:rPr>
          <w:rFonts w:cstheme="minorHAnsi"/>
        </w:rPr>
      </w:pPr>
    </w:p>
    <w:p w14:paraId="053DDC50" w14:textId="77777777" w:rsidR="00F56893" w:rsidRDefault="00F56893">
      <w:pPr>
        <w:pStyle w:val="Paragraphedeliste"/>
        <w:spacing w:after="0"/>
        <w:ind w:left="1276"/>
        <w:jc w:val="both"/>
        <w:rPr>
          <w:rFonts w:cstheme="minorHAnsi"/>
          <w:b/>
        </w:rPr>
      </w:pPr>
    </w:p>
    <w:tbl>
      <w:tblPr>
        <w:tblStyle w:val="Grilledutableau"/>
        <w:tblpPr w:leftFromText="141" w:rightFromText="141" w:vertAnchor="text" w:horzAnchor="margin" w:tblpY="201"/>
        <w:tblW w:w="10381"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ook w:val="04A0" w:firstRow="1" w:lastRow="0" w:firstColumn="1" w:lastColumn="0" w:noHBand="0" w:noVBand="1"/>
      </w:tblPr>
      <w:tblGrid>
        <w:gridCol w:w="10381"/>
      </w:tblGrid>
      <w:tr w:rsidR="00AE3DAE" w14:paraId="120C5786" w14:textId="77777777" w:rsidTr="00CB75EE">
        <w:tc>
          <w:tcPr>
            <w:tcW w:w="10381" w:type="dxa"/>
          </w:tcPr>
          <w:p w14:paraId="627B4D29" w14:textId="77777777" w:rsidR="00AE3DAE" w:rsidRDefault="00AE3DAE" w:rsidP="00CB75EE">
            <w:pPr>
              <w:spacing w:after="160" w:line="259" w:lineRule="auto"/>
              <w:rPr>
                <w:rFonts w:cstheme="minorHAnsi"/>
                <w:b/>
                <w:color w:val="00B050"/>
                <w:sz w:val="24"/>
              </w:rPr>
            </w:pPr>
            <w:r w:rsidRPr="009B61B8">
              <w:rPr>
                <w:rFonts w:cstheme="minorHAnsi"/>
                <w:b/>
                <w:color w:val="00B050"/>
                <w:sz w:val="24"/>
              </w:rPr>
              <w:t>Commentaires et/ou compléments éventuels des évaluateurs externes</w:t>
            </w:r>
            <w:r>
              <w:rPr>
                <w:rFonts w:cstheme="minorHAnsi"/>
                <w:b/>
                <w:color w:val="00B050"/>
                <w:sz w:val="24"/>
              </w:rPr>
              <w:t> :</w:t>
            </w:r>
          </w:p>
          <w:p w14:paraId="2F4BFBEE" w14:textId="77777777" w:rsidR="00AE3DAE" w:rsidRDefault="00AE3DAE" w:rsidP="00CB75EE">
            <w:pPr>
              <w:pStyle w:val="Paragraphedeliste"/>
              <w:spacing w:after="0"/>
              <w:ind w:left="0"/>
              <w:jc w:val="both"/>
              <w:rPr>
                <w:rFonts w:cstheme="minorHAnsi"/>
                <w:b/>
                <w:color w:val="0070C0"/>
                <w:sz w:val="24"/>
              </w:rPr>
            </w:pPr>
          </w:p>
          <w:p w14:paraId="110CB1BB" w14:textId="77777777" w:rsidR="00AE3DAE" w:rsidRDefault="00AE3DAE" w:rsidP="00CB75EE">
            <w:pPr>
              <w:pStyle w:val="Paragraphedeliste"/>
              <w:spacing w:after="0"/>
              <w:ind w:left="0"/>
              <w:jc w:val="both"/>
              <w:rPr>
                <w:rFonts w:cstheme="minorHAnsi"/>
                <w:b/>
                <w:color w:val="0070C0"/>
                <w:sz w:val="24"/>
              </w:rPr>
            </w:pPr>
          </w:p>
          <w:p w14:paraId="2F0B055D" w14:textId="77777777" w:rsidR="00AE3DAE" w:rsidRDefault="00AE3DAE" w:rsidP="00CB75EE">
            <w:pPr>
              <w:pStyle w:val="Paragraphedeliste"/>
              <w:spacing w:after="0"/>
              <w:ind w:left="0"/>
              <w:jc w:val="both"/>
              <w:rPr>
                <w:rFonts w:cstheme="minorHAnsi"/>
                <w:b/>
                <w:color w:val="0070C0"/>
                <w:sz w:val="24"/>
              </w:rPr>
            </w:pPr>
          </w:p>
          <w:p w14:paraId="54D97DA0" w14:textId="77777777" w:rsidR="00AE3DAE" w:rsidRDefault="00AE3DAE" w:rsidP="00CB75EE">
            <w:pPr>
              <w:pStyle w:val="Paragraphedeliste"/>
              <w:spacing w:after="0"/>
              <w:ind w:left="0"/>
              <w:jc w:val="both"/>
              <w:rPr>
                <w:rFonts w:cstheme="minorHAnsi"/>
                <w:b/>
                <w:color w:val="0070C0"/>
                <w:sz w:val="24"/>
              </w:rPr>
            </w:pPr>
          </w:p>
          <w:p w14:paraId="36B54FD9" w14:textId="77777777" w:rsidR="00AE3DAE" w:rsidRDefault="00AE3DAE" w:rsidP="00CB75EE">
            <w:pPr>
              <w:pStyle w:val="Paragraphedeliste"/>
              <w:spacing w:after="0"/>
              <w:ind w:left="0"/>
              <w:jc w:val="both"/>
              <w:rPr>
                <w:rFonts w:cstheme="minorHAnsi"/>
                <w:b/>
                <w:color w:val="0070C0"/>
                <w:sz w:val="24"/>
              </w:rPr>
            </w:pPr>
          </w:p>
          <w:p w14:paraId="64C500CF" w14:textId="77777777" w:rsidR="00AE3DAE" w:rsidRDefault="00AE3DAE" w:rsidP="00CB75EE">
            <w:pPr>
              <w:pStyle w:val="Paragraphedeliste"/>
              <w:spacing w:after="0"/>
              <w:ind w:left="0"/>
              <w:jc w:val="both"/>
              <w:rPr>
                <w:rFonts w:cstheme="minorHAnsi"/>
                <w:b/>
                <w:color w:val="0070C0"/>
                <w:sz w:val="24"/>
              </w:rPr>
            </w:pPr>
          </w:p>
          <w:p w14:paraId="74BD0240" w14:textId="77777777" w:rsidR="00AE3DAE" w:rsidRDefault="00AE3DAE" w:rsidP="00CB75EE">
            <w:pPr>
              <w:pStyle w:val="Paragraphedeliste"/>
              <w:spacing w:after="0"/>
              <w:ind w:left="0"/>
              <w:jc w:val="both"/>
              <w:rPr>
                <w:rFonts w:cstheme="minorHAnsi"/>
                <w:b/>
                <w:color w:val="0070C0"/>
                <w:sz w:val="24"/>
              </w:rPr>
            </w:pPr>
          </w:p>
        </w:tc>
      </w:tr>
    </w:tbl>
    <w:p w14:paraId="31399353" w14:textId="77777777" w:rsidR="00F56893" w:rsidRDefault="00F56893">
      <w:pPr>
        <w:pStyle w:val="Paragraphedeliste"/>
        <w:spacing w:after="0"/>
        <w:ind w:left="1276"/>
        <w:jc w:val="both"/>
        <w:rPr>
          <w:rFonts w:cstheme="minorHAnsi"/>
          <w:b/>
        </w:rPr>
      </w:pPr>
    </w:p>
    <w:p w14:paraId="08D59BB7" w14:textId="77777777" w:rsidR="00F56893" w:rsidRDefault="00F56893">
      <w:pPr>
        <w:pStyle w:val="Paragraphedeliste"/>
        <w:spacing w:after="0"/>
        <w:ind w:left="1276"/>
        <w:jc w:val="both"/>
        <w:rPr>
          <w:rFonts w:cstheme="minorHAnsi"/>
          <w:b/>
        </w:rPr>
      </w:pPr>
    </w:p>
    <w:p w14:paraId="05C376AD" w14:textId="77777777" w:rsidR="00F56893" w:rsidRDefault="00F56893">
      <w:pPr>
        <w:pStyle w:val="Paragraphedeliste"/>
        <w:spacing w:after="0"/>
        <w:ind w:left="1276"/>
        <w:jc w:val="both"/>
        <w:rPr>
          <w:rFonts w:cstheme="minorHAnsi"/>
          <w:b/>
        </w:rPr>
      </w:pPr>
    </w:p>
    <w:tbl>
      <w:tblPr>
        <w:tblStyle w:val="Grilledutableau"/>
        <w:tblW w:w="0" w:type="auto"/>
        <w:tblInd w:w="-5" w:type="dxa"/>
        <w:tblLook w:val="04A0" w:firstRow="1" w:lastRow="0" w:firstColumn="1" w:lastColumn="0" w:noHBand="0" w:noVBand="1"/>
      </w:tblPr>
      <w:tblGrid>
        <w:gridCol w:w="10461"/>
      </w:tblGrid>
      <w:tr w:rsidR="00AE3DAE" w:rsidRPr="00D621C2" w14:paraId="46AE05BF" w14:textId="77777777" w:rsidTr="00CB75EE">
        <w:tc>
          <w:tcPr>
            <w:tcW w:w="10461" w:type="dxa"/>
            <w:shd w:val="clear" w:color="auto" w:fill="D9D9D9" w:themeFill="background1" w:themeFillShade="D9"/>
          </w:tcPr>
          <w:p w14:paraId="7637686D" w14:textId="40570577" w:rsidR="00AE3DAE" w:rsidRPr="00D621C2" w:rsidRDefault="00AE3DAE" w:rsidP="00CB75EE">
            <w:pPr>
              <w:pStyle w:val="Paragraphedeliste"/>
              <w:spacing w:after="0"/>
              <w:ind w:left="0"/>
              <w:jc w:val="center"/>
              <w:rPr>
                <w:rFonts w:cstheme="minorHAnsi"/>
                <w:b/>
                <w:sz w:val="24"/>
                <w:szCs w:val="24"/>
              </w:rPr>
            </w:pPr>
            <w:r w:rsidRPr="00D621C2">
              <w:rPr>
                <w:rFonts w:cstheme="minorHAnsi"/>
                <w:b/>
                <w:sz w:val="24"/>
                <w:szCs w:val="24"/>
              </w:rPr>
              <w:t>Synthèse du domaine 4</w:t>
            </w:r>
          </w:p>
        </w:tc>
      </w:tr>
      <w:tr w:rsidR="00AE3DAE" w14:paraId="71DF18FB" w14:textId="77777777" w:rsidTr="00CB75EE">
        <w:tc>
          <w:tcPr>
            <w:tcW w:w="10461" w:type="dxa"/>
          </w:tcPr>
          <w:p w14:paraId="1D1F5CCF" w14:textId="77777777" w:rsidR="00AE3DAE" w:rsidRDefault="00AE3DAE" w:rsidP="00CB75EE">
            <w:pPr>
              <w:pStyle w:val="Paragraphedeliste"/>
              <w:spacing w:after="0"/>
              <w:ind w:left="0"/>
              <w:jc w:val="both"/>
              <w:rPr>
                <w:rFonts w:cstheme="minorHAnsi"/>
              </w:rPr>
            </w:pPr>
            <w:r>
              <w:rPr>
                <w:rFonts w:cstheme="minorHAnsi"/>
                <w:b/>
              </w:rPr>
              <w:t>Points forts et atouts</w:t>
            </w:r>
            <w:r>
              <w:rPr>
                <w:rFonts w:cstheme="minorHAnsi"/>
              </w:rPr>
              <w:t> :</w:t>
            </w:r>
          </w:p>
          <w:p w14:paraId="573844AB" w14:textId="77777777" w:rsidR="00AE3DAE" w:rsidRDefault="00AE3DAE" w:rsidP="00CB75EE">
            <w:pPr>
              <w:pStyle w:val="Paragraphedeliste"/>
              <w:spacing w:after="0"/>
              <w:ind w:left="0"/>
              <w:jc w:val="both"/>
              <w:rPr>
                <w:rFonts w:cstheme="minorHAnsi"/>
              </w:rPr>
            </w:pPr>
            <w:r>
              <w:rPr>
                <w:rFonts w:cstheme="minorHAnsi"/>
              </w:rPr>
              <w:t>-</w:t>
            </w:r>
          </w:p>
          <w:p w14:paraId="24AF3B4D" w14:textId="77777777" w:rsidR="00AE3DAE" w:rsidRDefault="00AE3DAE" w:rsidP="00CB75EE">
            <w:pPr>
              <w:pStyle w:val="Paragraphedeliste"/>
              <w:spacing w:after="0"/>
              <w:ind w:left="0"/>
              <w:jc w:val="both"/>
              <w:rPr>
                <w:rFonts w:cstheme="minorHAnsi"/>
              </w:rPr>
            </w:pPr>
            <w:r>
              <w:rPr>
                <w:rFonts w:cstheme="minorHAnsi"/>
              </w:rPr>
              <w:t>-</w:t>
            </w:r>
          </w:p>
          <w:p w14:paraId="7182B104" w14:textId="77777777" w:rsidR="00AE3DAE" w:rsidRDefault="00AE3DAE" w:rsidP="00CB75EE">
            <w:pPr>
              <w:pStyle w:val="Paragraphedeliste"/>
              <w:spacing w:after="0"/>
              <w:ind w:left="0"/>
              <w:jc w:val="both"/>
              <w:rPr>
                <w:rFonts w:cstheme="minorHAnsi"/>
              </w:rPr>
            </w:pPr>
            <w:r>
              <w:rPr>
                <w:rFonts w:cstheme="minorHAnsi"/>
              </w:rPr>
              <w:t>-</w:t>
            </w:r>
          </w:p>
          <w:p w14:paraId="3DCDE190" w14:textId="77777777" w:rsidR="00AE3DAE" w:rsidRDefault="00AE3DAE" w:rsidP="00CB75EE">
            <w:pPr>
              <w:pStyle w:val="Paragraphedeliste"/>
              <w:spacing w:after="0"/>
              <w:ind w:left="0"/>
              <w:jc w:val="both"/>
              <w:rPr>
                <w:rFonts w:cstheme="minorHAnsi"/>
              </w:rPr>
            </w:pPr>
          </w:p>
          <w:p w14:paraId="1E531593" w14:textId="77777777" w:rsidR="00AE3DAE" w:rsidRDefault="00AE3DAE" w:rsidP="00CB75EE">
            <w:pPr>
              <w:pStyle w:val="Paragraphedeliste"/>
              <w:spacing w:after="0"/>
              <w:ind w:left="0"/>
              <w:jc w:val="both"/>
              <w:rPr>
                <w:rFonts w:cstheme="minorHAnsi"/>
              </w:rPr>
            </w:pPr>
          </w:p>
          <w:p w14:paraId="746F6E15" w14:textId="77777777" w:rsidR="00AE3DAE" w:rsidRDefault="00AE3DAE" w:rsidP="00CB75EE">
            <w:pPr>
              <w:pStyle w:val="Paragraphedeliste"/>
              <w:spacing w:after="0"/>
              <w:ind w:left="0"/>
              <w:jc w:val="both"/>
              <w:rPr>
                <w:rFonts w:cstheme="minorHAnsi"/>
              </w:rPr>
            </w:pPr>
          </w:p>
        </w:tc>
      </w:tr>
      <w:tr w:rsidR="00AE3DAE" w14:paraId="3ACB90D1" w14:textId="77777777" w:rsidTr="00CB75EE">
        <w:tc>
          <w:tcPr>
            <w:tcW w:w="10461" w:type="dxa"/>
          </w:tcPr>
          <w:p w14:paraId="16CE510B" w14:textId="77777777" w:rsidR="00AE3DAE" w:rsidRDefault="00AE3DAE" w:rsidP="00CB75EE">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0407D037" w14:textId="77777777" w:rsidR="00AE3DAE" w:rsidRPr="005A20FB" w:rsidRDefault="00AE3DAE" w:rsidP="00CB75EE">
            <w:pPr>
              <w:pStyle w:val="Paragraphedeliste"/>
              <w:spacing w:after="0"/>
              <w:ind w:left="0"/>
              <w:jc w:val="both"/>
              <w:rPr>
                <w:rFonts w:cstheme="minorHAnsi"/>
                <w:bCs/>
              </w:rPr>
            </w:pPr>
            <w:r>
              <w:rPr>
                <w:rFonts w:cstheme="minorHAnsi"/>
                <w:bCs/>
              </w:rPr>
              <w:t>-</w:t>
            </w:r>
          </w:p>
        </w:tc>
      </w:tr>
      <w:tr w:rsidR="00AE3DAE" w14:paraId="0FEEB085" w14:textId="77777777" w:rsidTr="00CB75EE">
        <w:tc>
          <w:tcPr>
            <w:tcW w:w="10461" w:type="dxa"/>
          </w:tcPr>
          <w:p w14:paraId="2E7F7CAA" w14:textId="77777777" w:rsidR="00AE3DAE" w:rsidRDefault="00AE3DAE" w:rsidP="00CB75EE">
            <w:pPr>
              <w:pStyle w:val="Paragraphedeliste"/>
              <w:spacing w:after="0"/>
              <w:ind w:left="0"/>
              <w:jc w:val="both"/>
              <w:rPr>
                <w:rFonts w:cstheme="minorHAnsi"/>
              </w:rPr>
            </w:pPr>
            <w:r>
              <w:rPr>
                <w:rFonts w:cstheme="minorHAnsi"/>
                <w:b/>
              </w:rPr>
              <w:t>Points de vigilance et axes de progrès</w:t>
            </w:r>
            <w:r>
              <w:rPr>
                <w:rFonts w:cstheme="minorHAnsi"/>
              </w:rPr>
              <w:t> :</w:t>
            </w:r>
          </w:p>
          <w:p w14:paraId="6BDE5E52" w14:textId="77777777" w:rsidR="00AE3DAE" w:rsidRDefault="00AE3DAE" w:rsidP="00CB75EE">
            <w:pPr>
              <w:pStyle w:val="Paragraphedeliste"/>
              <w:spacing w:after="0"/>
              <w:ind w:left="0"/>
              <w:jc w:val="both"/>
              <w:rPr>
                <w:rFonts w:cstheme="minorHAnsi"/>
              </w:rPr>
            </w:pPr>
            <w:r>
              <w:rPr>
                <w:rFonts w:cstheme="minorHAnsi"/>
              </w:rPr>
              <w:t>-</w:t>
            </w:r>
          </w:p>
          <w:p w14:paraId="4CD56474" w14:textId="77777777" w:rsidR="00AE3DAE" w:rsidRDefault="00AE3DAE" w:rsidP="00CB75EE">
            <w:pPr>
              <w:pStyle w:val="Paragraphedeliste"/>
              <w:spacing w:after="0"/>
              <w:ind w:left="0"/>
              <w:jc w:val="both"/>
              <w:rPr>
                <w:rFonts w:cstheme="minorHAnsi"/>
              </w:rPr>
            </w:pPr>
            <w:r>
              <w:rPr>
                <w:rFonts w:cstheme="minorHAnsi"/>
              </w:rPr>
              <w:t>-</w:t>
            </w:r>
          </w:p>
          <w:p w14:paraId="317B88F0" w14:textId="77777777" w:rsidR="00AE3DAE" w:rsidRDefault="00AE3DAE" w:rsidP="00CB75EE">
            <w:pPr>
              <w:pStyle w:val="Paragraphedeliste"/>
              <w:spacing w:after="0"/>
              <w:ind w:left="0"/>
              <w:jc w:val="both"/>
              <w:rPr>
                <w:rFonts w:cstheme="minorHAnsi"/>
              </w:rPr>
            </w:pPr>
            <w:r>
              <w:rPr>
                <w:rFonts w:cstheme="minorHAnsi"/>
              </w:rPr>
              <w:t>-</w:t>
            </w:r>
          </w:p>
          <w:p w14:paraId="6B412E02" w14:textId="77777777" w:rsidR="00AE3DAE" w:rsidRDefault="00AE3DAE" w:rsidP="00CB75EE">
            <w:pPr>
              <w:pStyle w:val="Paragraphedeliste"/>
              <w:spacing w:after="0"/>
              <w:ind w:left="0"/>
              <w:jc w:val="both"/>
              <w:rPr>
                <w:rFonts w:cstheme="minorHAnsi"/>
              </w:rPr>
            </w:pPr>
          </w:p>
          <w:p w14:paraId="3E8F063A" w14:textId="77777777" w:rsidR="00AE3DAE" w:rsidRDefault="00AE3DAE" w:rsidP="00CB75EE">
            <w:pPr>
              <w:pStyle w:val="Paragraphedeliste"/>
              <w:spacing w:after="0"/>
              <w:ind w:left="0"/>
              <w:jc w:val="both"/>
              <w:rPr>
                <w:rFonts w:cstheme="minorHAnsi"/>
              </w:rPr>
            </w:pPr>
          </w:p>
        </w:tc>
      </w:tr>
      <w:tr w:rsidR="00AE3DAE" w14:paraId="08F4C972" w14:textId="77777777" w:rsidTr="00CB75EE">
        <w:tc>
          <w:tcPr>
            <w:tcW w:w="10461" w:type="dxa"/>
          </w:tcPr>
          <w:p w14:paraId="52F6A2CD" w14:textId="77777777" w:rsidR="00AE3DAE" w:rsidRDefault="00AE3DAE" w:rsidP="00CB75EE">
            <w:pPr>
              <w:pStyle w:val="Paragraphedeliste"/>
              <w:spacing w:after="0"/>
              <w:ind w:left="0"/>
              <w:jc w:val="both"/>
              <w:rPr>
                <w:rFonts w:cstheme="minorHAnsi"/>
                <w:b/>
                <w:color w:val="00B050"/>
              </w:rPr>
            </w:pPr>
            <w:r w:rsidRPr="005A20FB">
              <w:rPr>
                <w:rFonts w:cstheme="minorHAnsi"/>
                <w:b/>
                <w:color w:val="00B050"/>
              </w:rPr>
              <w:t>Compléments des évaluateurs externes :</w:t>
            </w:r>
          </w:p>
          <w:p w14:paraId="5AD06D0F" w14:textId="77777777" w:rsidR="00AE3DAE" w:rsidRPr="005A20FB" w:rsidRDefault="00AE3DAE" w:rsidP="00CB75EE">
            <w:pPr>
              <w:pStyle w:val="Paragraphedeliste"/>
              <w:spacing w:after="0"/>
              <w:ind w:left="0"/>
              <w:jc w:val="both"/>
              <w:rPr>
                <w:rFonts w:cstheme="minorHAnsi"/>
                <w:bCs/>
              </w:rPr>
            </w:pPr>
            <w:r>
              <w:rPr>
                <w:rFonts w:cstheme="minorHAnsi"/>
                <w:bCs/>
              </w:rPr>
              <w:t>-</w:t>
            </w:r>
          </w:p>
        </w:tc>
      </w:tr>
    </w:tbl>
    <w:p w14:paraId="36AC915B" w14:textId="77777777" w:rsidR="00F56893" w:rsidRDefault="00F56893">
      <w:pPr>
        <w:pStyle w:val="Paragraphedeliste"/>
        <w:spacing w:after="0"/>
        <w:ind w:left="1276"/>
        <w:jc w:val="both"/>
        <w:rPr>
          <w:rFonts w:cstheme="minorHAnsi"/>
          <w:b/>
        </w:rPr>
      </w:pPr>
    </w:p>
    <w:p w14:paraId="155126FA" w14:textId="77777777" w:rsidR="00F56893" w:rsidRDefault="00F56893">
      <w:pPr>
        <w:pStyle w:val="Paragraphedeliste"/>
        <w:spacing w:after="0"/>
        <w:ind w:left="1276"/>
        <w:jc w:val="both"/>
        <w:rPr>
          <w:rFonts w:cstheme="minorHAnsi"/>
          <w:b/>
        </w:rPr>
      </w:pPr>
    </w:p>
    <w:p w14:paraId="65511345" w14:textId="77777777" w:rsidR="00F56893" w:rsidRDefault="00F56893">
      <w:pPr>
        <w:pStyle w:val="Paragraphedeliste"/>
        <w:spacing w:after="0"/>
        <w:ind w:left="1276"/>
        <w:jc w:val="both"/>
        <w:rPr>
          <w:rFonts w:cstheme="minorHAnsi"/>
          <w:b/>
        </w:rPr>
      </w:pPr>
    </w:p>
    <w:p w14:paraId="725D1EB9" w14:textId="77777777" w:rsidR="00F56893" w:rsidRDefault="00F56893">
      <w:pPr>
        <w:pStyle w:val="Paragraphedeliste"/>
        <w:spacing w:after="0"/>
        <w:ind w:left="1276"/>
        <w:jc w:val="both"/>
        <w:rPr>
          <w:rFonts w:cstheme="minorHAnsi"/>
          <w:b/>
        </w:rPr>
      </w:pPr>
    </w:p>
    <w:p w14:paraId="7970852E" w14:textId="77777777" w:rsidR="00F56893" w:rsidRDefault="00F56893">
      <w:pPr>
        <w:pStyle w:val="Paragraphedeliste"/>
        <w:spacing w:after="0"/>
        <w:ind w:left="1276"/>
        <w:jc w:val="both"/>
        <w:rPr>
          <w:rFonts w:cstheme="minorHAnsi"/>
          <w:b/>
        </w:rPr>
      </w:pPr>
    </w:p>
    <w:p w14:paraId="6CB23E27" w14:textId="77777777" w:rsidR="00F56893" w:rsidRDefault="00F56893">
      <w:pPr>
        <w:pStyle w:val="Paragraphedeliste"/>
        <w:spacing w:after="0"/>
        <w:ind w:left="1276"/>
        <w:jc w:val="both"/>
        <w:rPr>
          <w:rFonts w:cstheme="minorHAnsi"/>
          <w:b/>
        </w:rPr>
      </w:pPr>
    </w:p>
    <w:p w14:paraId="0D075588" w14:textId="77777777" w:rsidR="00F56893" w:rsidRDefault="00F56893">
      <w:pPr>
        <w:pStyle w:val="Paragraphedeliste"/>
        <w:spacing w:after="0"/>
        <w:ind w:left="1276"/>
        <w:jc w:val="both"/>
        <w:rPr>
          <w:rFonts w:cstheme="minorHAnsi"/>
          <w:b/>
        </w:rPr>
      </w:pPr>
    </w:p>
    <w:p w14:paraId="6D690384" w14:textId="77777777" w:rsidR="00F56893" w:rsidRDefault="00F56893">
      <w:pPr>
        <w:pStyle w:val="Paragraphedeliste"/>
        <w:spacing w:after="0"/>
        <w:ind w:left="1276"/>
        <w:jc w:val="both"/>
        <w:rPr>
          <w:rFonts w:cstheme="minorHAnsi"/>
          <w:b/>
        </w:rPr>
      </w:pPr>
    </w:p>
    <w:p w14:paraId="70B8D93C" w14:textId="77777777" w:rsidR="00F56893" w:rsidRDefault="00F56893">
      <w:pPr>
        <w:pStyle w:val="Paragraphedeliste"/>
        <w:spacing w:after="0"/>
        <w:ind w:left="1276"/>
        <w:jc w:val="both"/>
        <w:rPr>
          <w:rFonts w:cstheme="minorHAnsi"/>
          <w:b/>
        </w:rPr>
      </w:pPr>
    </w:p>
    <w:p w14:paraId="7E72BD6B" w14:textId="77777777" w:rsidR="00F56893" w:rsidRDefault="00F56893">
      <w:pPr>
        <w:pStyle w:val="Paragraphedeliste"/>
        <w:spacing w:after="0"/>
        <w:ind w:left="1276"/>
        <w:jc w:val="both"/>
        <w:rPr>
          <w:rFonts w:cstheme="minorHAnsi"/>
          <w:b/>
        </w:rPr>
      </w:pPr>
    </w:p>
    <w:p w14:paraId="12D99DFF" w14:textId="77777777" w:rsidR="00F56893" w:rsidRDefault="00F56893">
      <w:pPr>
        <w:pStyle w:val="Paragraphedeliste"/>
        <w:spacing w:after="0"/>
        <w:ind w:left="1276"/>
        <w:jc w:val="both"/>
        <w:rPr>
          <w:rFonts w:cstheme="minorHAnsi"/>
          <w:b/>
        </w:rPr>
      </w:pPr>
    </w:p>
    <w:p w14:paraId="418EF74F" w14:textId="77777777" w:rsidR="00F56893" w:rsidRDefault="00F56893">
      <w:pPr>
        <w:pStyle w:val="Paragraphedeliste"/>
        <w:spacing w:after="0"/>
        <w:ind w:left="1276"/>
        <w:jc w:val="both"/>
        <w:rPr>
          <w:rFonts w:cstheme="minorHAnsi"/>
          <w:b/>
        </w:rPr>
      </w:pPr>
    </w:p>
    <w:p w14:paraId="24B269F7" w14:textId="77777777" w:rsidR="00F56893" w:rsidRDefault="00F56893">
      <w:pPr>
        <w:pStyle w:val="Paragraphedeliste"/>
        <w:spacing w:after="0"/>
        <w:ind w:left="1276"/>
        <w:jc w:val="both"/>
        <w:rPr>
          <w:rFonts w:cstheme="minorHAnsi"/>
          <w:b/>
        </w:rPr>
      </w:pPr>
    </w:p>
    <w:p w14:paraId="6B980185" w14:textId="77777777" w:rsidR="00F56893" w:rsidRDefault="00F56893">
      <w:pPr>
        <w:pStyle w:val="Paragraphedeliste"/>
        <w:spacing w:after="0"/>
        <w:ind w:left="1276"/>
        <w:jc w:val="both"/>
        <w:rPr>
          <w:rFonts w:cstheme="minorHAnsi"/>
          <w:b/>
        </w:rPr>
      </w:pPr>
    </w:p>
    <w:p w14:paraId="283A2B2B" w14:textId="77777777" w:rsidR="006B0E6E" w:rsidRDefault="006B0E6E">
      <w:pPr>
        <w:pStyle w:val="Paragraphedeliste"/>
        <w:spacing w:after="0"/>
        <w:ind w:left="1276"/>
        <w:jc w:val="both"/>
        <w:rPr>
          <w:rFonts w:cstheme="minorHAnsi"/>
          <w:b/>
        </w:rPr>
      </w:pPr>
    </w:p>
    <w:p w14:paraId="6D0D8CDD" w14:textId="7784A35B" w:rsidR="006A0620" w:rsidRPr="00134F99" w:rsidRDefault="005A20FB" w:rsidP="00D621C2">
      <w:pPr>
        <w:pStyle w:val="Paragraphedeliste"/>
        <w:numPr>
          <w:ilvl w:val="0"/>
          <w:numId w:val="3"/>
        </w:numPr>
        <w:spacing w:after="0"/>
        <w:jc w:val="both"/>
        <w:rPr>
          <w:rFonts w:cstheme="minorHAnsi"/>
          <w:b/>
          <w:color w:val="C00000"/>
          <w:sz w:val="28"/>
        </w:rPr>
      </w:pPr>
      <w:r w:rsidRPr="00134F99">
        <w:rPr>
          <w:rFonts w:cstheme="minorHAnsi"/>
          <w:b/>
          <w:color w:val="C00000"/>
          <w:sz w:val="28"/>
        </w:rPr>
        <w:t>Bilan</w:t>
      </w:r>
      <w:r w:rsidR="002D5590" w:rsidRPr="00134F99">
        <w:rPr>
          <w:rFonts w:cstheme="minorHAnsi"/>
          <w:b/>
          <w:color w:val="C00000"/>
          <w:sz w:val="28"/>
        </w:rPr>
        <w:t xml:space="preserve"> général</w:t>
      </w:r>
      <w:r w:rsidRPr="00134F99">
        <w:rPr>
          <w:rFonts w:cstheme="minorHAnsi"/>
          <w:b/>
          <w:color w:val="C00000"/>
          <w:sz w:val="28"/>
        </w:rPr>
        <w:t xml:space="preserve"> de l’évaluation </w:t>
      </w:r>
      <w:r w:rsidRPr="00D621C2">
        <w:rPr>
          <w:rFonts w:cstheme="minorHAnsi"/>
          <w:b/>
          <w:color w:val="00B050"/>
          <w:sz w:val="28"/>
        </w:rPr>
        <w:t>(à renseigner à l’issue de l’évaluation externe)</w:t>
      </w:r>
    </w:p>
    <w:p w14:paraId="7BACE9D1" w14:textId="77777777" w:rsidR="002D5590" w:rsidRPr="00AE3DAE" w:rsidRDefault="002D5590" w:rsidP="006A0620">
      <w:pPr>
        <w:pStyle w:val="Paragraphedeliste"/>
        <w:spacing w:after="0"/>
        <w:ind w:left="927"/>
        <w:jc w:val="both"/>
        <w:rPr>
          <w:rFonts w:cstheme="minorHAnsi"/>
          <w:bCs/>
          <w:color w:val="C00000"/>
          <w:szCs w:val="18"/>
        </w:rPr>
      </w:pPr>
    </w:p>
    <w:p w14:paraId="0CC8D38A" w14:textId="77777777" w:rsidR="00F56893" w:rsidRDefault="00F56893">
      <w:pPr>
        <w:spacing w:after="0"/>
        <w:jc w:val="both"/>
        <w:rPr>
          <w:rFonts w:cstheme="minorHAnsi"/>
          <w:sz w:val="24"/>
          <w:szCs w:val="16"/>
        </w:rPr>
      </w:pPr>
    </w:p>
    <w:tbl>
      <w:tblPr>
        <w:tblStyle w:val="Grilledutableau"/>
        <w:tblW w:w="0" w:type="auto"/>
        <w:tblInd w:w="137" w:type="dxa"/>
        <w:tblLook w:val="04A0" w:firstRow="1" w:lastRow="0" w:firstColumn="1" w:lastColumn="0" w:noHBand="0" w:noVBand="1"/>
      </w:tblPr>
      <w:tblGrid>
        <w:gridCol w:w="10064"/>
      </w:tblGrid>
      <w:tr w:rsidR="00AE3DAE" w14:paraId="2977BF58" w14:textId="77777777" w:rsidTr="00DD2117">
        <w:tc>
          <w:tcPr>
            <w:tcW w:w="10064" w:type="dxa"/>
            <w:shd w:val="clear" w:color="auto" w:fill="E7E6E6" w:themeFill="background2"/>
          </w:tcPr>
          <w:p w14:paraId="347FE4C2" w14:textId="77777777" w:rsidR="00AE3DAE" w:rsidRDefault="00AE3DAE" w:rsidP="00CB75EE">
            <w:pPr>
              <w:pStyle w:val="Paragraphedeliste"/>
              <w:spacing w:after="0"/>
              <w:ind w:left="0"/>
              <w:rPr>
                <w:rFonts w:ascii="Marianne" w:hAnsi="Marianne" w:cstheme="minorHAnsi"/>
                <w:b/>
              </w:rPr>
            </w:pPr>
            <w:r w:rsidRPr="00AE3DAE">
              <w:rPr>
                <w:rFonts w:cstheme="minorHAnsi"/>
                <w:b/>
                <w:color w:val="0070C0"/>
                <w:sz w:val="28"/>
              </w:rPr>
              <w:t>Les leviers (points forts et réussites)</w:t>
            </w:r>
          </w:p>
        </w:tc>
      </w:tr>
      <w:tr w:rsidR="00AE3DAE" w14:paraId="1DEDF808" w14:textId="77777777" w:rsidTr="00DD2117">
        <w:tc>
          <w:tcPr>
            <w:tcW w:w="10064" w:type="dxa"/>
          </w:tcPr>
          <w:p w14:paraId="71F456C7" w14:textId="736CCCF2" w:rsidR="00AE3DAE" w:rsidRDefault="00DD2117" w:rsidP="00CB75EE">
            <w:pPr>
              <w:pStyle w:val="Paragraphedeliste"/>
              <w:spacing w:after="0"/>
              <w:ind w:left="0"/>
              <w:rPr>
                <w:rFonts w:ascii="Marianne" w:hAnsi="Marianne" w:cstheme="minorHAnsi"/>
                <w:b/>
              </w:rPr>
            </w:pPr>
            <w:r>
              <w:rPr>
                <w:rFonts w:ascii="Marianne" w:hAnsi="Marianne" w:cstheme="minorHAnsi"/>
                <w:b/>
              </w:rPr>
              <w:t>-</w:t>
            </w:r>
          </w:p>
          <w:p w14:paraId="45B1F8E5" w14:textId="090A9538" w:rsidR="00AE3DAE" w:rsidRDefault="00DD2117" w:rsidP="00CB75EE">
            <w:pPr>
              <w:pStyle w:val="Paragraphedeliste"/>
              <w:spacing w:after="0"/>
              <w:ind w:left="0"/>
              <w:rPr>
                <w:rFonts w:ascii="Marianne" w:hAnsi="Marianne" w:cstheme="minorHAnsi"/>
                <w:b/>
              </w:rPr>
            </w:pPr>
            <w:r>
              <w:rPr>
                <w:rFonts w:ascii="Marianne" w:hAnsi="Marianne" w:cstheme="minorHAnsi"/>
                <w:b/>
              </w:rPr>
              <w:t>-</w:t>
            </w:r>
          </w:p>
          <w:p w14:paraId="25B8372C" w14:textId="27295DD7" w:rsidR="00DD2117" w:rsidRDefault="00DD2117" w:rsidP="00CB75EE">
            <w:pPr>
              <w:pStyle w:val="Paragraphedeliste"/>
              <w:spacing w:after="0"/>
              <w:ind w:left="0"/>
              <w:rPr>
                <w:rFonts w:ascii="Marianne" w:hAnsi="Marianne" w:cstheme="minorHAnsi"/>
                <w:b/>
              </w:rPr>
            </w:pPr>
            <w:r>
              <w:rPr>
                <w:rFonts w:ascii="Marianne" w:hAnsi="Marianne" w:cstheme="minorHAnsi"/>
                <w:b/>
              </w:rPr>
              <w:t>-</w:t>
            </w:r>
          </w:p>
          <w:p w14:paraId="1F517782" w14:textId="77777777" w:rsidR="00AE3DAE" w:rsidRDefault="00AE3DAE" w:rsidP="00CB75EE">
            <w:pPr>
              <w:pStyle w:val="Paragraphedeliste"/>
              <w:spacing w:after="0"/>
              <w:ind w:left="0"/>
              <w:rPr>
                <w:rFonts w:ascii="Marianne" w:hAnsi="Marianne" w:cstheme="minorHAnsi"/>
                <w:b/>
              </w:rPr>
            </w:pPr>
          </w:p>
          <w:p w14:paraId="57A6328C" w14:textId="77777777" w:rsidR="00DD2117" w:rsidRDefault="00DD2117" w:rsidP="00CB75EE">
            <w:pPr>
              <w:pStyle w:val="Paragraphedeliste"/>
              <w:spacing w:after="0"/>
              <w:ind w:left="0"/>
              <w:rPr>
                <w:rFonts w:ascii="Marianne" w:hAnsi="Marianne" w:cstheme="minorHAnsi"/>
                <w:b/>
              </w:rPr>
            </w:pPr>
          </w:p>
        </w:tc>
      </w:tr>
      <w:tr w:rsidR="00AE3DAE" w14:paraId="3ACDDE26" w14:textId="77777777" w:rsidTr="00DD2117">
        <w:trPr>
          <w:trHeight w:val="254"/>
        </w:trPr>
        <w:tc>
          <w:tcPr>
            <w:tcW w:w="10064" w:type="dxa"/>
            <w:shd w:val="clear" w:color="auto" w:fill="E7E6E6" w:themeFill="background2"/>
          </w:tcPr>
          <w:p w14:paraId="4D511635" w14:textId="77777777" w:rsidR="00AE3DAE" w:rsidRDefault="00AE3DAE" w:rsidP="00CB75EE">
            <w:pPr>
              <w:spacing w:after="0"/>
              <w:rPr>
                <w:rFonts w:ascii="Marianne" w:hAnsi="Marianne" w:cstheme="minorHAnsi"/>
                <w:b/>
              </w:rPr>
            </w:pPr>
            <w:r w:rsidRPr="00AE3DAE">
              <w:rPr>
                <w:rFonts w:cstheme="minorHAnsi"/>
                <w:b/>
                <w:color w:val="0070C0"/>
                <w:sz w:val="28"/>
              </w:rPr>
              <w:t>Les axes d’orientation prioritaires et stratégiques</w:t>
            </w:r>
          </w:p>
        </w:tc>
      </w:tr>
      <w:tr w:rsidR="00AE3DAE" w14:paraId="23CA8A0E" w14:textId="77777777" w:rsidTr="00DD2117">
        <w:tc>
          <w:tcPr>
            <w:tcW w:w="10064" w:type="dxa"/>
          </w:tcPr>
          <w:p w14:paraId="06D02B0E" w14:textId="7901C630" w:rsidR="00AE3DAE" w:rsidRDefault="00DD2117" w:rsidP="00CB75EE">
            <w:pPr>
              <w:pStyle w:val="Paragraphedeliste"/>
              <w:spacing w:after="0"/>
              <w:ind w:left="0"/>
              <w:rPr>
                <w:rFonts w:ascii="Marianne" w:hAnsi="Marianne" w:cstheme="minorHAnsi"/>
                <w:b/>
              </w:rPr>
            </w:pPr>
            <w:r>
              <w:rPr>
                <w:rFonts w:ascii="Marianne" w:hAnsi="Marianne" w:cstheme="minorHAnsi"/>
                <w:b/>
              </w:rPr>
              <w:t>-</w:t>
            </w:r>
          </w:p>
          <w:p w14:paraId="794B8B3D" w14:textId="6229AA08" w:rsidR="00DD2117" w:rsidRDefault="00DD2117" w:rsidP="00CB75EE">
            <w:pPr>
              <w:pStyle w:val="Paragraphedeliste"/>
              <w:spacing w:after="0"/>
              <w:ind w:left="0"/>
              <w:rPr>
                <w:rFonts w:ascii="Marianne" w:hAnsi="Marianne" w:cstheme="minorHAnsi"/>
                <w:b/>
              </w:rPr>
            </w:pPr>
            <w:r>
              <w:rPr>
                <w:rFonts w:ascii="Marianne" w:hAnsi="Marianne" w:cstheme="minorHAnsi"/>
                <w:b/>
              </w:rPr>
              <w:t>-</w:t>
            </w:r>
          </w:p>
          <w:p w14:paraId="7B1063FE" w14:textId="2FFF4A2A" w:rsidR="00AE3DAE" w:rsidRDefault="00DD2117" w:rsidP="00CB75EE">
            <w:pPr>
              <w:pStyle w:val="Paragraphedeliste"/>
              <w:spacing w:after="0"/>
              <w:ind w:left="0"/>
              <w:rPr>
                <w:rFonts w:ascii="Marianne" w:hAnsi="Marianne" w:cstheme="minorHAnsi"/>
                <w:b/>
              </w:rPr>
            </w:pPr>
            <w:r>
              <w:rPr>
                <w:rFonts w:ascii="Marianne" w:hAnsi="Marianne" w:cstheme="minorHAnsi"/>
                <w:b/>
              </w:rPr>
              <w:t>-</w:t>
            </w:r>
          </w:p>
          <w:p w14:paraId="61DB2D2F" w14:textId="77777777" w:rsidR="00AE3DAE" w:rsidRDefault="00AE3DAE" w:rsidP="00CB75EE">
            <w:pPr>
              <w:pStyle w:val="Paragraphedeliste"/>
              <w:spacing w:after="0"/>
              <w:ind w:left="0"/>
              <w:rPr>
                <w:rFonts w:ascii="Marianne" w:hAnsi="Marianne" w:cstheme="minorHAnsi"/>
                <w:b/>
              </w:rPr>
            </w:pPr>
          </w:p>
          <w:p w14:paraId="3ED8F20C" w14:textId="77777777" w:rsidR="00DD2117" w:rsidRDefault="00DD2117" w:rsidP="00CB75EE">
            <w:pPr>
              <w:pStyle w:val="Paragraphedeliste"/>
              <w:spacing w:after="0"/>
              <w:ind w:left="0"/>
              <w:rPr>
                <w:rFonts w:ascii="Marianne" w:hAnsi="Marianne" w:cstheme="minorHAnsi"/>
                <w:b/>
              </w:rPr>
            </w:pPr>
          </w:p>
        </w:tc>
      </w:tr>
      <w:tr w:rsidR="00AE3DAE" w14:paraId="3ED480E2" w14:textId="77777777" w:rsidTr="00DD2117">
        <w:tc>
          <w:tcPr>
            <w:tcW w:w="10064" w:type="dxa"/>
            <w:shd w:val="clear" w:color="auto" w:fill="E7E6E6" w:themeFill="background2"/>
          </w:tcPr>
          <w:p w14:paraId="2C1F10CE" w14:textId="77777777" w:rsidR="00AE3DAE" w:rsidRDefault="00AE3DAE" w:rsidP="00AE3DAE">
            <w:pPr>
              <w:spacing w:after="0"/>
              <w:rPr>
                <w:rFonts w:ascii="Marianne" w:hAnsi="Marianne" w:cstheme="minorHAnsi"/>
                <w:b/>
              </w:rPr>
            </w:pPr>
            <w:r w:rsidRPr="00AE3DAE">
              <w:rPr>
                <w:rFonts w:cstheme="minorHAnsi"/>
                <w:b/>
                <w:color w:val="0070C0"/>
                <w:sz w:val="28"/>
              </w:rPr>
              <w:t>Les besoins d’accompagnement et de formation pour les personnels</w:t>
            </w:r>
          </w:p>
        </w:tc>
      </w:tr>
      <w:tr w:rsidR="00AE3DAE" w14:paraId="61A0E06E" w14:textId="77777777" w:rsidTr="00DD2117">
        <w:tc>
          <w:tcPr>
            <w:tcW w:w="10064" w:type="dxa"/>
          </w:tcPr>
          <w:p w14:paraId="796133F7" w14:textId="6FCCF69C" w:rsidR="00AE3DAE" w:rsidRDefault="00DD2117" w:rsidP="00CB75EE">
            <w:pPr>
              <w:pStyle w:val="Paragraphedeliste"/>
              <w:spacing w:after="0"/>
              <w:ind w:left="0"/>
              <w:rPr>
                <w:rFonts w:ascii="Marianne" w:hAnsi="Marianne" w:cstheme="minorHAnsi"/>
                <w:b/>
              </w:rPr>
            </w:pPr>
            <w:r>
              <w:rPr>
                <w:rFonts w:ascii="Marianne" w:hAnsi="Marianne" w:cstheme="minorHAnsi"/>
                <w:b/>
              </w:rPr>
              <w:t>-</w:t>
            </w:r>
          </w:p>
          <w:p w14:paraId="003094B6" w14:textId="62C5BA38" w:rsidR="00DD2117" w:rsidRDefault="00DD2117" w:rsidP="00CB75EE">
            <w:pPr>
              <w:pStyle w:val="Paragraphedeliste"/>
              <w:spacing w:after="0"/>
              <w:ind w:left="0"/>
              <w:rPr>
                <w:rFonts w:ascii="Marianne" w:hAnsi="Marianne" w:cstheme="minorHAnsi"/>
                <w:b/>
              </w:rPr>
            </w:pPr>
            <w:r>
              <w:rPr>
                <w:rFonts w:ascii="Marianne" w:hAnsi="Marianne" w:cstheme="minorHAnsi"/>
                <w:b/>
              </w:rPr>
              <w:t>-</w:t>
            </w:r>
          </w:p>
          <w:p w14:paraId="6A171286" w14:textId="122E7D9E" w:rsidR="00DD2117" w:rsidRDefault="00DD2117" w:rsidP="00CB75EE">
            <w:pPr>
              <w:pStyle w:val="Paragraphedeliste"/>
              <w:spacing w:after="0"/>
              <w:ind w:left="0"/>
              <w:rPr>
                <w:rFonts w:ascii="Marianne" w:hAnsi="Marianne" w:cstheme="minorHAnsi"/>
                <w:b/>
              </w:rPr>
            </w:pPr>
            <w:r>
              <w:rPr>
                <w:rFonts w:ascii="Marianne" w:hAnsi="Marianne" w:cstheme="minorHAnsi"/>
                <w:b/>
              </w:rPr>
              <w:t>-</w:t>
            </w:r>
          </w:p>
          <w:p w14:paraId="21139114" w14:textId="77777777" w:rsidR="00AE3DAE" w:rsidRDefault="00AE3DAE" w:rsidP="00CB75EE">
            <w:pPr>
              <w:pStyle w:val="Paragraphedeliste"/>
              <w:spacing w:after="0"/>
              <w:ind w:left="0"/>
              <w:rPr>
                <w:rFonts w:ascii="Marianne" w:hAnsi="Marianne" w:cstheme="minorHAnsi"/>
                <w:b/>
              </w:rPr>
            </w:pPr>
          </w:p>
          <w:p w14:paraId="06B179F8" w14:textId="77777777" w:rsidR="00AE3DAE" w:rsidRDefault="00AE3DAE" w:rsidP="00CB75EE">
            <w:pPr>
              <w:pStyle w:val="Paragraphedeliste"/>
              <w:spacing w:after="0"/>
              <w:ind w:left="0"/>
              <w:rPr>
                <w:rFonts w:ascii="Marianne" w:hAnsi="Marianne" w:cstheme="minorHAnsi"/>
                <w:b/>
              </w:rPr>
            </w:pPr>
          </w:p>
        </w:tc>
      </w:tr>
      <w:tr w:rsidR="00AE3DAE" w14:paraId="5E603147" w14:textId="77777777" w:rsidTr="00DD2117">
        <w:trPr>
          <w:trHeight w:val="362"/>
        </w:trPr>
        <w:tc>
          <w:tcPr>
            <w:tcW w:w="10064" w:type="dxa"/>
            <w:shd w:val="clear" w:color="auto" w:fill="E7E6E6" w:themeFill="background2"/>
          </w:tcPr>
          <w:p w14:paraId="73CEC4C8" w14:textId="77777777" w:rsidR="00AE3DAE" w:rsidRDefault="00AE3DAE" w:rsidP="00AE3DAE">
            <w:pPr>
              <w:spacing w:after="0"/>
              <w:rPr>
                <w:rFonts w:ascii="Marianne" w:hAnsi="Marianne" w:cstheme="minorHAnsi"/>
                <w:b/>
              </w:rPr>
            </w:pPr>
            <w:r w:rsidRPr="00AE3DAE">
              <w:rPr>
                <w:rFonts w:cstheme="minorHAnsi"/>
                <w:b/>
                <w:color w:val="0070C0"/>
                <w:sz w:val="28"/>
              </w:rPr>
              <w:t>Les modalités de suivi du projet d’établissement</w:t>
            </w:r>
          </w:p>
        </w:tc>
      </w:tr>
      <w:tr w:rsidR="00AE3DAE" w14:paraId="160FB57D" w14:textId="77777777" w:rsidTr="00DD2117">
        <w:tc>
          <w:tcPr>
            <w:tcW w:w="10064" w:type="dxa"/>
          </w:tcPr>
          <w:p w14:paraId="2B4F5E1D" w14:textId="1C95CF32" w:rsidR="00AE3DAE" w:rsidRDefault="00DD2117" w:rsidP="00CB75EE">
            <w:pPr>
              <w:pStyle w:val="Paragraphedeliste"/>
              <w:spacing w:after="0"/>
              <w:ind w:left="0"/>
              <w:rPr>
                <w:rFonts w:ascii="Marianne" w:hAnsi="Marianne" w:cstheme="minorHAnsi"/>
                <w:b/>
              </w:rPr>
            </w:pPr>
            <w:r>
              <w:rPr>
                <w:rFonts w:ascii="Marianne" w:hAnsi="Marianne" w:cstheme="minorHAnsi"/>
                <w:b/>
              </w:rPr>
              <w:t>-</w:t>
            </w:r>
          </w:p>
          <w:p w14:paraId="7121CBFC" w14:textId="389B6B5F" w:rsidR="00DD2117" w:rsidRDefault="00DD2117" w:rsidP="00CB75EE">
            <w:pPr>
              <w:pStyle w:val="Paragraphedeliste"/>
              <w:spacing w:after="0"/>
              <w:ind w:left="0"/>
              <w:rPr>
                <w:rFonts w:ascii="Marianne" w:hAnsi="Marianne" w:cstheme="minorHAnsi"/>
                <w:b/>
              </w:rPr>
            </w:pPr>
            <w:r>
              <w:rPr>
                <w:rFonts w:ascii="Marianne" w:hAnsi="Marianne" w:cstheme="minorHAnsi"/>
                <w:b/>
              </w:rPr>
              <w:t>-</w:t>
            </w:r>
          </w:p>
          <w:p w14:paraId="7EE7C79B" w14:textId="1CE173FB" w:rsidR="00DD2117" w:rsidRDefault="00DD2117" w:rsidP="00CB75EE">
            <w:pPr>
              <w:pStyle w:val="Paragraphedeliste"/>
              <w:spacing w:after="0"/>
              <w:ind w:left="0"/>
              <w:rPr>
                <w:rFonts w:ascii="Marianne" w:hAnsi="Marianne" w:cstheme="minorHAnsi"/>
                <w:b/>
              </w:rPr>
            </w:pPr>
            <w:r>
              <w:rPr>
                <w:rFonts w:ascii="Marianne" w:hAnsi="Marianne" w:cstheme="minorHAnsi"/>
                <w:b/>
              </w:rPr>
              <w:t>-</w:t>
            </w:r>
          </w:p>
          <w:p w14:paraId="1EDA58E7" w14:textId="77777777" w:rsidR="00AE3DAE" w:rsidRDefault="00AE3DAE" w:rsidP="00CB75EE">
            <w:pPr>
              <w:pStyle w:val="Paragraphedeliste"/>
              <w:spacing w:after="0"/>
              <w:ind w:left="0"/>
              <w:rPr>
                <w:rFonts w:ascii="Marianne" w:hAnsi="Marianne" w:cstheme="minorHAnsi"/>
                <w:b/>
              </w:rPr>
            </w:pPr>
          </w:p>
          <w:p w14:paraId="39914BA4" w14:textId="77777777" w:rsidR="00AE3DAE" w:rsidRDefault="00AE3DAE" w:rsidP="00CB75EE">
            <w:pPr>
              <w:pStyle w:val="Paragraphedeliste"/>
              <w:spacing w:after="0"/>
              <w:ind w:left="0"/>
              <w:rPr>
                <w:rFonts w:ascii="Marianne" w:hAnsi="Marianne" w:cstheme="minorHAnsi"/>
                <w:b/>
              </w:rPr>
            </w:pPr>
          </w:p>
        </w:tc>
      </w:tr>
    </w:tbl>
    <w:p w14:paraId="5C836FB4" w14:textId="77777777" w:rsidR="00F56893" w:rsidRDefault="00F56893">
      <w:pPr>
        <w:spacing w:after="0"/>
        <w:jc w:val="both"/>
        <w:rPr>
          <w:rFonts w:cstheme="minorHAnsi"/>
          <w:sz w:val="24"/>
          <w:szCs w:val="16"/>
        </w:rPr>
      </w:pPr>
    </w:p>
    <w:p w14:paraId="396134D7" w14:textId="77777777" w:rsidR="00364387" w:rsidRDefault="00364387">
      <w:pPr>
        <w:spacing w:after="0"/>
        <w:jc w:val="both"/>
        <w:rPr>
          <w:rFonts w:cstheme="minorHAnsi"/>
          <w:sz w:val="24"/>
          <w:szCs w:val="16"/>
        </w:rPr>
      </w:pPr>
    </w:p>
    <w:p w14:paraId="6134FDE3" w14:textId="77777777" w:rsidR="00364387" w:rsidRDefault="00364387">
      <w:pPr>
        <w:spacing w:after="0"/>
        <w:jc w:val="both"/>
        <w:rPr>
          <w:rFonts w:cstheme="minorHAnsi"/>
          <w:sz w:val="24"/>
          <w:szCs w:val="16"/>
        </w:rPr>
      </w:pPr>
    </w:p>
    <w:p w14:paraId="48FCC8E1" w14:textId="77777777" w:rsidR="00364387" w:rsidRDefault="00364387">
      <w:pPr>
        <w:spacing w:after="0"/>
        <w:jc w:val="both"/>
        <w:rPr>
          <w:rFonts w:cstheme="minorHAnsi"/>
          <w:sz w:val="24"/>
          <w:szCs w:val="16"/>
        </w:rPr>
      </w:pPr>
    </w:p>
    <w:p w14:paraId="32229D2B" w14:textId="77777777" w:rsidR="00D621C2" w:rsidRDefault="00D621C2">
      <w:pPr>
        <w:spacing w:after="0"/>
        <w:jc w:val="both"/>
        <w:rPr>
          <w:rFonts w:cstheme="minorHAnsi"/>
          <w:sz w:val="24"/>
          <w:szCs w:val="16"/>
        </w:rPr>
      </w:pPr>
    </w:p>
    <w:p w14:paraId="5B844E1C" w14:textId="77777777" w:rsidR="00D621C2" w:rsidRDefault="00D621C2">
      <w:pPr>
        <w:spacing w:after="0"/>
        <w:jc w:val="both"/>
        <w:rPr>
          <w:rFonts w:cstheme="minorHAnsi"/>
          <w:sz w:val="24"/>
          <w:szCs w:val="16"/>
        </w:rPr>
      </w:pPr>
    </w:p>
    <w:p w14:paraId="7A5833DC" w14:textId="77777777" w:rsidR="00D621C2" w:rsidRDefault="00D621C2" w:rsidP="00D621C2">
      <w:pPr>
        <w:spacing w:after="0" w:line="240" w:lineRule="auto"/>
        <w:jc w:val="both"/>
        <w:rPr>
          <w:rFonts w:cstheme="minorHAnsi"/>
        </w:rPr>
      </w:pPr>
      <w:r>
        <w:rPr>
          <w:rFonts w:cstheme="minorHAnsi"/>
          <w:b/>
        </w:rPr>
        <w:t>Quelques documents complémentaires peuvent être joints en annexe</w:t>
      </w:r>
      <w:r>
        <w:rPr>
          <w:rFonts w:cstheme="minorHAnsi"/>
        </w:rPr>
        <w:t>, tels que par exemple le dernier projet d’école, ou bien encore un état des indicateurs choisis.</w:t>
      </w:r>
    </w:p>
    <w:p w14:paraId="24CA7277" w14:textId="77777777" w:rsidR="00D621C2" w:rsidRDefault="00D621C2" w:rsidP="00D621C2">
      <w:pPr>
        <w:spacing w:after="0" w:line="240" w:lineRule="auto"/>
        <w:jc w:val="both"/>
        <w:rPr>
          <w:rFonts w:cstheme="minorHAnsi"/>
        </w:rPr>
      </w:pPr>
    </w:p>
    <w:p w14:paraId="0595F64F" w14:textId="77777777" w:rsidR="00D621C2" w:rsidRDefault="00D621C2" w:rsidP="00D621C2">
      <w:pPr>
        <w:spacing w:after="0" w:line="240" w:lineRule="auto"/>
        <w:jc w:val="both"/>
        <w:rPr>
          <w:rFonts w:cstheme="minorHAnsi"/>
        </w:rPr>
      </w:pPr>
    </w:p>
    <w:p w14:paraId="6516D537" w14:textId="77777777" w:rsidR="00D621C2" w:rsidRDefault="00D621C2" w:rsidP="00D621C2">
      <w:pPr>
        <w:spacing w:after="0" w:line="240" w:lineRule="auto"/>
        <w:jc w:val="both"/>
        <w:rPr>
          <w:rFonts w:cstheme="minorHAnsi"/>
          <w:b/>
        </w:rPr>
      </w:pPr>
      <w:r>
        <w:rPr>
          <w:rFonts w:cstheme="minorHAnsi"/>
          <w:b/>
        </w:rPr>
        <w:t xml:space="preserve">Ressources nationales de référence : </w:t>
      </w:r>
    </w:p>
    <w:p w14:paraId="37FE98BD" w14:textId="77777777" w:rsidR="00D621C2" w:rsidRDefault="00D621C2" w:rsidP="00D621C2">
      <w:pPr>
        <w:spacing w:after="0" w:line="240" w:lineRule="auto"/>
        <w:jc w:val="both"/>
        <w:rPr>
          <w:rFonts w:cstheme="minorHAnsi"/>
        </w:rPr>
      </w:pPr>
      <w:r>
        <w:rPr>
          <w:rFonts w:cstheme="minorHAnsi"/>
        </w:rPr>
        <w:t xml:space="preserve">« ÉVALUATION DES ÉCOLES, Cadre d'évaluation et Annexes » </w:t>
      </w:r>
    </w:p>
    <w:p w14:paraId="3D366ADE" w14:textId="77777777" w:rsidR="00D621C2" w:rsidRDefault="00D621C2" w:rsidP="00D621C2">
      <w:pPr>
        <w:spacing w:after="0" w:line="240" w:lineRule="auto"/>
        <w:jc w:val="both"/>
        <w:rPr>
          <w:b/>
        </w:rPr>
      </w:pPr>
      <w:r>
        <w:rPr>
          <w:rFonts w:cstheme="minorHAnsi"/>
        </w:rPr>
        <w:lastRenderedPageBreak/>
        <w:t>« BOITES à OUTILS »</w:t>
      </w:r>
    </w:p>
    <w:p w14:paraId="24B32A4B" w14:textId="77777777" w:rsidR="00F56893" w:rsidRDefault="00F56893" w:rsidP="00DD2117">
      <w:pPr>
        <w:spacing w:after="0"/>
        <w:jc w:val="both"/>
        <w:rPr>
          <w:rFonts w:cstheme="minorHAnsi"/>
          <w:sz w:val="16"/>
          <w:szCs w:val="16"/>
        </w:rPr>
      </w:pPr>
    </w:p>
    <w:sectPr w:rsidR="00F5689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EFC2" w14:textId="77777777" w:rsidR="00F56893" w:rsidRDefault="00364387">
      <w:pPr>
        <w:spacing w:after="0" w:line="240" w:lineRule="auto"/>
      </w:pPr>
      <w:r>
        <w:separator/>
      </w:r>
    </w:p>
  </w:endnote>
  <w:endnote w:type="continuationSeparator" w:id="0">
    <w:p w14:paraId="59A2D048" w14:textId="77777777" w:rsidR="00F56893" w:rsidRDefault="0036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672263"/>
      <w:docPartObj>
        <w:docPartGallery w:val="Page Numbers (Bottom of Page)"/>
        <w:docPartUnique/>
      </w:docPartObj>
    </w:sdtPr>
    <w:sdtEndPr/>
    <w:sdtContent>
      <w:p w14:paraId="2877FFB1" w14:textId="77777777" w:rsidR="00F56893" w:rsidRDefault="00364387">
        <w:pPr>
          <w:pStyle w:val="Pieddepage"/>
          <w:jc w:val="right"/>
        </w:pPr>
        <w:r>
          <w:fldChar w:fldCharType="begin"/>
        </w:r>
        <w:r>
          <w:instrText>PAGE   \* MERGEFORMAT</w:instrText>
        </w:r>
        <w:r>
          <w:fldChar w:fldCharType="separate"/>
        </w:r>
        <w:r>
          <w:rPr>
            <w:noProof/>
          </w:rPr>
          <w:t>7</w:t>
        </w:r>
        <w:r>
          <w:fldChar w:fldCharType="end"/>
        </w:r>
      </w:p>
    </w:sdtContent>
  </w:sdt>
  <w:p w14:paraId="1E9901A5" w14:textId="61C74EC1" w:rsidR="00F56893" w:rsidRDefault="00364387">
    <w:pPr>
      <w:pStyle w:val="Pieddepage"/>
      <w:rPr>
        <w:sz w:val="16"/>
      </w:rPr>
    </w:pPr>
    <w:r>
      <w:rPr>
        <w:sz w:val="16"/>
      </w:rPr>
      <w:t>Auto-évaluation (version septembre 20</w:t>
    </w:r>
    <w:r w:rsidR="00A1163C">
      <w:rPr>
        <w:sz w:val="16"/>
      </w:rPr>
      <w:t>25</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DC52" w14:textId="77777777" w:rsidR="00F56893" w:rsidRDefault="00364387">
      <w:pPr>
        <w:spacing w:after="0" w:line="240" w:lineRule="auto"/>
      </w:pPr>
      <w:r>
        <w:separator/>
      </w:r>
    </w:p>
  </w:footnote>
  <w:footnote w:type="continuationSeparator" w:id="0">
    <w:p w14:paraId="5937660A" w14:textId="77777777" w:rsidR="00F56893" w:rsidRDefault="00364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8A23" w14:textId="77777777" w:rsidR="00F56893" w:rsidRDefault="00364387">
    <w:pPr>
      <w:pStyle w:val="En-tte"/>
      <w:jc w:val="right"/>
    </w:pPr>
    <w:r>
      <w:rPr>
        <w:noProof/>
        <w:lang w:eastAsia="fr-FR"/>
      </w:rPr>
      <mc:AlternateContent>
        <mc:Choice Requires="wpg">
          <w:drawing>
            <wp:inline distT="0" distB="0" distL="0" distR="0" wp14:anchorId="7E542752" wp14:editId="7D756793">
              <wp:extent cx="846692" cy="424664"/>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
                      <a:stretch/>
                    </pic:blipFill>
                    <pic:spPr bwMode="auto">
                      <a:xfrm>
                        <a:off x="0" y="0"/>
                        <a:ext cx="956254" cy="47961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6.67pt;height:33.44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C9D"/>
    <w:multiLevelType w:val="hybridMultilevel"/>
    <w:tmpl w:val="2B98B4BC"/>
    <w:lvl w:ilvl="0" w:tplc="1A6CDFF2">
      <w:start w:val="1"/>
      <w:numFmt w:val="decimal"/>
      <w:lvlText w:val="%1."/>
      <w:lvlJc w:val="left"/>
      <w:pPr>
        <w:ind w:left="927" w:hanging="360"/>
      </w:pPr>
      <w:rPr>
        <w:rFonts w:hint="default"/>
      </w:rPr>
    </w:lvl>
    <w:lvl w:ilvl="1" w:tplc="F6F25A48">
      <w:start w:val="1"/>
      <w:numFmt w:val="lowerLetter"/>
      <w:lvlText w:val="%2."/>
      <w:lvlJc w:val="left"/>
      <w:pPr>
        <w:ind w:left="1647" w:hanging="360"/>
      </w:pPr>
    </w:lvl>
    <w:lvl w:ilvl="2" w:tplc="04A23EC0">
      <w:start w:val="1"/>
      <w:numFmt w:val="lowerRoman"/>
      <w:lvlText w:val="%3."/>
      <w:lvlJc w:val="right"/>
      <w:pPr>
        <w:ind w:left="2367" w:hanging="180"/>
      </w:pPr>
    </w:lvl>
    <w:lvl w:ilvl="3" w:tplc="CC1E25D6">
      <w:start w:val="1"/>
      <w:numFmt w:val="decimal"/>
      <w:lvlText w:val="%4."/>
      <w:lvlJc w:val="left"/>
      <w:pPr>
        <w:ind w:left="3087" w:hanging="360"/>
      </w:pPr>
    </w:lvl>
    <w:lvl w:ilvl="4" w:tplc="CAB2C1A8">
      <w:start w:val="1"/>
      <w:numFmt w:val="lowerLetter"/>
      <w:lvlText w:val="%5."/>
      <w:lvlJc w:val="left"/>
      <w:pPr>
        <w:ind w:left="3807" w:hanging="360"/>
      </w:pPr>
    </w:lvl>
    <w:lvl w:ilvl="5" w:tplc="F56EFCF0">
      <w:start w:val="1"/>
      <w:numFmt w:val="lowerRoman"/>
      <w:lvlText w:val="%6."/>
      <w:lvlJc w:val="right"/>
      <w:pPr>
        <w:ind w:left="4527" w:hanging="180"/>
      </w:pPr>
    </w:lvl>
    <w:lvl w:ilvl="6" w:tplc="17D2542E">
      <w:start w:val="1"/>
      <w:numFmt w:val="decimal"/>
      <w:lvlText w:val="%7."/>
      <w:lvlJc w:val="left"/>
      <w:pPr>
        <w:ind w:left="5247" w:hanging="360"/>
      </w:pPr>
    </w:lvl>
    <w:lvl w:ilvl="7" w:tplc="BC860930">
      <w:start w:val="1"/>
      <w:numFmt w:val="lowerLetter"/>
      <w:lvlText w:val="%8."/>
      <w:lvlJc w:val="left"/>
      <w:pPr>
        <w:ind w:left="5967" w:hanging="360"/>
      </w:pPr>
    </w:lvl>
    <w:lvl w:ilvl="8" w:tplc="BC3002F8">
      <w:start w:val="1"/>
      <w:numFmt w:val="lowerRoman"/>
      <w:lvlText w:val="%9."/>
      <w:lvlJc w:val="right"/>
      <w:pPr>
        <w:ind w:left="6687" w:hanging="180"/>
      </w:pPr>
    </w:lvl>
  </w:abstractNum>
  <w:abstractNum w:abstractNumId="1" w15:restartNumberingAfterBreak="0">
    <w:nsid w:val="155C31B1"/>
    <w:multiLevelType w:val="hybridMultilevel"/>
    <w:tmpl w:val="0A6AEFBC"/>
    <w:lvl w:ilvl="0" w:tplc="8B409C02">
      <w:start w:val="1"/>
      <w:numFmt w:val="bullet"/>
      <w:lvlText w:val=""/>
      <w:lvlJc w:val="left"/>
      <w:pPr>
        <w:ind w:left="360" w:hanging="360"/>
      </w:pPr>
      <w:rPr>
        <w:rFonts w:ascii="Symbol" w:hAnsi="Symbol" w:hint="default"/>
        <w:sz w:val="22"/>
        <w:szCs w:val="22"/>
      </w:rPr>
    </w:lvl>
    <w:lvl w:ilvl="1" w:tplc="83E0BAA4">
      <w:start w:val="1"/>
      <w:numFmt w:val="bullet"/>
      <w:lvlText w:val="o"/>
      <w:lvlJc w:val="left"/>
      <w:pPr>
        <w:ind w:left="1440" w:hanging="360"/>
      </w:pPr>
      <w:rPr>
        <w:rFonts w:ascii="Courier New" w:hAnsi="Courier New" w:cs="Courier New" w:hint="default"/>
      </w:rPr>
    </w:lvl>
    <w:lvl w:ilvl="2" w:tplc="93A4936C">
      <w:start w:val="1"/>
      <w:numFmt w:val="bullet"/>
      <w:lvlText w:val=""/>
      <w:lvlJc w:val="left"/>
      <w:pPr>
        <w:ind w:left="2160" w:hanging="360"/>
      </w:pPr>
      <w:rPr>
        <w:rFonts w:ascii="Wingdings" w:hAnsi="Wingdings" w:hint="default"/>
      </w:rPr>
    </w:lvl>
    <w:lvl w:ilvl="3" w:tplc="2952AB2E">
      <w:start w:val="1"/>
      <w:numFmt w:val="bullet"/>
      <w:lvlText w:val=""/>
      <w:lvlJc w:val="left"/>
      <w:pPr>
        <w:ind w:left="2880" w:hanging="360"/>
      </w:pPr>
      <w:rPr>
        <w:rFonts w:ascii="Symbol" w:hAnsi="Symbol" w:hint="default"/>
      </w:rPr>
    </w:lvl>
    <w:lvl w:ilvl="4" w:tplc="8EFE22B4">
      <w:start w:val="1"/>
      <w:numFmt w:val="bullet"/>
      <w:lvlText w:val="o"/>
      <w:lvlJc w:val="left"/>
      <w:pPr>
        <w:ind w:left="3600" w:hanging="360"/>
      </w:pPr>
      <w:rPr>
        <w:rFonts w:ascii="Courier New" w:hAnsi="Courier New" w:cs="Courier New" w:hint="default"/>
      </w:rPr>
    </w:lvl>
    <w:lvl w:ilvl="5" w:tplc="E0162F32">
      <w:start w:val="1"/>
      <w:numFmt w:val="bullet"/>
      <w:lvlText w:val=""/>
      <w:lvlJc w:val="left"/>
      <w:pPr>
        <w:ind w:left="4320" w:hanging="360"/>
      </w:pPr>
      <w:rPr>
        <w:rFonts w:ascii="Wingdings" w:hAnsi="Wingdings" w:hint="default"/>
      </w:rPr>
    </w:lvl>
    <w:lvl w:ilvl="6" w:tplc="DFE880A4">
      <w:start w:val="1"/>
      <w:numFmt w:val="bullet"/>
      <w:lvlText w:val=""/>
      <w:lvlJc w:val="left"/>
      <w:pPr>
        <w:ind w:left="5040" w:hanging="360"/>
      </w:pPr>
      <w:rPr>
        <w:rFonts w:ascii="Symbol" w:hAnsi="Symbol" w:hint="default"/>
      </w:rPr>
    </w:lvl>
    <w:lvl w:ilvl="7" w:tplc="8C7C09FA">
      <w:start w:val="1"/>
      <w:numFmt w:val="bullet"/>
      <w:lvlText w:val="o"/>
      <w:lvlJc w:val="left"/>
      <w:pPr>
        <w:ind w:left="5760" w:hanging="360"/>
      </w:pPr>
      <w:rPr>
        <w:rFonts w:ascii="Courier New" w:hAnsi="Courier New" w:cs="Courier New" w:hint="default"/>
      </w:rPr>
    </w:lvl>
    <w:lvl w:ilvl="8" w:tplc="3740E23C">
      <w:start w:val="1"/>
      <w:numFmt w:val="bullet"/>
      <w:lvlText w:val=""/>
      <w:lvlJc w:val="left"/>
      <w:pPr>
        <w:ind w:left="6480" w:hanging="360"/>
      </w:pPr>
      <w:rPr>
        <w:rFonts w:ascii="Wingdings" w:hAnsi="Wingdings" w:hint="default"/>
      </w:rPr>
    </w:lvl>
  </w:abstractNum>
  <w:abstractNum w:abstractNumId="2" w15:restartNumberingAfterBreak="0">
    <w:nsid w:val="16AF6DD9"/>
    <w:multiLevelType w:val="hybridMultilevel"/>
    <w:tmpl w:val="FD869DD6"/>
    <w:lvl w:ilvl="0" w:tplc="BC06A6DA">
      <w:start w:val="1"/>
      <w:numFmt w:val="bullet"/>
      <w:lvlText w:val=""/>
      <w:lvlJc w:val="left"/>
      <w:pPr>
        <w:ind w:left="720" w:hanging="360"/>
      </w:pPr>
      <w:rPr>
        <w:rFonts w:ascii="Symbol" w:hAnsi="Symbol" w:hint="default"/>
      </w:rPr>
    </w:lvl>
    <w:lvl w:ilvl="1" w:tplc="6ACA42C2">
      <w:start w:val="1"/>
      <w:numFmt w:val="bullet"/>
      <w:lvlText w:val="o"/>
      <w:lvlJc w:val="left"/>
      <w:pPr>
        <w:ind w:left="1440" w:hanging="360"/>
      </w:pPr>
      <w:rPr>
        <w:rFonts w:ascii="Courier New" w:hAnsi="Courier New" w:cs="Courier New" w:hint="default"/>
      </w:rPr>
    </w:lvl>
    <w:lvl w:ilvl="2" w:tplc="83CC8ECA">
      <w:start w:val="1"/>
      <w:numFmt w:val="bullet"/>
      <w:lvlText w:val=""/>
      <w:lvlJc w:val="left"/>
      <w:pPr>
        <w:ind w:left="2160" w:hanging="360"/>
      </w:pPr>
      <w:rPr>
        <w:rFonts w:ascii="Wingdings" w:hAnsi="Wingdings" w:hint="default"/>
      </w:rPr>
    </w:lvl>
    <w:lvl w:ilvl="3" w:tplc="591AD572">
      <w:start w:val="1"/>
      <w:numFmt w:val="bullet"/>
      <w:lvlText w:val=""/>
      <w:lvlJc w:val="left"/>
      <w:pPr>
        <w:ind w:left="2880" w:hanging="360"/>
      </w:pPr>
      <w:rPr>
        <w:rFonts w:ascii="Symbol" w:hAnsi="Symbol" w:hint="default"/>
      </w:rPr>
    </w:lvl>
    <w:lvl w:ilvl="4" w:tplc="F118B912">
      <w:start w:val="1"/>
      <w:numFmt w:val="bullet"/>
      <w:lvlText w:val="o"/>
      <w:lvlJc w:val="left"/>
      <w:pPr>
        <w:ind w:left="3600" w:hanging="360"/>
      </w:pPr>
      <w:rPr>
        <w:rFonts w:ascii="Courier New" w:hAnsi="Courier New" w:cs="Courier New" w:hint="default"/>
      </w:rPr>
    </w:lvl>
    <w:lvl w:ilvl="5" w:tplc="7BDC3462">
      <w:start w:val="1"/>
      <w:numFmt w:val="bullet"/>
      <w:lvlText w:val=""/>
      <w:lvlJc w:val="left"/>
      <w:pPr>
        <w:ind w:left="4320" w:hanging="360"/>
      </w:pPr>
      <w:rPr>
        <w:rFonts w:ascii="Wingdings" w:hAnsi="Wingdings" w:hint="default"/>
      </w:rPr>
    </w:lvl>
    <w:lvl w:ilvl="6" w:tplc="217A8982">
      <w:start w:val="1"/>
      <w:numFmt w:val="bullet"/>
      <w:lvlText w:val=""/>
      <w:lvlJc w:val="left"/>
      <w:pPr>
        <w:ind w:left="5040" w:hanging="360"/>
      </w:pPr>
      <w:rPr>
        <w:rFonts w:ascii="Symbol" w:hAnsi="Symbol" w:hint="default"/>
      </w:rPr>
    </w:lvl>
    <w:lvl w:ilvl="7" w:tplc="E884B540">
      <w:start w:val="1"/>
      <w:numFmt w:val="bullet"/>
      <w:lvlText w:val="o"/>
      <w:lvlJc w:val="left"/>
      <w:pPr>
        <w:ind w:left="5760" w:hanging="360"/>
      </w:pPr>
      <w:rPr>
        <w:rFonts w:ascii="Courier New" w:hAnsi="Courier New" w:cs="Courier New" w:hint="default"/>
      </w:rPr>
    </w:lvl>
    <w:lvl w:ilvl="8" w:tplc="FEA6B264">
      <w:start w:val="1"/>
      <w:numFmt w:val="bullet"/>
      <w:lvlText w:val=""/>
      <w:lvlJc w:val="left"/>
      <w:pPr>
        <w:ind w:left="6480" w:hanging="360"/>
      </w:pPr>
      <w:rPr>
        <w:rFonts w:ascii="Wingdings" w:hAnsi="Wingdings" w:hint="default"/>
      </w:rPr>
    </w:lvl>
  </w:abstractNum>
  <w:abstractNum w:abstractNumId="3" w15:restartNumberingAfterBreak="0">
    <w:nsid w:val="176651AC"/>
    <w:multiLevelType w:val="hybridMultilevel"/>
    <w:tmpl w:val="381AB450"/>
    <w:lvl w:ilvl="0" w:tplc="1D6E4A34">
      <w:start w:val="1"/>
      <w:numFmt w:val="decimal"/>
      <w:lvlText w:val="%1-"/>
      <w:lvlJc w:val="left"/>
      <w:pPr>
        <w:ind w:left="720" w:hanging="360"/>
      </w:pPr>
      <w:rPr>
        <w:rFonts w:cstheme="minorBidi" w:hint="default"/>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66253C"/>
    <w:multiLevelType w:val="hybridMultilevel"/>
    <w:tmpl w:val="63505A52"/>
    <w:lvl w:ilvl="0" w:tplc="5170B7F6">
      <w:start w:val="1"/>
      <w:numFmt w:val="bullet"/>
      <w:lvlText w:val="-"/>
      <w:lvlJc w:val="left"/>
      <w:pPr>
        <w:ind w:left="720" w:hanging="360"/>
      </w:pPr>
      <w:rPr>
        <w:rFonts w:ascii="Calibri" w:eastAsiaTheme="minorHAnsi" w:hAnsi="Calibri" w:cs="Calibri" w:hint="default"/>
      </w:rPr>
    </w:lvl>
    <w:lvl w:ilvl="1" w:tplc="07B28546">
      <w:start w:val="1"/>
      <w:numFmt w:val="bullet"/>
      <w:lvlText w:val="o"/>
      <w:lvlJc w:val="left"/>
      <w:pPr>
        <w:ind w:left="1440" w:hanging="360"/>
      </w:pPr>
      <w:rPr>
        <w:rFonts w:ascii="Courier New" w:hAnsi="Courier New" w:cs="Courier New" w:hint="default"/>
      </w:rPr>
    </w:lvl>
    <w:lvl w:ilvl="2" w:tplc="4308D7F0">
      <w:start w:val="1"/>
      <w:numFmt w:val="bullet"/>
      <w:lvlText w:val=""/>
      <w:lvlJc w:val="left"/>
      <w:pPr>
        <w:ind w:left="2160" w:hanging="360"/>
      </w:pPr>
      <w:rPr>
        <w:rFonts w:ascii="Wingdings" w:hAnsi="Wingdings" w:hint="default"/>
      </w:rPr>
    </w:lvl>
    <w:lvl w:ilvl="3" w:tplc="8A6A7630">
      <w:start w:val="1"/>
      <w:numFmt w:val="bullet"/>
      <w:lvlText w:val=""/>
      <w:lvlJc w:val="left"/>
      <w:pPr>
        <w:ind w:left="2880" w:hanging="360"/>
      </w:pPr>
      <w:rPr>
        <w:rFonts w:ascii="Symbol" w:hAnsi="Symbol" w:hint="default"/>
      </w:rPr>
    </w:lvl>
    <w:lvl w:ilvl="4" w:tplc="8E4CA586">
      <w:start w:val="1"/>
      <w:numFmt w:val="bullet"/>
      <w:lvlText w:val="o"/>
      <w:lvlJc w:val="left"/>
      <w:pPr>
        <w:ind w:left="3600" w:hanging="360"/>
      </w:pPr>
      <w:rPr>
        <w:rFonts w:ascii="Courier New" w:hAnsi="Courier New" w:cs="Courier New" w:hint="default"/>
      </w:rPr>
    </w:lvl>
    <w:lvl w:ilvl="5" w:tplc="A6A8F9F2">
      <w:start w:val="1"/>
      <w:numFmt w:val="bullet"/>
      <w:lvlText w:val=""/>
      <w:lvlJc w:val="left"/>
      <w:pPr>
        <w:ind w:left="4320" w:hanging="360"/>
      </w:pPr>
      <w:rPr>
        <w:rFonts w:ascii="Wingdings" w:hAnsi="Wingdings" w:hint="default"/>
      </w:rPr>
    </w:lvl>
    <w:lvl w:ilvl="6" w:tplc="7408CDC4">
      <w:start w:val="1"/>
      <w:numFmt w:val="bullet"/>
      <w:lvlText w:val=""/>
      <w:lvlJc w:val="left"/>
      <w:pPr>
        <w:ind w:left="5040" w:hanging="360"/>
      </w:pPr>
      <w:rPr>
        <w:rFonts w:ascii="Symbol" w:hAnsi="Symbol" w:hint="default"/>
      </w:rPr>
    </w:lvl>
    <w:lvl w:ilvl="7" w:tplc="8040AF1C">
      <w:start w:val="1"/>
      <w:numFmt w:val="bullet"/>
      <w:lvlText w:val="o"/>
      <w:lvlJc w:val="left"/>
      <w:pPr>
        <w:ind w:left="5760" w:hanging="360"/>
      </w:pPr>
      <w:rPr>
        <w:rFonts w:ascii="Courier New" w:hAnsi="Courier New" w:cs="Courier New" w:hint="default"/>
      </w:rPr>
    </w:lvl>
    <w:lvl w:ilvl="8" w:tplc="66728570">
      <w:start w:val="1"/>
      <w:numFmt w:val="bullet"/>
      <w:lvlText w:val=""/>
      <w:lvlJc w:val="left"/>
      <w:pPr>
        <w:ind w:left="6480" w:hanging="360"/>
      </w:pPr>
      <w:rPr>
        <w:rFonts w:ascii="Wingdings" w:hAnsi="Wingdings" w:hint="default"/>
      </w:rPr>
    </w:lvl>
  </w:abstractNum>
  <w:abstractNum w:abstractNumId="5" w15:restartNumberingAfterBreak="0">
    <w:nsid w:val="1A667583"/>
    <w:multiLevelType w:val="hybridMultilevel"/>
    <w:tmpl w:val="F8B86F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64621"/>
    <w:multiLevelType w:val="hybridMultilevel"/>
    <w:tmpl w:val="63285C60"/>
    <w:lvl w:ilvl="0" w:tplc="252EA12E">
      <w:start w:val="1"/>
      <w:numFmt w:val="bullet"/>
      <w:lvlText w:val=""/>
      <w:lvlJc w:val="left"/>
      <w:pPr>
        <w:ind w:left="720" w:hanging="360"/>
      </w:pPr>
      <w:rPr>
        <w:rFonts w:ascii="Symbol" w:hAnsi="Symbol" w:hint="default"/>
      </w:rPr>
    </w:lvl>
    <w:lvl w:ilvl="1" w:tplc="10FAC31C">
      <w:start w:val="1"/>
      <w:numFmt w:val="bullet"/>
      <w:lvlText w:val="o"/>
      <w:lvlJc w:val="left"/>
      <w:pPr>
        <w:ind w:left="1440" w:hanging="360"/>
      </w:pPr>
      <w:rPr>
        <w:rFonts w:ascii="Courier New" w:hAnsi="Courier New" w:cs="Courier New" w:hint="default"/>
      </w:rPr>
    </w:lvl>
    <w:lvl w:ilvl="2" w:tplc="A4BA1248">
      <w:start w:val="1"/>
      <w:numFmt w:val="bullet"/>
      <w:lvlText w:val=""/>
      <w:lvlJc w:val="left"/>
      <w:pPr>
        <w:ind w:left="2160" w:hanging="360"/>
      </w:pPr>
      <w:rPr>
        <w:rFonts w:ascii="Wingdings" w:hAnsi="Wingdings" w:hint="default"/>
      </w:rPr>
    </w:lvl>
    <w:lvl w:ilvl="3" w:tplc="D5C68CD0">
      <w:start w:val="1"/>
      <w:numFmt w:val="bullet"/>
      <w:lvlText w:val=""/>
      <w:lvlJc w:val="left"/>
      <w:pPr>
        <w:ind w:left="2880" w:hanging="360"/>
      </w:pPr>
      <w:rPr>
        <w:rFonts w:ascii="Symbol" w:hAnsi="Symbol" w:hint="default"/>
      </w:rPr>
    </w:lvl>
    <w:lvl w:ilvl="4" w:tplc="75D85C7A">
      <w:start w:val="1"/>
      <w:numFmt w:val="bullet"/>
      <w:lvlText w:val="o"/>
      <w:lvlJc w:val="left"/>
      <w:pPr>
        <w:ind w:left="3600" w:hanging="360"/>
      </w:pPr>
      <w:rPr>
        <w:rFonts w:ascii="Courier New" w:hAnsi="Courier New" w:cs="Courier New" w:hint="default"/>
      </w:rPr>
    </w:lvl>
    <w:lvl w:ilvl="5" w:tplc="07FEF30E">
      <w:start w:val="1"/>
      <w:numFmt w:val="bullet"/>
      <w:lvlText w:val=""/>
      <w:lvlJc w:val="left"/>
      <w:pPr>
        <w:ind w:left="4320" w:hanging="360"/>
      </w:pPr>
      <w:rPr>
        <w:rFonts w:ascii="Wingdings" w:hAnsi="Wingdings" w:hint="default"/>
      </w:rPr>
    </w:lvl>
    <w:lvl w:ilvl="6" w:tplc="199826BA">
      <w:start w:val="1"/>
      <w:numFmt w:val="bullet"/>
      <w:lvlText w:val=""/>
      <w:lvlJc w:val="left"/>
      <w:pPr>
        <w:ind w:left="5040" w:hanging="360"/>
      </w:pPr>
      <w:rPr>
        <w:rFonts w:ascii="Symbol" w:hAnsi="Symbol" w:hint="default"/>
      </w:rPr>
    </w:lvl>
    <w:lvl w:ilvl="7" w:tplc="0358AB24">
      <w:start w:val="1"/>
      <w:numFmt w:val="bullet"/>
      <w:lvlText w:val="o"/>
      <w:lvlJc w:val="left"/>
      <w:pPr>
        <w:ind w:left="5760" w:hanging="360"/>
      </w:pPr>
      <w:rPr>
        <w:rFonts w:ascii="Courier New" w:hAnsi="Courier New" w:cs="Courier New" w:hint="default"/>
      </w:rPr>
    </w:lvl>
    <w:lvl w:ilvl="8" w:tplc="08283C6A">
      <w:start w:val="1"/>
      <w:numFmt w:val="bullet"/>
      <w:lvlText w:val=""/>
      <w:lvlJc w:val="left"/>
      <w:pPr>
        <w:ind w:left="6480" w:hanging="360"/>
      </w:pPr>
      <w:rPr>
        <w:rFonts w:ascii="Wingdings" w:hAnsi="Wingdings" w:hint="default"/>
      </w:rPr>
    </w:lvl>
  </w:abstractNum>
  <w:abstractNum w:abstractNumId="7" w15:restartNumberingAfterBreak="0">
    <w:nsid w:val="1D156956"/>
    <w:multiLevelType w:val="hybridMultilevel"/>
    <w:tmpl w:val="A26468FE"/>
    <w:lvl w:ilvl="0" w:tplc="3D2404E0">
      <w:start w:val="1"/>
      <w:numFmt w:val="bullet"/>
      <w:lvlText w:val=""/>
      <w:lvlJc w:val="left"/>
      <w:pPr>
        <w:ind w:left="720" w:hanging="360"/>
      </w:pPr>
      <w:rPr>
        <w:rFonts w:ascii="Symbol" w:hAnsi="Symbol" w:hint="default"/>
      </w:rPr>
    </w:lvl>
    <w:lvl w:ilvl="1" w:tplc="564ABE2E">
      <w:start w:val="1"/>
      <w:numFmt w:val="bullet"/>
      <w:lvlText w:val="o"/>
      <w:lvlJc w:val="left"/>
      <w:pPr>
        <w:ind w:left="1440" w:hanging="360"/>
      </w:pPr>
      <w:rPr>
        <w:rFonts w:ascii="Courier New" w:hAnsi="Courier New" w:cs="Courier New" w:hint="default"/>
      </w:rPr>
    </w:lvl>
    <w:lvl w:ilvl="2" w:tplc="9B30F9DA">
      <w:start w:val="1"/>
      <w:numFmt w:val="bullet"/>
      <w:lvlText w:val=""/>
      <w:lvlJc w:val="left"/>
      <w:pPr>
        <w:ind w:left="2160" w:hanging="360"/>
      </w:pPr>
      <w:rPr>
        <w:rFonts w:ascii="Wingdings" w:hAnsi="Wingdings" w:hint="default"/>
      </w:rPr>
    </w:lvl>
    <w:lvl w:ilvl="3" w:tplc="B4E0A31E">
      <w:start w:val="1"/>
      <w:numFmt w:val="bullet"/>
      <w:lvlText w:val=""/>
      <w:lvlJc w:val="left"/>
      <w:pPr>
        <w:ind w:left="2880" w:hanging="360"/>
      </w:pPr>
      <w:rPr>
        <w:rFonts w:ascii="Symbol" w:hAnsi="Symbol" w:hint="default"/>
      </w:rPr>
    </w:lvl>
    <w:lvl w:ilvl="4" w:tplc="30D27854">
      <w:start w:val="1"/>
      <w:numFmt w:val="bullet"/>
      <w:lvlText w:val="o"/>
      <w:lvlJc w:val="left"/>
      <w:pPr>
        <w:ind w:left="3600" w:hanging="360"/>
      </w:pPr>
      <w:rPr>
        <w:rFonts w:ascii="Courier New" w:hAnsi="Courier New" w:cs="Courier New" w:hint="default"/>
      </w:rPr>
    </w:lvl>
    <w:lvl w:ilvl="5" w:tplc="AB568DCA">
      <w:start w:val="1"/>
      <w:numFmt w:val="bullet"/>
      <w:lvlText w:val=""/>
      <w:lvlJc w:val="left"/>
      <w:pPr>
        <w:ind w:left="4320" w:hanging="360"/>
      </w:pPr>
      <w:rPr>
        <w:rFonts w:ascii="Wingdings" w:hAnsi="Wingdings" w:hint="default"/>
      </w:rPr>
    </w:lvl>
    <w:lvl w:ilvl="6" w:tplc="1C845528">
      <w:start w:val="1"/>
      <w:numFmt w:val="bullet"/>
      <w:lvlText w:val=""/>
      <w:lvlJc w:val="left"/>
      <w:pPr>
        <w:ind w:left="5040" w:hanging="360"/>
      </w:pPr>
      <w:rPr>
        <w:rFonts w:ascii="Symbol" w:hAnsi="Symbol" w:hint="default"/>
      </w:rPr>
    </w:lvl>
    <w:lvl w:ilvl="7" w:tplc="35707F8E">
      <w:start w:val="1"/>
      <w:numFmt w:val="bullet"/>
      <w:lvlText w:val="o"/>
      <w:lvlJc w:val="left"/>
      <w:pPr>
        <w:ind w:left="5760" w:hanging="360"/>
      </w:pPr>
      <w:rPr>
        <w:rFonts w:ascii="Courier New" w:hAnsi="Courier New" w:cs="Courier New" w:hint="default"/>
      </w:rPr>
    </w:lvl>
    <w:lvl w:ilvl="8" w:tplc="C9124460">
      <w:start w:val="1"/>
      <w:numFmt w:val="bullet"/>
      <w:lvlText w:val=""/>
      <w:lvlJc w:val="left"/>
      <w:pPr>
        <w:ind w:left="6480" w:hanging="360"/>
      </w:pPr>
      <w:rPr>
        <w:rFonts w:ascii="Wingdings" w:hAnsi="Wingdings" w:hint="default"/>
      </w:rPr>
    </w:lvl>
  </w:abstractNum>
  <w:abstractNum w:abstractNumId="8" w15:restartNumberingAfterBreak="0">
    <w:nsid w:val="1D9A4FD6"/>
    <w:multiLevelType w:val="hybridMultilevel"/>
    <w:tmpl w:val="27E87CF6"/>
    <w:lvl w:ilvl="0" w:tplc="79C84DDA">
      <w:start w:val="1"/>
      <w:numFmt w:val="bullet"/>
      <w:lvlText w:val=""/>
      <w:lvlJc w:val="left"/>
      <w:pPr>
        <w:ind w:left="720" w:hanging="360"/>
      </w:pPr>
      <w:rPr>
        <w:rFonts w:ascii="Symbol" w:hAnsi="Symbol" w:hint="default"/>
      </w:rPr>
    </w:lvl>
    <w:lvl w:ilvl="1" w:tplc="0CEE845E">
      <w:start w:val="1"/>
      <w:numFmt w:val="bullet"/>
      <w:lvlText w:val="o"/>
      <w:lvlJc w:val="left"/>
      <w:pPr>
        <w:ind w:left="1440" w:hanging="360"/>
      </w:pPr>
      <w:rPr>
        <w:rFonts w:ascii="Courier New" w:hAnsi="Courier New" w:cs="Courier New" w:hint="default"/>
      </w:rPr>
    </w:lvl>
    <w:lvl w:ilvl="2" w:tplc="927AD64A">
      <w:start w:val="1"/>
      <w:numFmt w:val="bullet"/>
      <w:lvlText w:val=""/>
      <w:lvlJc w:val="left"/>
      <w:pPr>
        <w:ind w:left="2160" w:hanging="360"/>
      </w:pPr>
      <w:rPr>
        <w:rFonts w:ascii="Wingdings" w:hAnsi="Wingdings" w:hint="default"/>
      </w:rPr>
    </w:lvl>
    <w:lvl w:ilvl="3" w:tplc="9208CF68">
      <w:start w:val="1"/>
      <w:numFmt w:val="bullet"/>
      <w:lvlText w:val=""/>
      <w:lvlJc w:val="left"/>
      <w:pPr>
        <w:ind w:left="2880" w:hanging="360"/>
      </w:pPr>
      <w:rPr>
        <w:rFonts w:ascii="Symbol" w:hAnsi="Symbol" w:hint="default"/>
      </w:rPr>
    </w:lvl>
    <w:lvl w:ilvl="4" w:tplc="83908A30">
      <w:start w:val="1"/>
      <w:numFmt w:val="bullet"/>
      <w:lvlText w:val="o"/>
      <w:lvlJc w:val="left"/>
      <w:pPr>
        <w:ind w:left="3600" w:hanging="360"/>
      </w:pPr>
      <w:rPr>
        <w:rFonts w:ascii="Courier New" w:hAnsi="Courier New" w:cs="Courier New" w:hint="default"/>
      </w:rPr>
    </w:lvl>
    <w:lvl w:ilvl="5" w:tplc="D5A6BED6">
      <w:start w:val="1"/>
      <w:numFmt w:val="bullet"/>
      <w:lvlText w:val=""/>
      <w:lvlJc w:val="left"/>
      <w:pPr>
        <w:ind w:left="4320" w:hanging="360"/>
      </w:pPr>
      <w:rPr>
        <w:rFonts w:ascii="Wingdings" w:hAnsi="Wingdings" w:hint="default"/>
      </w:rPr>
    </w:lvl>
    <w:lvl w:ilvl="6" w:tplc="99607228">
      <w:start w:val="1"/>
      <w:numFmt w:val="bullet"/>
      <w:lvlText w:val=""/>
      <w:lvlJc w:val="left"/>
      <w:pPr>
        <w:ind w:left="5040" w:hanging="360"/>
      </w:pPr>
      <w:rPr>
        <w:rFonts w:ascii="Symbol" w:hAnsi="Symbol" w:hint="default"/>
      </w:rPr>
    </w:lvl>
    <w:lvl w:ilvl="7" w:tplc="0A8603C6">
      <w:start w:val="1"/>
      <w:numFmt w:val="bullet"/>
      <w:lvlText w:val="o"/>
      <w:lvlJc w:val="left"/>
      <w:pPr>
        <w:ind w:left="5760" w:hanging="360"/>
      </w:pPr>
      <w:rPr>
        <w:rFonts w:ascii="Courier New" w:hAnsi="Courier New" w:cs="Courier New" w:hint="default"/>
      </w:rPr>
    </w:lvl>
    <w:lvl w:ilvl="8" w:tplc="00BA3900">
      <w:start w:val="1"/>
      <w:numFmt w:val="bullet"/>
      <w:lvlText w:val=""/>
      <w:lvlJc w:val="left"/>
      <w:pPr>
        <w:ind w:left="6480" w:hanging="360"/>
      </w:pPr>
      <w:rPr>
        <w:rFonts w:ascii="Wingdings" w:hAnsi="Wingdings" w:hint="default"/>
      </w:rPr>
    </w:lvl>
  </w:abstractNum>
  <w:abstractNum w:abstractNumId="9" w15:restartNumberingAfterBreak="0">
    <w:nsid w:val="2078429B"/>
    <w:multiLevelType w:val="hybridMultilevel"/>
    <w:tmpl w:val="12B649CA"/>
    <w:lvl w:ilvl="0" w:tplc="5FA249E6">
      <w:start w:val="1"/>
      <w:numFmt w:val="bullet"/>
      <w:lvlText w:val=""/>
      <w:lvlJc w:val="left"/>
      <w:pPr>
        <w:ind w:left="360" w:hanging="360"/>
      </w:pPr>
      <w:rPr>
        <w:rFonts w:ascii="Symbol" w:hAnsi="Symbol" w:hint="default"/>
        <w:sz w:val="22"/>
        <w:szCs w:val="22"/>
      </w:rPr>
    </w:lvl>
    <w:lvl w:ilvl="1" w:tplc="70364ED6">
      <w:start w:val="1"/>
      <w:numFmt w:val="bullet"/>
      <w:lvlText w:val="o"/>
      <w:lvlJc w:val="left"/>
      <w:pPr>
        <w:ind w:left="1440" w:hanging="360"/>
      </w:pPr>
      <w:rPr>
        <w:rFonts w:ascii="Courier New" w:hAnsi="Courier New" w:cs="Courier New" w:hint="default"/>
      </w:rPr>
    </w:lvl>
    <w:lvl w:ilvl="2" w:tplc="F7AAEDE0">
      <w:start w:val="1"/>
      <w:numFmt w:val="bullet"/>
      <w:lvlText w:val=""/>
      <w:lvlJc w:val="left"/>
      <w:pPr>
        <w:ind w:left="2160" w:hanging="360"/>
      </w:pPr>
      <w:rPr>
        <w:rFonts w:ascii="Wingdings" w:hAnsi="Wingdings" w:hint="default"/>
      </w:rPr>
    </w:lvl>
    <w:lvl w:ilvl="3" w:tplc="3880E808">
      <w:start w:val="1"/>
      <w:numFmt w:val="bullet"/>
      <w:lvlText w:val=""/>
      <w:lvlJc w:val="left"/>
      <w:pPr>
        <w:ind w:left="2880" w:hanging="360"/>
      </w:pPr>
      <w:rPr>
        <w:rFonts w:ascii="Symbol" w:hAnsi="Symbol" w:hint="default"/>
      </w:rPr>
    </w:lvl>
    <w:lvl w:ilvl="4" w:tplc="3EB071C8">
      <w:start w:val="1"/>
      <w:numFmt w:val="bullet"/>
      <w:lvlText w:val="o"/>
      <w:lvlJc w:val="left"/>
      <w:pPr>
        <w:ind w:left="3600" w:hanging="360"/>
      </w:pPr>
      <w:rPr>
        <w:rFonts w:ascii="Courier New" w:hAnsi="Courier New" w:cs="Courier New" w:hint="default"/>
      </w:rPr>
    </w:lvl>
    <w:lvl w:ilvl="5" w:tplc="7F9C1C92">
      <w:start w:val="1"/>
      <w:numFmt w:val="bullet"/>
      <w:lvlText w:val=""/>
      <w:lvlJc w:val="left"/>
      <w:pPr>
        <w:ind w:left="4320" w:hanging="360"/>
      </w:pPr>
      <w:rPr>
        <w:rFonts w:ascii="Wingdings" w:hAnsi="Wingdings" w:hint="default"/>
      </w:rPr>
    </w:lvl>
    <w:lvl w:ilvl="6" w:tplc="7C5EAF9A">
      <w:start w:val="1"/>
      <w:numFmt w:val="bullet"/>
      <w:lvlText w:val=""/>
      <w:lvlJc w:val="left"/>
      <w:pPr>
        <w:ind w:left="5040" w:hanging="360"/>
      </w:pPr>
      <w:rPr>
        <w:rFonts w:ascii="Symbol" w:hAnsi="Symbol" w:hint="default"/>
      </w:rPr>
    </w:lvl>
    <w:lvl w:ilvl="7" w:tplc="31FABB06">
      <w:start w:val="1"/>
      <w:numFmt w:val="bullet"/>
      <w:lvlText w:val="o"/>
      <w:lvlJc w:val="left"/>
      <w:pPr>
        <w:ind w:left="5760" w:hanging="360"/>
      </w:pPr>
      <w:rPr>
        <w:rFonts w:ascii="Courier New" w:hAnsi="Courier New" w:cs="Courier New" w:hint="default"/>
      </w:rPr>
    </w:lvl>
    <w:lvl w:ilvl="8" w:tplc="56542D92">
      <w:start w:val="1"/>
      <w:numFmt w:val="bullet"/>
      <w:lvlText w:val=""/>
      <w:lvlJc w:val="left"/>
      <w:pPr>
        <w:ind w:left="6480" w:hanging="360"/>
      </w:pPr>
      <w:rPr>
        <w:rFonts w:ascii="Wingdings" w:hAnsi="Wingdings" w:hint="default"/>
      </w:rPr>
    </w:lvl>
  </w:abstractNum>
  <w:abstractNum w:abstractNumId="10" w15:restartNumberingAfterBreak="0">
    <w:nsid w:val="21851988"/>
    <w:multiLevelType w:val="hybridMultilevel"/>
    <w:tmpl w:val="65D06C68"/>
    <w:lvl w:ilvl="0" w:tplc="34A879C2">
      <w:start w:val="1"/>
      <w:numFmt w:val="bullet"/>
      <w:lvlText w:val=""/>
      <w:lvlJc w:val="left"/>
      <w:pPr>
        <w:ind w:left="1068" w:hanging="360"/>
      </w:pPr>
      <w:rPr>
        <w:rFonts w:ascii="Symbol" w:hAnsi="Symbol" w:hint="default"/>
      </w:rPr>
    </w:lvl>
    <w:lvl w:ilvl="1" w:tplc="75BE91EA">
      <w:start w:val="1"/>
      <w:numFmt w:val="bullet"/>
      <w:lvlText w:val="o"/>
      <w:lvlJc w:val="left"/>
      <w:pPr>
        <w:ind w:left="1788" w:hanging="360"/>
      </w:pPr>
      <w:rPr>
        <w:rFonts w:ascii="Courier New" w:hAnsi="Courier New" w:cs="Courier New" w:hint="default"/>
      </w:rPr>
    </w:lvl>
    <w:lvl w:ilvl="2" w:tplc="2C528A76">
      <w:start w:val="1"/>
      <w:numFmt w:val="bullet"/>
      <w:lvlText w:val=""/>
      <w:lvlJc w:val="left"/>
      <w:pPr>
        <w:ind w:left="2508" w:hanging="360"/>
      </w:pPr>
      <w:rPr>
        <w:rFonts w:ascii="Wingdings" w:hAnsi="Wingdings" w:hint="default"/>
      </w:rPr>
    </w:lvl>
    <w:lvl w:ilvl="3" w:tplc="539613AA">
      <w:start w:val="1"/>
      <w:numFmt w:val="bullet"/>
      <w:lvlText w:val=""/>
      <w:lvlJc w:val="left"/>
      <w:pPr>
        <w:ind w:left="3228" w:hanging="360"/>
      </w:pPr>
      <w:rPr>
        <w:rFonts w:ascii="Symbol" w:hAnsi="Symbol" w:hint="default"/>
      </w:rPr>
    </w:lvl>
    <w:lvl w:ilvl="4" w:tplc="B77EF892">
      <w:start w:val="1"/>
      <w:numFmt w:val="bullet"/>
      <w:lvlText w:val="o"/>
      <w:lvlJc w:val="left"/>
      <w:pPr>
        <w:ind w:left="3948" w:hanging="360"/>
      </w:pPr>
      <w:rPr>
        <w:rFonts w:ascii="Courier New" w:hAnsi="Courier New" w:cs="Courier New" w:hint="default"/>
      </w:rPr>
    </w:lvl>
    <w:lvl w:ilvl="5" w:tplc="A9522E68">
      <w:start w:val="1"/>
      <w:numFmt w:val="bullet"/>
      <w:lvlText w:val=""/>
      <w:lvlJc w:val="left"/>
      <w:pPr>
        <w:ind w:left="4668" w:hanging="360"/>
      </w:pPr>
      <w:rPr>
        <w:rFonts w:ascii="Wingdings" w:hAnsi="Wingdings" w:hint="default"/>
      </w:rPr>
    </w:lvl>
    <w:lvl w:ilvl="6" w:tplc="B156ADA4">
      <w:start w:val="1"/>
      <w:numFmt w:val="bullet"/>
      <w:lvlText w:val=""/>
      <w:lvlJc w:val="left"/>
      <w:pPr>
        <w:ind w:left="5388" w:hanging="360"/>
      </w:pPr>
      <w:rPr>
        <w:rFonts w:ascii="Symbol" w:hAnsi="Symbol" w:hint="default"/>
      </w:rPr>
    </w:lvl>
    <w:lvl w:ilvl="7" w:tplc="EAAA1660">
      <w:start w:val="1"/>
      <w:numFmt w:val="bullet"/>
      <w:lvlText w:val="o"/>
      <w:lvlJc w:val="left"/>
      <w:pPr>
        <w:ind w:left="6108" w:hanging="360"/>
      </w:pPr>
      <w:rPr>
        <w:rFonts w:ascii="Courier New" w:hAnsi="Courier New" w:cs="Courier New" w:hint="default"/>
      </w:rPr>
    </w:lvl>
    <w:lvl w:ilvl="8" w:tplc="B61CC058">
      <w:start w:val="1"/>
      <w:numFmt w:val="bullet"/>
      <w:lvlText w:val=""/>
      <w:lvlJc w:val="left"/>
      <w:pPr>
        <w:ind w:left="6828" w:hanging="360"/>
      </w:pPr>
      <w:rPr>
        <w:rFonts w:ascii="Wingdings" w:hAnsi="Wingdings" w:hint="default"/>
      </w:rPr>
    </w:lvl>
  </w:abstractNum>
  <w:abstractNum w:abstractNumId="11" w15:restartNumberingAfterBreak="0">
    <w:nsid w:val="2C5C73A0"/>
    <w:multiLevelType w:val="hybridMultilevel"/>
    <w:tmpl w:val="D30E4B28"/>
    <w:lvl w:ilvl="0" w:tplc="52FE35A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34E6E"/>
    <w:multiLevelType w:val="hybridMultilevel"/>
    <w:tmpl w:val="17184032"/>
    <w:lvl w:ilvl="0" w:tplc="4AE22920">
      <w:start w:val="1"/>
      <w:numFmt w:val="bullet"/>
      <w:lvlText w:val=""/>
      <w:lvlJc w:val="left"/>
      <w:pPr>
        <w:ind w:left="1068" w:hanging="360"/>
      </w:pPr>
      <w:rPr>
        <w:rFonts w:ascii="Symbol" w:hAnsi="Symbol" w:hint="default"/>
      </w:rPr>
    </w:lvl>
    <w:lvl w:ilvl="1" w:tplc="F88A5658">
      <w:start w:val="1"/>
      <w:numFmt w:val="bullet"/>
      <w:lvlText w:val="o"/>
      <w:lvlJc w:val="left"/>
      <w:pPr>
        <w:ind w:left="1788" w:hanging="360"/>
      </w:pPr>
      <w:rPr>
        <w:rFonts w:ascii="Courier New" w:hAnsi="Courier New" w:cs="Courier New" w:hint="default"/>
      </w:rPr>
    </w:lvl>
    <w:lvl w:ilvl="2" w:tplc="EC4A5E06">
      <w:start w:val="1"/>
      <w:numFmt w:val="bullet"/>
      <w:lvlText w:val=""/>
      <w:lvlJc w:val="left"/>
      <w:pPr>
        <w:ind w:left="2508" w:hanging="360"/>
      </w:pPr>
      <w:rPr>
        <w:rFonts w:ascii="Wingdings" w:hAnsi="Wingdings" w:hint="default"/>
      </w:rPr>
    </w:lvl>
    <w:lvl w:ilvl="3" w:tplc="836C2790">
      <w:start w:val="1"/>
      <w:numFmt w:val="bullet"/>
      <w:lvlText w:val=""/>
      <w:lvlJc w:val="left"/>
      <w:pPr>
        <w:ind w:left="3228" w:hanging="360"/>
      </w:pPr>
      <w:rPr>
        <w:rFonts w:ascii="Symbol" w:hAnsi="Symbol" w:hint="default"/>
      </w:rPr>
    </w:lvl>
    <w:lvl w:ilvl="4" w:tplc="0BC61E9E">
      <w:start w:val="1"/>
      <w:numFmt w:val="bullet"/>
      <w:lvlText w:val="o"/>
      <w:lvlJc w:val="left"/>
      <w:pPr>
        <w:ind w:left="3948" w:hanging="360"/>
      </w:pPr>
      <w:rPr>
        <w:rFonts w:ascii="Courier New" w:hAnsi="Courier New" w:cs="Courier New" w:hint="default"/>
      </w:rPr>
    </w:lvl>
    <w:lvl w:ilvl="5" w:tplc="D736E7EE">
      <w:start w:val="1"/>
      <w:numFmt w:val="bullet"/>
      <w:lvlText w:val=""/>
      <w:lvlJc w:val="left"/>
      <w:pPr>
        <w:ind w:left="4668" w:hanging="360"/>
      </w:pPr>
      <w:rPr>
        <w:rFonts w:ascii="Wingdings" w:hAnsi="Wingdings" w:hint="default"/>
      </w:rPr>
    </w:lvl>
    <w:lvl w:ilvl="6" w:tplc="22347A44">
      <w:start w:val="1"/>
      <w:numFmt w:val="bullet"/>
      <w:lvlText w:val=""/>
      <w:lvlJc w:val="left"/>
      <w:pPr>
        <w:ind w:left="5388" w:hanging="360"/>
      </w:pPr>
      <w:rPr>
        <w:rFonts w:ascii="Symbol" w:hAnsi="Symbol" w:hint="default"/>
      </w:rPr>
    </w:lvl>
    <w:lvl w:ilvl="7" w:tplc="E87A56BC">
      <w:start w:val="1"/>
      <w:numFmt w:val="bullet"/>
      <w:lvlText w:val="o"/>
      <w:lvlJc w:val="left"/>
      <w:pPr>
        <w:ind w:left="6108" w:hanging="360"/>
      </w:pPr>
      <w:rPr>
        <w:rFonts w:ascii="Courier New" w:hAnsi="Courier New" w:cs="Courier New" w:hint="default"/>
      </w:rPr>
    </w:lvl>
    <w:lvl w:ilvl="8" w:tplc="C44C3E7C">
      <w:start w:val="1"/>
      <w:numFmt w:val="bullet"/>
      <w:lvlText w:val=""/>
      <w:lvlJc w:val="left"/>
      <w:pPr>
        <w:ind w:left="6828" w:hanging="360"/>
      </w:pPr>
      <w:rPr>
        <w:rFonts w:ascii="Wingdings" w:hAnsi="Wingdings" w:hint="default"/>
      </w:rPr>
    </w:lvl>
  </w:abstractNum>
  <w:abstractNum w:abstractNumId="13" w15:restartNumberingAfterBreak="0">
    <w:nsid w:val="32BB77A2"/>
    <w:multiLevelType w:val="hybridMultilevel"/>
    <w:tmpl w:val="AA7AA632"/>
    <w:lvl w:ilvl="0" w:tplc="76CE6230">
      <w:start w:val="1"/>
      <w:numFmt w:val="bullet"/>
      <w:lvlText w:val=""/>
      <w:lvlJc w:val="left"/>
      <w:pPr>
        <w:ind w:left="1068" w:hanging="360"/>
      </w:pPr>
      <w:rPr>
        <w:rFonts w:ascii="Symbol" w:hAnsi="Symbol" w:hint="default"/>
      </w:rPr>
    </w:lvl>
    <w:lvl w:ilvl="1" w:tplc="5318110C">
      <w:start w:val="1"/>
      <w:numFmt w:val="bullet"/>
      <w:lvlText w:val="o"/>
      <w:lvlJc w:val="left"/>
      <w:pPr>
        <w:ind w:left="1788" w:hanging="360"/>
      </w:pPr>
      <w:rPr>
        <w:rFonts w:ascii="Courier New" w:hAnsi="Courier New" w:cs="Courier New" w:hint="default"/>
      </w:rPr>
    </w:lvl>
    <w:lvl w:ilvl="2" w:tplc="65F267E2">
      <w:start w:val="1"/>
      <w:numFmt w:val="bullet"/>
      <w:lvlText w:val=""/>
      <w:lvlJc w:val="left"/>
      <w:pPr>
        <w:ind w:left="2508" w:hanging="360"/>
      </w:pPr>
      <w:rPr>
        <w:rFonts w:ascii="Wingdings" w:hAnsi="Wingdings" w:hint="default"/>
      </w:rPr>
    </w:lvl>
    <w:lvl w:ilvl="3" w:tplc="E12E4576">
      <w:start w:val="1"/>
      <w:numFmt w:val="bullet"/>
      <w:lvlText w:val=""/>
      <w:lvlJc w:val="left"/>
      <w:pPr>
        <w:ind w:left="3228" w:hanging="360"/>
      </w:pPr>
      <w:rPr>
        <w:rFonts w:ascii="Symbol" w:hAnsi="Symbol" w:hint="default"/>
      </w:rPr>
    </w:lvl>
    <w:lvl w:ilvl="4" w:tplc="0E0E9CF6">
      <w:start w:val="1"/>
      <w:numFmt w:val="bullet"/>
      <w:lvlText w:val="o"/>
      <w:lvlJc w:val="left"/>
      <w:pPr>
        <w:ind w:left="3948" w:hanging="360"/>
      </w:pPr>
      <w:rPr>
        <w:rFonts w:ascii="Courier New" w:hAnsi="Courier New" w:cs="Courier New" w:hint="default"/>
      </w:rPr>
    </w:lvl>
    <w:lvl w:ilvl="5" w:tplc="EE9C969C">
      <w:start w:val="1"/>
      <w:numFmt w:val="bullet"/>
      <w:lvlText w:val=""/>
      <w:lvlJc w:val="left"/>
      <w:pPr>
        <w:ind w:left="4668" w:hanging="360"/>
      </w:pPr>
      <w:rPr>
        <w:rFonts w:ascii="Wingdings" w:hAnsi="Wingdings" w:hint="default"/>
      </w:rPr>
    </w:lvl>
    <w:lvl w:ilvl="6" w:tplc="69A67C16">
      <w:start w:val="1"/>
      <w:numFmt w:val="bullet"/>
      <w:lvlText w:val=""/>
      <w:lvlJc w:val="left"/>
      <w:pPr>
        <w:ind w:left="5388" w:hanging="360"/>
      </w:pPr>
      <w:rPr>
        <w:rFonts w:ascii="Symbol" w:hAnsi="Symbol" w:hint="default"/>
      </w:rPr>
    </w:lvl>
    <w:lvl w:ilvl="7" w:tplc="D690DC36">
      <w:start w:val="1"/>
      <w:numFmt w:val="bullet"/>
      <w:lvlText w:val="o"/>
      <w:lvlJc w:val="left"/>
      <w:pPr>
        <w:ind w:left="6108" w:hanging="360"/>
      </w:pPr>
      <w:rPr>
        <w:rFonts w:ascii="Courier New" w:hAnsi="Courier New" w:cs="Courier New" w:hint="default"/>
      </w:rPr>
    </w:lvl>
    <w:lvl w:ilvl="8" w:tplc="91920FC4">
      <w:start w:val="1"/>
      <w:numFmt w:val="bullet"/>
      <w:lvlText w:val=""/>
      <w:lvlJc w:val="left"/>
      <w:pPr>
        <w:ind w:left="6828" w:hanging="360"/>
      </w:pPr>
      <w:rPr>
        <w:rFonts w:ascii="Wingdings" w:hAnsi="Wingdings" w:hint="default"/>
      </w:rPr>
    </w:lvl>
  </w:abstractNum>
  <w:abstractNum w:abstractNumId="14" w15:restartNumberingAfterBreak="0">
    <w:nsid w:val="34FD7C6E"/>
    <w:multiLevelType w:val="hybridMultilevel"/>
    <w:tmpl w:val="C7104E6E"/>
    <w:lvl w:ilvl="0" w:tplc="398E5DC4">
      <w:start w:val="1"/>
      <w:numFmt w:val="bullet"/>
      <w:lvlText w:val=""/>
      <w:lvlJc w:val="left"/>
      <w:pPr>
        <w:ind w:left="360" w:hanging="360"/>
      </w:pPr>
      <w:rPr>
        <w:rFonts w:ascii="Symbol" w:hAnsi="Symbol" w:hint="default"/>
        <w:sz w:val="22"/>
        <w:szCs w:val="22"/>
      </w:rPr>
    </w:lvl>
    <w:lvl w:ilvl="1" w:tplc="8B7200EC">
      <w:start w:val="1"/>
      <w:numFmt w:val="bullet"/>
      <w:lvlText w:val="o"/>
      <w:lvlJc w:val="left"/>
      <w:pPr>
        <w:ind w:left="1440" w:hanging="360"/>
      </w:pPr>
      <w:rPr>
        <w:rFonts w:ascii="Courier New" w:hAnsi="Courier New" w:cs="Courier New" w:hint="default"/>
      </w:rPr>
    </w:lvl>
    <w:lvl w:ilvl="2" w:tplc="B75A792A">
      <w:start w:val="1"/>
      <w:numFmt w:val="bullet"/>
      <w:lvlText w:val=""/>
      <w:lvlJc w:val="left"/>
      <w:pPr>
        <w:ind w:left="2160" w:hanging="360"/>
      </w:pPr>
      <w:rPr>
        <w:rFonts w:ascii="Wingdings" w:hAnsi="Wingdings" w:hint="default"/>
      </w:rPr>
    </w:lvl>
    <w:lvl w:ilvl="3" w:tplc="CFEE9730">
      <w:start w:val="1"/>
      <w:numFmt w:val="bullet"/>
      <w:lvlText w:val=""/>
      <w:lvlJc w:val="left"/>
      <w:pPr>
        <w:ind w:left="2880" w:hanging="360"/>
      </w:pPr>
      <w:rPr>
        <w:rFonts w:ascii="Symbol" w:hAnsi="Symbol" w:hint="default"/>
      </w:rPr>
    </w:lvl>
    <w:lvl w:ilvl="4" w:tplc="AB4AE3D4">
      <w:start w:val="1"/>
      <w:numFmt w:val="bullet"/>
      <w:lvlText w:val="o"/>
      <w:lvlJc w:val="left"/>
      <w:pPr>
        <w:ind w:left="3600" w:hanging="360"/>
      </w:pPr>
      <w:rPr>
        <w:rFonts w:ascii="Courier New" w:hAnsi="Courier New" w:cs="Courier New" w:hint="default"/>
      </w:rPr>
    </w:lvl>
    <w:lvl w:ilvl="5" w:tplc="FA065AA2">
      <w:start w:val="1"/>
      <w:numFmt w:val="bullet"/>
      <w:lvlText w:val=""/>
      <w:lvlJc w:val="left"/>
      <w:pPr>
        <w:ind w:left="4320" w:hanging="360"/>
      </w:pPr>
      <w:rPr>
        <w:rFonts w:ascii="Wingdings" w:hAnsi="Wingdings" w:hint="default"/>
      </w:rPr>
    </w:lvl>
    <w:lvl w:ilvl="6" w:tplc="562A17BC">
      <w:start w:val="1"/>
      <w:numFmt w:val="bullet"/>
      <w:lvlText w:val=""/>
      <w:lvlJc w:val="left"/>
      <w:pPr>
        <w:ind w:left="5040" w:hanging="360"/>
      </w:pPr>
      <w:rPr>
        <w:rFonts w:ascii="Symbol" w:hAnsi="Symbol" w:hint="default"/>
      </w:rPr>
    </w:lvl>
    <w:lvl w:ilvl="7" w:tplc="EBC0CCDA">
      <w:start w:val="1"/>
      <w:numFmt w:val="bullet"/>
      <w:lvlText w:val="o"/>
      <w:lvlJc w:val="left"/>
      <w:pPr>
        <w:ind w:left="5760" w:hanging="360"/>
      </w:pPr>
      <w:rPr>
        <w:rFonts w:ascii="Courier New" w:hAnsi="Courier New" w:cs="Courier New" w:hint="default"/>
      </w:rPr>
    </w:lvl>
    <w:lvl w:ilvl="8" w:tplc="5ABEA722">
      <w:start w:val="1"/>
      <w:numFmt w:val="bullet"/>
      <w:lvlText w:val=""/>
      <w:lvlJc w:val="left"/>
      <w:pPr>
        <w:ind w:left="6480" w:hanging="360"/>
      </w:pPr>
      <w:rPr>
        <w:rFonts w:ascii="Wingdings" w:hAnsi="Wingdings" w:hint="default"/>
      </w:rPr>
    </w:lvl>
  </w:abstractNum>
  <w:abstractNum w:abstractNumId="15" w15:restartNumberingAfterBreak="0">
    <w:nsid w:val="3E2604A8"/>
    <w:multiLevelType w:val="hybridMultilevel"/>
    <w:tmpl w:val="965CB4B2"/>
    <w:lvl w:ilvl="0" w:tplc="BBBCB17E">
      <w:start w:val="1"/>
      <w:numFmt w:val="bullet"/>
      <w:lvlText w:val=""/>
      <w:lvlJc w:val="left"/>
      <w:pPr>
        <w:ind w:left="1068" w:hanging="360"/>
      </w:pPr>
      <w:rPr>
        <w:rFonts w:ascii="Symbol" w:hAnsi="Symbol" w:hint="default"/>
      </w:rPr>
    </w:lvl>
    <w:lvl w:ilvl="1" w:tplc="9C70DA64">
      <w:start w:val="1"/>
      <w:numFmt w:val="bullet"/>
      <w:lvlText w:val="o"/>
      <w:lvlJc w:val="left"/>
      <w:pPr>
        <w:ind w:left="1788" w:hanging="360"/>
      </w:pPr>
      <w:rPr>
        <w:rFonts w:ascii="Courier New" w:hAnsi="Courier New" w:cs="Courier New" w:hint="default"/>
      </w:rPr>
    </w:lvl>
    <w:lvl w:ilvl="2" w:tplc="A89285FA">
      <w:start w:val="1"/>
      <w:numFmt w:val="bullet"/>
      <w:lvlText w:val=""/>
      <w:lvlJc w:val="left"/>
      <w:pPr>
        <w:ind w:left="2508" w:hanging="360"/>
      </w:pPr>
      <w:rPr>
        <w:rFonts w:ascii="Wingdings" w:hAnsi="Wingdings" w:hint="default"/>
      </w:rPr>
    </w:lvl>
    <w:lvl w:ilvl="3" w:tplc="279ABA00">
      <w:start w:val="1"/>
      <w:numFmt w:val="bullet"/>
      <w:lvlText w:val=""/>
      <w:lvlJc w:val="left"/>
      <w:pPr>
        <w:ind w:left="3228" w:hanging="360"/>
      </w:pPr>
      <w:rPr>
        <w:rFonts w:ascii="Symbol" w:hAnsi="Symbol" w:hint="default"/>
      </w:rPr>
    </w:lvl>
    <w:lvl w:ilvl="4" w:tplc="14F2E454">
      <w:start w:val="1"/>
      <w:numFmt w:val="bullet"/>
      <w:lvlText w:val="o"/>
      <w:lvlJc w:val="left"/>
      <w:pPr>
        <w:ind w:left="3948" w:hanging="360"/>
      </w:pPr>
      <w:rPr>
        <w:rFonts w:ascii="Courier New" w:hAnsi="Courier New" w:cs="Courier New" w:hint="default"/>
      </w:rPr>
    </w:lvl>
    <w:lvl w:ilvl="5" w:tplc="25CC52FA">
      <w:start w:val="1"/>
      <w:numFmt w:val="bullet"/>
      <w:lvlText w:val=""/>
      <w:lvlJc w:val="left"/>
      <w:pPr>
        <w:ind w:left="4668" w:hanging="360"/>
      </w:pPr>
      <w:rPr>
        <w:rFonts w:ascii="Wingdings" w:hAnsi="Wingdings" w:hint="default"/>
      </w:rPr>
    </w:lvl>
    <w:lvl w:ilvl="6" w:tplc="A63A6C1C">
      <w:start w:val="1"/>
      <w:numFmt w:val="bullet"/>
      <w:lvlText w:val=""/>
      <w:lvlJc w:val="left"/>
      <w:pPr>
        <w:ind w:left="5388" w:hanging="360"/>
      </w:pPr>
      <w:rPr>
        <w:rFonts w:ascii="Symbol" w:hAnsi="Symbol" w:hint="default"/>
      </w:rPr>
    </w:lvl>
    <w:lvl w:ilvl="7" w:tplc="D25246C6">
      <w:start w:val="1"/>
      <w:numFmt w:val="bullet"/>
      <w:lvlText w:val="o"/>
      <w:lvlJc w:val="left"/>
      <w:pPr>
        <w:ind w:left="6108" w:hanging="360"/>
      </w:pPr>
      <w:rPr>
        <w:rFonts w:ascii="Courier New" w:hAnsi="Courier New" w:cs="Courier New" w:hint="default"/>
      </w:rPr>
    </w:lvl>
    <w:lvl w:ilvl="8" w:tplc="82D2567C">
      <w:start w:val="1"/>
      <w:numFmt w:val="bullet"/>
      <w:lvlText w:val=""/>
      <w:lvlJc w:val="left"/>
      <w:pPr>
        <w:ind w:left="6828" w:hanging="360"/>
      </w:pPr>
      <w:rPr>
        <w:rFonts w:ascii="Wingdings" w:hAnsi="Wingdings" w:hint="default"/>
      </w:rPr>
    </w:lvl>
  </w:abstractNum>
  <w:abstractNum w:abstractNumId="16" w15:restartNumberingAfterBreak="0">
    <w:nsid w:val="41A5115B"/>
    <w:multiLevelType w:val="hybridMultilevel"/>
    <w:tmpl w:val="F3081586"/>
    <w:lvl w:ilvl="0" w:tplc="0748B46C">
      <w:start w:val="1"/>
      <w:numFmt w:val="decimal"/>
      <w:lvlText w:val="%1."/>
      <w:lvlJc w:val="left"/>
      <w:pPr>
        <w:ind w:left="927" w:hanging="360"/>
      </w:pPr>
      <w:rPr>
        <w:rFonts w:hint="default"/>
      </w:rPr>
    </w:lvl>
    <w:lvl w:ilvl="1" w:tplc="241CC358">
      <w:start w:val="1"/>
      <w:numFmt w:val="lowerLetter"/>
      <w:lvlText w:val="%2."/>
      <w:lvlJc w:val="left"/>
      <w:pPr>
        <w:ind w:left="1647" w:hanging="360"/>
      </w:pPr>
    </w:lvl>
    <w:lvl w:ilvl="2" w:tplc="AA588050">
      <w:start w:val="1"/>
      <w:numFmt w:val="lowerRoman"/>
      <w:lvlText w:val="%3."/>
      <w:lvlJc w:val="right"/>
      <w:pPr>
        <w:ind w:left="2367" w:hanging="180"/>
      </w:pPr>
    </w:lvl>
    <w:lvl w:ilvl="3" w:tplc="E3969D12">
      <w:start w:val="1"/>
      <w:numFmt w:val="decimal"/>
      <w:lvlText w:val="%4."/>
      <w:lvlJc w:val="left"/>
      <w:pPr>
        <w:ind w:left="3087" w:hanging="360"/>
      </w:pPr>
    </w:lvl>
    <w:lvl w:ilvl="4" w:tplc="64CC710A">
      <w:start w:val="1"/>
      <w:numFmt w:val="lowerLetter"/>
      <w:lvlText w:val="%5."/>
      <w:lvlJc w:val="left"/>
      <w:pPr>
        <w:ind w:left="3807" w:hanging="360"/>
      </w:pPr>
    </w:lvl>
    <w:lvl w:ilvl="5" w:tplc="EBAA7EDA">
      <w:start w:val="1"/>
      <w:numFmt w:val="lowerRoman"/>
      <w:lvlText w:val="%6."/>
      <w:lvlJc w:val="right"/>
      <w:pPr>
        <w:ind w:left="4527" w:hanging="180"/>
      </w:pPr>
    </w:lvl>
    <w:lvl w:ilvl="6" w:tplc="0F2C6812">
      <w:start w:val="1"/>
      <w:numFmt w:val="decimal"/>
      <w:lvlText w:val="%7."/>
      <w:lvlJc w:val="left"/>
      <w:pPr>
        <w:ind w:left="5247" w:hanging="360"/>
      </w:pPr>
    </w:lvl>
    <w:lvl w:ilvl="7" w:tplc="1C345B22">
      <w:start w:val="1"/>
      <w:numFmt w:val="lowerLetter"/>
      <w:lvlText w:val="%8."/>
      <w:lvlJc w:val="left"/>
      <w:pPr>
        <w:ind w:left="5967" w:hanging="360"/>
      </w:pPr>
    </w:lvl>
    <w:lvl w:ilvl="8" w:tplc="C2D04D26">
      <w:start w:val="1"/>
      <w:numFmt w:val="lowerRoman"/>
      <w:lvlText w:val="%9."/>
      <w:lvlJc w:val="right"/>
      <w:pPr>
        <w:ind w:left="6687" w:hanging="180"/>
      </w:pPr>
    </w:lvl>
  </w:abstractNum>
  <w:abstractNum w:abstractNumId="17" w15:restartNumberingAfterBreak="0">
    <w:nsid w:val="456C756A"/>
    <w:multiLevelType w:val="hybridMultilevel"/>
    <w:tmpl w:val="D7127912"/>
    <w:lvl w:ilvl="0" w:tplc="12909572">
      <w:start w:val="1"/>
      <w:numFmt w:val="decimal"/>
      <w:lvlText w:val="%1-"/>
      <w:lvlJc w:val="left"/>
      <w:pPr>
        <w:ind w:left="720" w:hanging="360"/>
      </w:pPr>
      <w:rPr>
        <w:rFonts w:cstheme="minorBidi" w:hint="default"/>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6D0C6E"/>
    <w:multiLevelType w:val="hybridMultilevel"/>
    <w:tmpl w:val="FCEEEDA0"/>
    <w:lvl w:ilvl="0" w:tplc="93584062">
      <w:start w:val="1"/>
      <w:numFmt w:val="bullet"/>
      <w:lvlText w:val=""/>
      <w:lvlJc w:val="left"/>
      <w:pPr>
        <w:ind w:left="720" w:hanging="360"/>
      </w:pPr>
      <w:rPr>
        <w:rFonts w:ascii="Symbol" w:hAnsi="Symbol" w:hint="default"/>
      </w:rPr>
    </w:lvl>
    <w:lvl w:ilvl="1" w:tplc="72885D14">
      <w:start w:val="1"/>
      <w:numFmt w:val="bullet"/>
      <w:lvlText w:val="o"/>
      <w:lvlJc w:val="left"/>
      <w:pPr>
        <w:ind w:left="1440" w:hanging="360"/>
      </w:pPr>
      <w:rPr>
        <w:rFonts w:ascii="Courier New" w:hAnsi="Courier New" w:cs="Courier New" w:hint="default"/>
      </w:rPr>
    </w:lvl>
    <w:lvl w:ilvl="2" w:tplc="37227EC0">
      <w:start w:val="1"/>
      <w:numFmt w:val="bullet"/>
      <w:lvlText w:val=""/>
      <w:lvlJc w:val="left"/>
      <w:pPr>
        <w:ind w:left="2160" w:hanging="360"/>
      </w:pPr>
      <w:rPr>
        <w:rFonts w:ascii="Wingdings" w:hAnsi="Wingdings" w:hint="default"/>
      </w:rPr>
    </w:lvl>
    <w:lvl w:ilvl="3" w:tplc="F814A5CE">
      <w:start w:val="1"/>
      <w:numFmt w:val="bullet"/>
      <w:lvlText w:val=""/>
      <w:lvlJc w:val="left"/>
      <w:pPr>
        <w:ind w:left="2880" w:hanging="360"/>
      </w:pPr>
      <w:rPr>
        <w:rFonts w:ascii="Symbol" w:hAnsi="Symbol" w:hint="default"/>
      </w:rPr>
    </w:lvl>
    <w:lvl w:ilvl="4" w:tplc="81D2C97A">
      <w:start w:val="1"/>
      <w:numFmt w:val="bullet"/>
      <w:lvlText w:val="o"/>
      <w:lvlJc w:val="left"/>
      <w:pPr>
        <w:ind w:left="3600" w:hanging="360"/>
      </w:pPr>
      <w:rPr>
        <w:rFonts w:ascii="Courier New" w:hAnsi="Courier New" w:cs="Courier New" w:hint="default"/>
      </w:rPr>
    </w:lvl>
    <w:lvl w:ilvl="5" w:tplc="C54692E8">
      <w:start w:val="1"/>
      <w:numFmt w:val="bullet"/>
      <w:lvlText w:val=""/>
      <w:lvlJc w:val="left"/>
      <w:pPr>
        <w:ind w:left="4320" w:hanging="360"/>
      </w:pPr>
      <w:rPr>
        <w:rFonts w:ascii="Wingdings" w:hAnsi="Wingdings" w:hint="default"/>
      </w:rPr>
    </w:lvl>
    <w:lvl w:ilvl="6" w:tplc="4C20E5C0">
      <w:start w:val="1"/>
      <w:numFmt w:val="bullet"/>
      <w:lvlText w:val=""/>
      <w:lvlJc w:val="left"/>
      <w:pPr>
        <w:ind w:left="5040" w:hanging="360"/>
      </w:pPr>
      <w:rPr>
        <w:rFonts w:ascii="Symbol" w:hAnsi="Symbol" w:hint="default"/>
      </w:rPr>
    </w:lvl>
    <w:lvl w:ilvl="7" w:tplc="9A5E9098">
      <w:start w:val="1"/>
      <w:numFmt w:val="bullet"/>
      <w:lvlText w:val="o"/>
      <w:lvlJc w:val="left"/>
      <w:pPr>
        <w:ind w:left="5760" w:hanging="360"/>
      </w:pPr>
      <w:rPr>
        <w:rFonts w:ascii="Courier New" w:hAnsi="Courier New" w:cs="Courier New" w:hint="default"/>
      </w:rPr>
    </w:lvl>
    <w:lvl w:ilvl="8" w:tplc="8780AE00">
      <w:start w:val="1"/>
      <w:numFmt w:val="bullet"/>
      <w:lvlText w:val=""/>
      <w:lvlJc w:val="left"/>
      <w:pPr>
        <w:ind w:left="6480" w:hanging="360"/>
      </w:pPr>
      <w:rPr>
        <w:rFonts w:ascii="Wingdings" w:hAnsi="Wingdings" w:hint="default"/>
      </w:rPr>
    </w:lvl>
  </w:abstractNum>
  <w:abstractNum w:abstractNumId="19" w15:restartNumberingAfterBreak="0">
    <w:nsid w:val="4936528A"/>
    <w:multiLevelType w:val="hybridMultilevel"/>
    <w:tmpl w:val="67361182"/>
    <w:lvl w:ilvl="0" w:tplc="E654C3CC">
      <w:start w:val="1"/>
      <w:numFmt w:val="bullet"/>
      <w:lvlText w:val=""/>
      <w:lvlJc w:val="left"/>
      <w:pPr>
        <w:ind w:left="720" w:hanging="360"/>
      </w:pPr>
      <w:rPr>
        <w:rFonts w:ascii="Symbol" w:hAnsi="Symbol" w:hint="default"/>
      </w:rPr>
    </w:lvl>
    <w:lvl w:ilvl="1" w:tplc="DEB0C12C">
      <w:start w:val="1"/>
      <w:numFmt w:val="bullet"/>
      <w:lvlText w:val="o"/>
      <w:lvlJc w:val="left"/>
      <w:pPr>
        <w:ind w:left="1440" w:hanging="360"/>
      </w:pPr>
      <w:rPr>
        <w:rFonts w:ascii="Courier New" w:hAnsi="Courier New" w:cs="Courier New" w:hint="default"/>
      </w:rPr>
    </w:lvl>
    <w:lvl w:ilvl="2" w:tplc="56F2E806">
      <w:start w:val="1"/>
      <w:numFmt w:val="bullet"/>
      <w:lvlText w:val=""/>
      <w:lvlJc w:val="left"/>
      <w:pPr>
        <w:ind w:left="2160" w:hanging="360"/>
      </w:pPr>
      <w:rPr>
        <w:rFonts w:ascii="Wingdings" w:hAnsi="Wingdings" w:hint="default"/>
      </w:rPr>
    </w:lvl>
    <w:lvl w:ilvl="3" w:tplc="D2DCEBCA">
      <w:start w:val="1"/>
      <w:numFmt w:val="bullet"/>
      <w:lvlText w:val=""/>
      <w:lvlJc w:val="left"/>
      <w:pPr>
        <w:ind w:left="2880" w:hanging="360"/>
      </w:pPr>
      <w:rPr>
        <w:rFonts w:ascii="Symbol" w:hAnsi="Symbol" w:hint="default"/>
      </w:rPr>
    </w:lvl>
    <w:lvl w:ilvl="4" w:tplc="28D49A46">
      <w:start w:val="1"/>
      <w:numFmt w:val="bullet"/>
      <w:lvlText w:val="o"/>
      <w:lvlJc w:val="left"/>
      <w:pPr>
        <w:ind w:left="3600" w:hanging="360"/>
      </w:pPr>
      <w:rPr>
        <w:rFonts w:ascii="Courier New" w:hAnsi="Courier New" w:cs="Courier New" w:hint="default"/>
      </w:rPr>
    </w:lvl>
    <w:lvl w:ilvl="5" w:tplc="DA244654">
      <w:start w:val="1"/>
      <w:numFmt w:val="bullet"/>
      <w:lvlText w:val=""/>
      <w:lvlJc w:val="left"/>
      <w:pPr>
        <w:ind w:left="4320" w:hanging="360"/>
      </w:pPr>
      <w:rPr>
        <w:rFonts w:ascii="Wingdings" w:hAnsi="Wingdings" w:hint="default"/>
      </w:rPr>
    </w:lvl>
    <w:lvl w:ilvl="6" w:tplc="6D40C388">
      <w:start w:val="1"/>
      <w:numFmt w:val="bullet"/>
      <w:lvlText w:val=""/>
      <w:lvlJc w:val="left"/>
      <w:pPr>
        <w:ind w:left="5040" w:hanging="360"/>
      </w:pPr>
      <w:rPr>
        <w:rFonts w:ascii="Symbol" w:hAnsi="Symbol" w:hint="default"/>
      </w:rPr>
    </w:lvl>
    <w:lvl w:ilvl="7" w:tplc="E88E4F7A">
      <w:start w:val="1"/>
      <w:numFmt w:val="bullet"/>
      <w:lvlText w:val="o"/>
      <w:lvlJc w:val="left"/>
      <w:pPr>
        <w:ind w:left="5760" w:hanging="360"/>
      </w:pPr>
      <w:rPr>
        <w:rFonts w:ascii="Courier New" w:hAnsi="Courier New" w:cs="Courier New" w:hint="default"/>
      </w:rPr>
    </w:lvl>
    <w:lvl w:ilvl="8" w:tplc="7F3CABF0">
      <w:start w:val="1"/>
      <w:numFmt w:val="bullet"/>
      <w:lvlText w:val=""/>
      <w:lvlJc w:val="left"/>
      <w:pPr>
        <w:ind w:left="6480" w:hanging="360"/>
      </w:pPr>
      <w:rPr>
        <w:rFonts w:ascii="Wingdings" w:hAnsi="Wingdings" w:hint="default"/>
      </w:rPr>
    </w:lvl>
  </w:abstractNum>
  <w:abstractNum w:abstractNumId="20" w15:restartNumberingAfterBreak="0">
    <w:nsid w:val="4A3B7087"/>
    <w:multiLevelType w:val="hybridMultilevel"/>
    <w:tmpl w:val="8CB8EBFC"/>
    <w:lvl w:ilvl="0" w:tplc="B3F2C0F6">
      <w:start w:val="1"/>
      <w:numFmt w:val="bullet"/>
      <w:lvlText w:val=""/>
      <w:lvlJc w:val="left"/>
      <w:pPr>
        <w:ind w:left="720" w:hanging="360"/>
      </w:pPr>
      <w:rPr>
        <w:rFonts w:ascii="Symbol" w:hAnsi="Symbol" w:hint="default"/>
      </w:rPr>
    </w:lvl>
    <w:lvl w:ilvl="1" w:tplc="4BC2DEA8">
      <w:start w:val="1"/>
      <w:numFmt w:val="bullet"/>
      <w:lvlText w:val="o"/>
      <w:lvlJc w:val="left"/>
      <w:pPr>
        <w:ind w:left="1440" w:hanging="360"/>
      </w:pPr>
      <w:rPr>
        <w:rFonts w:ascii="Courier New" w:hAnsi="Courier New" w:cs="Courier New" w:hint="default"/>
      </w:rPr>
    </w:lvl>
    <w:lvl w:ilvl="2" w:tplc="861A1E88">
      <w:start w:val="1"/>
      <w:numFmt w:val="bullet"/>
      <w:lvlText w:val=""/>
      <w:lvlJc w:val="left"/>
      <w:pPr>
        <w:ind w:left="2160" w:hanging="360"/>
      </w:pPr>
      <w:rPr>
        <w:rFonts w:ascii="Wingdings" w:hAnsi="Wingdings" w:hint="default"/>
      </w:rPr>
    </w:lvl>
    <w:lvl w:ilvl="3" w:tplc="A8149F6A">
      <w:start w:val="1"/>
      <w:numFmt w:val="bullet"/>
      <w:lvlText w:val=""/>
      <w:lvlJc w:val="left"/>
      <w:pPr>
        <w:ind w:left="2880" w:hanging="360"/>
      </w:pPr>
      <w:rPr>
        <w:rFonts w:ascii="Symbol" w:hAnsi="Symbol" w:hint="default"/>
      </w:rPr>
    </w:lvl>
    <w:lvl w:ilvl="4" w:tplc="2EC0C520">
      <w:start w:val="1"/>
      <w:numFmt w:val="bullet"/>
      <w:lvlText w:val="o"/>
      <w:lvlJc w:val="left"/>
      <w:pPr>
        <w:ind w:left="3600" w:hanging="360"/>
      </w:pPr>
      <w:rPr>
        <w:rFonts w:ascii="Courier New" w:hAnsi="Courier New" w:cs="Courier New" w:hint="default"/>
      </w:rPr>
    </w:lvl>
    <w:lvl w:ilvl="5" w:tplc="06BA67F2">
      <w:start w:val="1"/>
      <w:numFmt w:val="bullet"/>
      <w:lvlText w:val=""/>
      <w:lvlJc w:val="left"/>
      <w:pPr>
        <w:ind w:left="4320" w:hanging="360"/>
      </w:pPr>
      <w:rPr>
        <w:rFonts w:ascii="Wingdings" w:hAnsi="Wingdings" w:hint="default"/>
      </w:rPr>
    </w:lvl>
    <w:lvl w:ilvl="6" w:tplc="4C12BE0A">
      <w:start w:val="1"/>
      <w:numFmt w:val="bullet"/>
      <w:lvlText w:val=""/>
      <w:lvlJc w:val="left"/>
      <w:pPr>
        <w:ind w:left="5040" w:hanging="360"/>
      </w:pPr>
      <w:rPr>
        <w:rFonts w:ascii="Symbol" w:hAnsi="Symbol" w:hint="default"/>
      </w:rPr>
    </w:lvl>
    <w:lvl w:ilvl="7" w:tplc="35E4ECE4">
      <w:start w:val="1"/>
      <w:numFmt w:val="bullet"/>
      <w:lvlText w:val="o"/>
      <w:lvlJc w:val="left"/>
      <w:pPr>
        <w:ind w:left="5760" w:hanging="360"/>
      </w:pPr>
      <w:rPr>
        <w:rFonts w:ascii="Courier New" w:hAnsi="Courier New" w:cs="Courier New" w:hint="default"/>
      </w:rPr>
    </w:lvl>
    <w:lvl w:ilvl="8" w:tplc="ADD2E1C8">
      <w:start w:val="1"/>
      <w:numFmt w:val="bullet"/>
      <w:lvlText w:val=""/>
      <w:lvlJc w:val="left"/>
      <w:pPr>
        <w:ind w:left="6480" w:hanging="360"/>
      </w:pPr>
      <w:rPr>
        <w:rFonts w:ascii="Wingdings" w:hAnsi="Wingdings" w:hint="default"/>
      </w:rPr>
    </w:lvl>
  </w:abstractNum>
  <w:abstractNum w:abstractNumId="21" w15:restartNumberingAfterBreak="0">
    <w:nsid w:val="4C895AE0"/>
    <w:multiLevelType w:val="hybridMultilevel"/>
    <w:tmpl w:val="00A41596"/>
    <w:lvl w:ilvl="0" w:tplc="A3986DAE">
      <w:start w:val="1"/>
      <w:numFmt w:val="bullet"/>
      <w:lvlText w:val="-"/>
      <w:lvlJc w:val="left"/>
      <w:pPr>
        <w:ind w:left="720" w:hanging="360"/>
      </w:pPr>
      <w:rPr>
        <w:rFonts w:ascii="Calibri" w:eastAsiaTheme="minorHAnsi" w:hAnsi="Calibri" w:cs="Calibri" w:hint="default"/>
      </w:rPr>
    </w:lvl>
    <w:lvl w:ilvl="1" w:tplc="188AB164">
      <w:start w:val="1"/>
      <w:numFmt w:val="bullet"/>
      <w:lvlText w:val="o"/>
      <w:lvlJc w:val="left"/>
      <w:pPr>
        <w:ind w:left="1440" w:hanging="360"/>
      </w:pPr>
      <w:rPr>
        <w:rFonts w:ascii="Courier New" w:hAnsi="Courier New" w:cs="Courier New" w:hint="default"/>
      </w:rPr>
    </w:lvl>
    <w:lvl w:ilvl="2" w:tplc="FC58698C">
      <w:start w:val="1"/>
      <w:numFmt w:val="bullet"/>
      <w:lvlText w:val=""/>
      <w:lvlJc w:val="left"/>
      <w:pPr>
        <w:ind w:left="2160" w:hanging="360"/>
      </w:pPr>
      <w:rPr>
        <w:rFonts w:ascii="Wingdings" w:hAnsi="Wingdings" w:hint="default"/>
      </w:rPr>
    </w:lvl>
    <w:lvl w:ilvl="3" w:tplc="BE5EA804">
      <w:start w:val="1"/>
      <w:numFmt w:val="bullet"/>
      <w:lvlText w:val=""/>
      <w:lvlJc w:val="left"/>
      <w:pPr>
        <w:ind w:left="2880" w:hanging="360"/>
      </w:pPr>
      <w:rPr>
        <w:rFonts w:ascii="Symbol" w:hAnsi="Symbol" w:hint="default"/>
      </w:rPr>
    </w:lvl>
    <w:lvl w:ilvl="4" w:tplc="49408854">
      <w:start w:val="1"/>
      <w:numFmt w:val="bullet"/>
      <w:lvlText w:val="o"/>
      <w:lvlJc w:val="left"/>
      <w:pPr>
        <w:ind w:left="3600" w:hanging="360"/>
      </w:pPr>
      <w:rPr>
        <w:rFonts w:ascii="Courier New" w:hAnsi="Courier New" w:cs="Courier New" w:hint="default"/>
      </w:rPr>
    </w:lvl>
    <w:lvl w:ilvl="5" w:tplc="6D4A243A">
      <w:start w:val="1"/>
      <w:numFmt w:val="bullet"/>
      <w:lvlText w:val=""/>
      <w:lvlJc w:val="left"/>
      <w:pPr>
        <w:ind w:left="4320" w:hanging="360"/>
      </w:pPr>
      <w:rPr>
        <w:rFonts w:ascii="Wingdings" w:hAnsi="Wingdings" w:hint="default"/>
      </w:rPr>
    </w:lvl>
    <w:lvl w:ilvl="6" w:tplc="157690D8">
      <w:start w:val="1"/>
      <w:numFmt w:val="bullet"/>
      <w:lvlText w:val=""/>
      <w:lvlJc w:val="left"/>
      <w:pPr>
        <w:ind w:left="5040" w:hanging="360"/>
      </w:pPr>
      <w:rPr>
        <w:rFonts w:ascii="Symbol" w:hAnsi="Symbol" w:hint="default"/>
      </w:rPr>
    </w:lvl>
    <w:lvl w:ilvl="7" w:tplc="15F83DE2">
      <w:start w:val="1"/>
      <w:numFmt w:val="bullet"/>
      <w:lvlText w:val="o"/>
      <w:lvlJc w:val="left"/>
      <w:pPr>
        <w:ind w:left="5760" w:hanging="360"/>
      </w:pPr>
      <w:rPr>
        <w:rFonts w:ascii="Courier New" w:hAnsi="Courier New" w:cs="Courier New" w:hint="default"/>
      </w:rPr>
    </w:lvl>
    <w:lvl w:ilvl="8" w:tplc="78FAAD5E">
      <w:start w:val="1"/>
      <w:numFmt w:val="bullet"/>
      <w:lvlText w:val=""/>
      <w:lvlJc w:val="left"/>
      <w:pPr>
        <w:ind w:left="6480" w:hanging="360"/>
      </w:pPr>
      <w:rPr>
        <w:rFonts w:ascii="Wingdings" w:hAnsi="Wingdings" w:hint="default"/>
      </w:rPr>
    </w:lvl>
  </w:abstractNum>
  <w:abstractNum w:abstractNumId="22" w15:restartNumberingAfterBreak="0">
    <w:nsid w:val="4D6854AB"/>
    <w:multiLevelType w:val="hybridMultilevel"/>
    <w:tmpl w:val="EA4CED9E"/>
    <w:lvl w:ilvl="0" w:tplc="E5FA391A">
      <w:start w:val="1"/>
      <w:numFmt w:val="decimal"/>
      <w:lvlText w:val="%1-"/>
      <w:lvlJc w:val="left"/>
      <w:pPr>
        <w:ind w:left="1080" w:hanging="360"/>
      </w:pPr>
      <w:rPr>
        <w:rFonts w:cstheme="minorBidi" w:hint="default"/>
        <w:i/>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D713ACC"/>
    <w:multiLevelType w:val="hybridMultilevel"/>
    <w:tmpl w:val="2B98B4BC"/>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4" w15:restartNumberingAfterBreak="0">
    <w:nsid w:val="56640153"/>
    <w:multiLevelType w:val="hybridMultilevel"/>
    <w:tmpl w:val="D6ECD988"/>
    <w:lvl w:ilvl="0" w:tplc="DC22C72E">
      <w:start w:val="1"/>
      <w:numFmt w:val="bullet"/>
      <w:lvlText w:val=""/>
      <w:lvlJc w:val="left"/>
      <w:pPr>
        <w:ind w:left="1068" w:hanging="360"/>
      </w:pPr>
      <w:rPr>
        <w:rFonts w:ascii="Symbol" w:hAnsi="Symbol" w:hint="default"/>
      </w:rPr>
    </w:lvl>
    <w:lvl w:ilvl="1" w:tplc="C00C33F8">
      <w:start w:val="1"/>
      <w:numFmt w:val="bullet"/>
      <w:lvlText w:val="o"/>
      <w:lvlJc w:val="left"/>
      <w:pPr>
        <w:ind w:left="1788" w:hanging="360"/>
      </w:pPr>
      <w:rPr>
        <w:rFonts w:ascii="Courier New" w:hAnsi="Courier New" w:cs="Courier New" w:hint="default"/>
      </w:rPr>
    </w:lvl>
    <w:lvl w:ilvl="2" w:tplc="126C3E50">
      <w:start w:val="1"/>
      <w:numFmt w:val="bullet"/>
      <w:lvlText w:val=""/>
      <w:lvlJc w:val="left"/>
      <w:pPr>
        <w:ind w:left="2508" w:hanging="360"/>
      </w:pPr>
      <w:rPr>
        <w:rFonts w:ascii="Wingdings" w:hAnsi="Wingdings" w:hint="default"/>
      </w:rPr>
    </w:lvl>
    <w:lvl w:ilvl="3" w:tplc="D82A4288">
      <w:start w:val="1"/>
      <w:numFmt w:val="bullet"/>
      <w:lvlText w:val=""/>
      <w:lvlJc w:val="left"/>
      <w:pPr>
        <w:ind w:left="3228" w:hanging="360"/>
      </w:pPr>
      <w:rPr>
        <w:rFonts w:ascii="Symbol" w:hAnsi="Symbol" w:hint="default"/>
      </w:rPr>
    </w:lvl>
    <w:lvl w:ilvl="4" w:tplc="B55C0DF2">
      <w:start w:val="1"/>
      <w:numFmt w:val="bullet"/>
      <w:lvlText w:val="o"/>
      <w:lvlJc w:val="left"/>
      <w:pPr>
        <w:ind w:left="3948" w:hanging="360"/>
      </w:pPr>
      <w:rPr>
        <w:rFonts w:ascii="Courier New" w:hAnsi="Courier New" w:cs="Courier New" w:hint="default"/>
      </w:rPr>
    </w:lvl>
    <w:lvl w:ilvl="5" w:tplc="4864B224">
      <w:start w:val="1"/>
      <w:numFmt w:val="bullet"/>
      <w:lvlText w:val=""/>
      <w:lvlJc w:val="left"/>
      <w:pPr>
        <w:ind w:left="4668" w:hanging="360"/>
      </w:pPr>
      <w:rPr>
        <w:rFonts w:ascii="Wingdings" w:hAnsi="Wingdings" w:hint="default"/>
      </w:rPr>
    </w:lvl>
    <w:lvl w:ilvl="6" w:tplc="96FE2F9E">
      <w:start w:val="1"/>
      <w:numFmt w:val="bullet"/>
      <w:lvlText w:val=""/>
      <w:lvlJc w:val="left"/>
      <w:pPr>
        <w:ind w:left="5388" w:hanging="360"/>
      </w:pPr>
      <w:rPr>
        <w:rFonts w:ascii="Symbol" w:hAnsi="Symbol" w:hint="default"/>
      </w:rPr>
    </w:lvl>
    <w:lvl w:ilvl="7" w:tplc="4926C46C">
      <w:start w:val="1"/>
      <w:numFmt w:val="bullet"/>
      <w:lvlText w:val="o"/>
      <w:lvlJc w:val="left"/>
      <w:pPr>
        <w:ind w:left="6108" w:hanging="360"/>
      </w:pPr>
      <w:rPr>
        <w:rFonts w:ascii="Courier New" w:hAnsi="Courier New" w:cs="Courier New" w:hint="default"/>
      </w:rPr>
    </w:lvl>
    <w:lvl w:ilvl="8" w:tplc="134A3F1A">
      <w:start w:val="1"/>
      <w:numFmt w:val="bullet"/>
      <w:lvlText w:val=""/>
      <w:lvlJc w:val="left"/>
      <w:pPr>
        <w:ind w:left="6828" w:hanging="360"/>
      </w:pPr>
      <w:rPr>
        <w:rFonts w:ascii="Wingdings" w:hAnsi="Wingdings" w:hint="default"/>
      </w:rPr>
    </w:lvl>
  </w:abstractNum>
  <w:abstractNum w:abstractNumId="25" w15:restartNumberingAfterBreak="0">
    <w:nsid w:val="568A28CE"/>
    <w:multiLevelType w:val="hybridMultilevel"/>
    <w:tmpl w:val="46AEDB10"/>
    <w:lvl w:ilvl="0" w:tplc="785E54B4">
      <w:start w:val="1"/>
      <w:numFmt w:val="bullet"/>
      <w:lvlText w:val=""/>
      <w:lvlJc w:val="left"/>
      <w:pPr>
        <w:ind w:left="360" w:hanging="360"/>
      </w:pPr>
      <w:rPr>
        <w:rFonts w:ascii="Symbol" w:hAnsi="Symbol" w:hint="default"/>
        <w:sz w:val="22"/>
        <w:szCs w:val="22"/>
      </w:rPr>
    </w:lvl>
    <w:lvl w:ilvl="1" w:tplc="FBA46CC4">
      <w:start w:val="1"/>
      <w:numFmt w:val="bullet"/>
      <w:lvlText w:val="o"/>
      <w:lvlJc w:val="left"/>
      <w:pPr>
        <w:ind w:left="1440" w:hanging="360"/>
      </w:pPr>
      <w:rPr>
        <w:rFonts w:ascii="Courier New" w:hAnsi="Courier New" w:cs="Courier New" w:hint="default"/>
      </w:rPr>
    </w:lvl>
    <w:lvl w:ilvl="2" w:tplc="FC3C2628">
      <w:start w:val="1"/>
      <w:numFmt w:val="bullet"/>
      <w:lvlText w:val=""/>
      <w:lvlJc w:val="left"/>
      <w:pPr>
        <w:ind w:left="2160" w:hanging="360"/>
      </w:pPr>
      <w:rPr>
        <w:rFonts w:ascii="Wingdings" w:hAnsi="Wingdings" w:hint="default"/>
      </w:rPr>
    </w:lvl>
    <w:lvl w:ilvl="3" w:tplc="39BA2668">
      <w:start w:val="1"/>
      <w:numFmt w:val="bullet"/>
      <w:lvlText w:val=""/>
      <w:lvlJc w:val="left"/>
      <w:pPr>
        <w:ind w:left="2880" w:hanging="360"/>
      </w:pPr>
      <w:rPr>
        <w:rFonts w:ascii="Symbol" w:hAnsi="Symbol" w:hint="default"/>
      </w:rPr>
    </w:lvl>
    <w:lvl w:ilvl="4" w:tplc="B336CA2A">
      <w:start w:val="1"/>
      <w:numFmt w:val="bullet"/>
      <w:lvlText w:val="o"/>
      <w:lvlJc w:val="left"/>
      <w:pPr>
        <w:ind w:left="3600" w:hanging="360"/>
      </w:pPr>
      <w:rPr>
        <w:rFonts w:ascii="Courier New" w:hAnsi="Courier New" w:cs="Courier New" w:hint="default"/>
      </w:rPr>
    </w:lvl>
    <w:lvl w:ilvl="5" w:tplc="59CEB1B8">
      <w:start w:val="1"/>
      <w:numFmt w:val="bullet"/>
      <w:lvlText w:val=""/>
      <w:lvlJc w:val="left"/>
      <w:pPr>
        <w:ind w:left="4320" w:hanging="360"/>
      </w:pPr>
      <w:rPr>
        <w:rFonts w:ascii="Wingdings" w:hAnsi="Wingdings" w:hint="default"/>
      </w:rPr>
    </w:lvl>
    <w:lvl w:ilvl="6" w:tplc="70B41920">
      <w:start w:val="1"/>
      <w:numFmt w:val="bullet"/>
      <w:lvlText w:val=""/>
      <w:lvlJc w:val="left"/>
      <w:pPr>
        <w:ind w:left="5040" w:hanging="360"/>
      </w:pPr>
      <w:rPr>
        <w:rFonts w:ascii="Symbol" w:hAnsi="Symbol" w:hint="default"/>
      </w:rPr>
    </w:lvl>
    <w:lvl w:ilvl="7" w:tplc="2470606A">
      <w:start w:val="1"/>
      <w:numFmt w:val="bullet"/>
      <w:lvlText w:val="o"/>
      <w:lvlJc w:val="left"/>
      <w:pPr>
        <w:ind w:left="5760" w:hanging="360"/>
      </w:pPr>
      <w:rPr>
        <w:rFonts w:ascii="Courier New" w:hAnsi="Courier New" w:cs="Courier New" w:hint="default"/>
      </w:rPr>
    </w:lvl>
    <w:lvl w:ilvl="8" w:tplc="581A67F2">
      <w:start w:val="1"/>
      <w:numFmt w:val="bullet"/>
      <w:lvlText w:val=""/>
      <w:lvlJc w:val="left"/>
      <w:pPr>
        <w:ind w:left="6480" w:hanging="360"/>
      </w:pPr>
      <w:rPr>
        <w:rFonts w:ascii="Wingdings" w:hAnsi="Wingdings" w:hint="default"/>
      </w:rPr>
    </w:lvl>
  </w:abstractNum>
  <w:abstractNum w:abstractNumId="26" w15:restartNumberingAfterBreak="0">
    <w:nsid w:val="577D1A13"/>
    <w:multiLevelType w:val="hybridMultilevel"/>
    <w:tmpl w:val="E00E3DF8"/>
    <w:lvl w:ilvl="0" w:tplc="DA6E3A08">
      <w:start w:val="1"/>
      <w:numFmt w:val="bullet"/>
      <w:lvlText w:val="-"/>
      <w:lvlJc w:val="left"/>
      <w:pPr>
        <w:ind w:left="1068" w:hanging="360"/>
      </w:pPr>
      <w:rPr>
        <w:rFonts w:ascii="Calibri" w:eastAsiaTheme="minorHAnsi" w:hAnsi="Calibri" w:cs="Calibri" w:hint="default"/>
      </w:rPr>
    </w:lvl>
    <w:lvl w:ilvl="1" w:tplc="907453EA">
      <w:start w:val="1"/>
      <w:numFmt w:val="bullet"/>
      <w:lvlText w:val="o"/>
      <w:lvlJc w:val="left"/>
      <w:pPr>
        <w:ind w:left="1788" w:hanging="360"/>
      </w:pPr>
      <w:rPr>
        <w:rFonts w:ascii="Courier New" w:hAnsi="Courier New" w:cs="Courier New" w:hint="default"/>
      </w:rPr>
    </w:lvl>
    <w:lvl w:ilvl="2" w:tplc="87B23A14">
      <w:start w:val="1"/>
      <w:numFmt w:val="bullet"/>
      <w:lvlText w:val=""/>
      <w:lvlJc w:val="left"/>
      <w:pPr>
        <w:ind w:left="2508" w:hanging="360"/>
      </w:pPr>
      <w:rPr>
        <w:rFonts w:ascii="Wingdings" w:hAnsi="Wingdings" w:hint="default"/>
      </w:rPr>
    </w:lvl>
    <w:lvl w:ilvl="3" w:tplc="94F60EB6">
      <w:start w:val="1"/>
      <w:numFmt w:val="bullet"/>
      <w:lvlText w:val=""/>
      <w:lvlJc w:val="left"/>
      <w:pPr>
        <w:ind w:left="3228" w:hanging="360"/>
      </w:pPr>
      <w:rPr>
        <w:rFonts w:ascii="Symbol" w:hAnsi="Symbol" w:hint="default"/>
      </w:rPr>
    </w:lvl>
    <w:lvl w:ilvl="4" w:tplc="A80E8F78">
      <w:start w:val="1"/>
      <w:numFmt w:val="bullet"/>
      <w:lvlText w:val="o"/>
      <w:lvlJc w:val="left"/>
      <w:pPr>
        <w:ind w:left="3948" w:hanging="360"/>
      </w:pPr>
      <w:rPr>
        <w:rFonts w:ascii="Courier New" w:hAnsi="Courier New" w:cs="Courier New" w:hint="default"/>
      </w:rPr>
    </w:lvl>
    <w:lvl w:ilvl="5" w:tplc="93269678">
      <w:start w:val="1"/>
      <w:numFmt w:val="bullet"/>
      <w:lvlText w:val=""/>
      <w:lvlJc w:val="left"/>
      <w:pPr>
        <w:ind w:left="4668" w:hanging="360"/>
      </w:pPr>
      <w:rPr>
        <w:rFonts w:ascii="Wingdings" w:hAnsi="Wingdings" w:hint="default"/>
      </w:rPr>
    </w:lvl>
    <w:lvl w:ilvl="6" w:tplc="F34A0EBE">
      <w:start w:val="1"/>
      <w:numFmt w:val="bullet"/>
      <w:lvlText w:val=""/>
      <w:lvlJc w:val="left"/>
      <w:pPr>
        <w:ind w:left="5388" w:hanging="360"/>
      </w:pPr>
      <w:rPr>
        <w:rFonts w:ascii="Symbol" w:hAnsi="Symbol" w:hint="default"/>
      </w:rPr>
    </w:lvl>
    <w:lvl w:ilvl="7" w:tplc="DB5CD558">
      <w:start w:val="1"/>
      <w:numFmt w:val="bullet"/>
      <w:lvlText w:val="o"/>
      <w:lvlJc w:val="left"/>
      <w:pPr>
        <w:ind w:left="6108" w:hanging="360"/>
      </w:pPr>
      <w:rPr>
        <w:rFonts w:ascii="Courier New" w:hAnsi="Courier New" w:cs="Courier New" w:hint="default"/>
      </w:rPr>
    </w:lvl>
    <w:lvl w:ilvl="8" w:tplc="2DA4386E">
      <w:start w:val="1"/>
      <w:numFmt w:val="bullet"/>
      <w:lvlText w:val=""/>
      <w:lvlJc w:val="left"/>
      <w:pPr>
        <w:ind w:left="6828" w:hanging="360"/>
      </w:pPr>
      <w:rPr>
        <w:rFonts w:ascii="Wingdings" w:hAnsi="Wingdings" w:hint="default"/>
      </w:rPr>
    </w:lvl>
  </w:abstractNum>
  <w:abstractNum w:abstractNumId="27" w15:restartNumberingAfterBreak="0">
    <w:nsid w:val="57EE048B"/>
    <w:multiLevelType w:val="hybridMultilevel"/>
    <w:tmpl w:val="7C0C4DBC"/>
    <w:lvl w:ilvl="0" w:tplc="0CAEBC04">
      <w:start w:val="5"/>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612B781A"/>
    <w:multiLevelType w:val="hybridMultilevel"/>
    <w:tmpl w:val="F8B86F8E"/>
    <w:lvl w:ilvl="0" w:tplc="6CBCD8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B12A74"/>
    <w:multiLevelType w:val="hybridMultilevel"/>
    <w:tmpl w:val="8A9291F4"/>
    <w:lvl w:ilvl="0" w:tplc="F6B66B80">
      <w:start w:val="1"/>
      <w:numFmt w:val="decimal"/>
      <w:lvlText w:val="%1-"/>
      <w:lvlJc w:val="left"/>
      <w:pPr>
        <w:ind w:left="720" w:hanging="360"/>
      </w:pPr>
      <w:rPr>
        <w:rFonts w:cstheme="minorBidi" w:hint="default"/>
        <w:i/>
        <w:color w:val="0070C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EB5E01"/>
    <w:multiLevelType w:val="hybridMultilevel"/>
    <w:tmpl w:val="3CD6555A"/>
    <w:lvl w:ilvl="0" w:tplc="B26A1556">
      <w:start w:val="1"/>
      <w:numFmt w:val="bullet"/>
      <w:lvlText w:val=""/>
      <w:lvlJc w:val="left"/>
      <w:pPr>
        <w:ind w:left="1068" w:hanging="360"/>
      </w:pPr>
      <w:rPr>
        <w:rFonts w:ascii="Symbol" w:hAnsi="Symbol" w:hint="default"/>
      </w:rPr>
    </w:lvl>
    <w:lvl w:ilvl="1" w:tplc="D35E3544">
      <w:start w:val="1"/>
      <w:numFmt w:val="bullet"/>
      <w:lvlText w:val="o"/>
      <w:lvlJc w:val="left"/>
      <w:pPr>
        <w:ind w:left="1788" w:hanging="360"/>
      </w:pPr>
      <w:rPr>
        <w:rFonts w:ascii="Courier New" w:hAnsi="Courier New" w:cs="Courier New" w:hint="default"/>
      </w:rPr>
    </w:lvl>
    <w:lvl w:ilvl="2" w:tplc="BC1C309A">
      <w:start w:val="1"/>
      <w:numFmt w:val="bullet"/>
      <w:lvlText w:val=""/>
      <w:lvlJc w:val="left"/>
      <w:pPr>
        <w:ind w:left="2508" w:hanging="360"/>
      </w:pPr>
      <w:rPr>
        <w:rFonts w:ascii="Wingdings" w:hAnsi="Wingdings" w:hint="default"/>
      </w:rPr>
    </w:lvl>
    <w:lvl w:ilvl="3" w:tplc="C9B4B2C6">
      <w:start w:val="1"/>
      <w:numFmt w:val="bullet"/>
      <w:lvlText w:val=""/>
      <w:lvlJc w:val="left"/>
      <w:pPr>
        <w:ind w:left="3228" w:hanging="360"/>
      </w:pPr>
      <w:rPr>
        <w:rFonts w:ascii="Symbol" w:hAnsi="Symbol" w:hint="default"/>
      </w:rPr>
    </w:lvl>
    <w:lvl w:ilvl="4" w:tplc="CF56D17A">
      <w:start w:val="1"/>
      <w:numFmt w:val="bullet"/>
      <w:lvlText w:val="o"/>
      <w:lvlJc w:val="left"/>
      <w:pPr>
        <w:ind w:left="3948" w:hanging="360"/>
      </w:pPr>
      <w:rPr>
        <w:rFonts w:ascii="Courier New" w:hAnsi="Courier New" w:cs="Courier New" w:hint="default"/>
      </w:rPr>
    </w:lvl>
    <w:lvl w:ilvl="5" w:tplc="B1DEFEBE">
      <w:start w:val="1"/>
      <w:numFmt w:val="bullet"/>
      <w:lvlText w:val=""/>
      <w:lvlJc w:val="left"/>
      <w:pPr>
        <w:ind w:left="4668" w:hanging="360"/>
      </w:pPr>
      <w:rPr>
        <w:rFonts w:ascii="Wingdings" w:hAnsi="Wingdings" w:hint="default"/>
      </w:rPr>
    </w:lvl>
    <w:lvl w:ilvl="6" w:tplc="6E064AD4">
      <w:start w:val="1"/>
      <w:numFmt w:val="bullet"/>
      <w:lvlText w:val=""/>
      <w:lvlJc w:val="left"/>
      <w:pPr>
        <w:ind w:left="5388" w:hanging="360"/>
      </w:pPr>
      <w:rPr>
        <w:rFonts w:ascii="Symbol" w:hAnsi="Symbol" w:hint="default"/>
      </w:rPr>
    </w:lvl>
    <w:lvl w:ilvl="7" w:tplc="1B887636">
      <w:start w:val="1"/>
      <w:numFmt w:val="bullet"/>
      <w:lvlText w:val="o"/>
      <w:lvlJc w:val="left"/>
      <w:pPr>
        <w:ind w:left="6108" w:hanging="360"/>
      </w:pPr>
      <w:rPr>
        <w:rFonts w:ascii="Courier New" w:hAnsi="Courier New" w:cs="Courier New" w:hint="default"/>
      </w:rPr>
    </w:lvl>
    <w:lvl w:ilvl="8" w:tplc="5E321204">
      <w:start w:val="1"/>
      <w:numFmt w:val="bullet"/>
      <w:lvlText w:val=""/>
      <w:lvlJc w:val="left"/>
      <w:pPr>
        <w:ind w:left="6828" w:hanging="360"/>
      </w:pPr>
      <w:rPr>
        <w:rFonts w:ascii="Wingdings" w:hAnsi="Wingdings" w:hint="default"/>
      </w:rPr>
    </w:lvl>
  </w:abstractNum>
  <w:abstractNum w:abstractNumId="31" w15:restartNumberingAfterBreak="0">
    <w:nsid w:val="6C350C4E"/>
    <w:multiLevelType w:val="hybridMultilevel"/>
    <w:tmpl w:val="E6DAE76C"/>
    <w:lvl w:ilvl="0" w:tplc="0D32B240">
      <w:start w:val="1"/>
      <w:numFmt w:val="decimal"/>
      <w:lvlText w:val="%1-"/>
      <w:lvlJc w:val="left"/>
      <w:pPr>
        <w:ind w:left="720" w:hanging="360"/>
      </w:pPr>
      <w:rPr>
        <w:rFonts w:cstheme="minorBidi" w:hint="default"/>
        <w:i/>
        <w:color w:val="0070C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57C6A24"/>
    <w:multiLevelType w:val="hybridMultilevel"/>
    <w:tmpl w:val="98EABEEE"/>
    <w:lvl w:ilvl="0" w:tplc="9ACABCC6">
      <w:start w:val="1"/>
      <w:numFmt w:val="decimal"/>
      <w:lvlText w:val="%1-"/>
      <w:lvlJc w:val="left"/>
      <w:pPr>
        <w:ind w:left="720" w:hanging="360"/>
      </w:pPr>
      <w:rPr>
        <w:rFonts w:cstheme="minorBidi" w:hint="default"/>
        <w:i/>
        <w:color w:val="0070C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F396F86"/>
    <w:multiLevelType w:val="hybridMultilevel"/>
    <w:tmpl w:val="7CC4CB14"/>
    <w:lvl w:ilvl="0" w:tplc="434049F4">
      <w:start w:val="1"/>
      <w:numFmt w:val="decimal"/>
      <w:lvlText w:val="%1-"/>
      <w:lvlJc w:val="left"/>
      <w:pPr>
        <w:ind w:left="720" w:hanging="360"/>
      </w:pPr>
      <w:rPr>
        <w:rFonts w:cstheme="minorBidi" w:hint="default"/>
        <w:i/>
        <w:color w:val="7030A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8792963">
    <w:abstractNumId w:val="26"/>
  </w:num>
  <w:num w:numId="2" w16cid:durableId="350037444">
    <w:abstractNumId w:val="4"/>
  </w:num>
  <w:num w:numId="3" w16cid:durableId="1107042546">
    <w:abstractNumId w:val="0"/>
  </w:num>
  <w:num w:numId="4" w16cid:durableId="1284579079">
    <w:abstractNumId w:val="21"/>
  </w:num>
  <w:num w:numId="5" w16cid:durableId="1396010502">
    <w:abstractNumId w:val="20"/>
  </w:num>
  <w:num w:numId="6" w16cid:durableId="1876234253">
    <w:abstractNumId w:val="18"/>
  </w:num>
  <w:num w:numId="7" w16cid:durableId="1939172895">
    <w:abstractNumId w:val="8"/>
  </w:num>
  <w:num w:numId="8" w16cid:durableId="730233766">
    <w:abstractNumId w:val="19"/>
  </w:num>
  <w:num w:numId="9" w16cid:durableId="1076517427">
    <w:abstractNumId w:val="16"/>
  </w:num>
  <w:num w:numId="10" w16cid:durableId="1068654261">
    <w:abstractNumId w:val="9"/>
  </w:num>
  <w:num w:numId="11" w16cid:durableId="365757400">
    <w:abstractNumId w:val="1"/>
  </w:num>
  <w:num w:numId="12" w16cid:durableId="2001083287">
    <w:abstractNumId w:val="25"/>
  </w:num>
  <w:num w:numId="13" w16cid:durableId="1591311797">
    <w:abstractNumId w:val="14"/>
  </w:num>
  <w:num w:numId="14" w16cid:durableId="515732077">
    <w:abstractNumId w:val="6"/>
  </w:num>
  <w:num w:numId="15" w16cid:durableId="800805509">
    <w:abstractNumId w:val="24"/>
  </w:num>
  <w:num w:numId="16" w16cid:durableId="1566644138">
    <w:abstractNumId w:val="10"/>
  </w:num>
  <w:num w:numId="17" w16cid:durableId="849295602">
    <w:abstractNumId w:val="12"/>
  </w:num>
  <w:num w:numId="18" w16cid:durableId="1349260335">
    <w:abstractNumId w:val="13"/>
  </w:num>
  <w:num w:numId="19" w16cid:durableId="608046827">
    <w:abstractNumId w:val="15"/>
  </w:num>
  <w:num w:numId="20" w16cid:durableId="1402020692">
    <w:abstractNumId w:val="7"/>
  </w:num>
  <w:num w:numId="21" w16cid:durableId="1470978846">
    <w:abstractNumId w:val="2"/>
  </w:num>
  <w:num w:numId="22" w16cid:durableId="342173481">
    <w:abstractNumId w:val="30"/>
  </w:num>
  <w:num w:numId="23" w16cid:durableId="1950044007">
    <w:abstractNumId w:val="23"/>
  </w:num>
  <w:num w:numId="24" w16cid:durableId="1980764744">
    <w:abstractNumId w:val="27"/>
  </w:num>
  <w:num w:numId="25" w16cid:durableId="1131050052">
    <w:abstractNumId w:val="11"/>
  </w:num>
  <w:num w:numId="26" w16cid:durableId="138810987">
    <w:abstractNumId w:val="28"/>
  </w:num>
  <w:num w:numId="27" w16cid:durableId="1837530058">
    <w:abstractNumId w:val="5"/>
  </w:num>
  <w:num w:numId="28" w16cid:durableId="831026717">
    <w:abstractNumId w:val="31"/>
  </w:num>
  <w:num w:numId="29" w16cid:durableId="1279949972">
    <w:abstractNumId w:val="29"/>
  </w:num>
  <w:num w:numId="30" w16cid:durableId="1983540072">
    <w:abstractNumId w:val="32"/>
  </w:num>
  <w:num w:numId="31" w16cid:durableId="1026253943">
    <w:abstractNumId w:val="22"/>
  </w:num>
  <w:num w:numId="32" w16cid:durableId="1604654234">
    <w:abstractNumId w:val="3"/>
  </w:num>
  <w:num w:numId="33" w16cid:durableId="1981185429">
    <w:abstractNumId w:val="17"/>
  </w:num>
  <w:num w:numId="34" w16cid:durableId="13066677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93"/>
    <w:rsid w:val="000138DF"/>
    <w:rsid w:val="00134F99"/>
    <w:rsid w:val="00164CAE"/>
    <w:rsid w:val="00216FBD"/>
    <w:rsid w:val="002948E2"/>
    <w:rsid w:val="002D5590"/>
    <w:rsid w:val="002F0A7D"/>
    <w:rsid w:val="00335634"/>
    <w:rsid w:val="0036073C"/>
    <w:rsid w:val="00364387"/>
    <w:rsid w:val="003723BF"/>
    <w:rsid w:val="005A20FB"/>
    <w:rsid w:val="005B2E6B"/>
    <w:rsid w:val="005E0F50"/>
    <w:rsid w:val="00684C29"/>
    <w:rsid w:val="006A0620"/>
    <w:rsid w:val="006B0E6E"/>
    <w:rsid w:val="00807880"/>
    <w:rsid w:val="00843A20"/>
    <w:rsid w:val="008A7B38"/>
    <w:rsid w:val="0097616F"/>
    <w:rsid w:val="009A734D"/>
    <w:rsid w:val="009B61B8"/>
    <w:rsid w:val="00A1163C"/>
    <w:rsid w:val="00AE3DAE"/>
    <w:rsid w:val="00CF0862"/>
    <w:rsid w:val="00D621C2"/>
    <w:rsid w:val="00DA4C7F"/>
    <w:rsid w:val="00DA78A9"/>
    <w:rsid w:val="00DD2117"/>
    <w:rsid w:val="00EC3B4B"/>
    <w:rsid w:val="00F5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D721"/>
  <w15:docId w15:val="{A56E697E-359C-4AF7-B4F1-3B099EEA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AE"/>
    <w:pPr>
      <w:spacing w:after="200" w:line="276" w:lineRule="auto"/>
    </w:p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customStyle="1" w:styleId="Grilledutableau3">
    <w:name w:val="Grille du tableau3"/>
    <w:basedOn w:val="TableauNormal"/>
    <w:next w:val="Grilledutableau"/>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Policepardfaut"/>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1226</Words>
  <Characters>6748</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Cheminal</dc:creator>
  <cp:keywords/>
  <dc:description/>
  <cp:lastModifiedBy>Maryline Monteillet</cp:lastModifiedBy>
  <cp:revision>2</cp:revision>
  <dcterms:created xsi:type="dcterms:W3CDTF">2025-09-05T09:21:00Z</dcterms:created>
  <dcterms:modified xsi:type="dcterms:W3CDTF">2025-09-05T09:21:00Z</dcterms:modified>
</cp:coreProperties>
</file>