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8AC" w:rsidRDefault="00F7028C">
      <w:pPr>
        <w:spacing w:after="39" w:line="259" w:lineRule="auto"/>
        <w:ind w:left="-29" w:right="-26" w:firstLine="0"/>
        <w:jc w:val="left"/>
      </w:pPr>
      <w:r>
        <w:rPr>
          <w:noProof/>
          <w:sz w:val="22"/>
        </w:rPr>
        <mc:AlternateContent>
          <mc:Choice Requires="wpg">
            <w:drawing>
              <wp:inline distT="0" distB="0" distL="0" distR="0">
                <wp:extent cx="10029190" cy="38100"/>
                <wp:effectExtent l="0" t="0" r="0" b="0"/>
                <wp:docPr id="22690" name="Group 22690"/>
                <wp:cNvGraphicFramePr/>
                <a:graphic xmlns:a="http://schemas.openxmlformats.org/drawingml/2006/main">
                  <a:graphicData uri="http://schemas.microsoft.com/office/word/2010/wordprocessingGroup">
                    <wpg:wgp>
                      <wpg:cNvGrpSpPr/>
                      <wpg:grpSpPr>
                        <a:xfrm>
                          <a:off x="0" y="0"/>
                          <a:ext cx="10029190" cy="38100"/>
                          <a:chOff x="0" y="0"/>
                          <a:chExt cx="10029190" cy="38100"/>
                        </a:xfrm>
                      </wpg:grpSpPr>
                      <wps:wsp>
                        <wps:cNvPr id="23554" name="Shape 23554"/>
                        <wps:cNvSpPr/>
                        <wps:spPr>
                          <a:xfrm>
                            <a:off x="0" y="0"/>
                            <a:ext cx="10029190" cy="38100"/>
                          </a:xfrm>
                          <a:custGeom>
                            <a:avLst/>
                            <a:gdLst/>
                            <a:ahLst/>
                            <a:cxnLst/>
                            <a:rect l="0" t="0" r="0" b="0"/>
                            <a:pathLst>
                              <a:path w="10029190" h="38100">
                                <a:moveTo>
                                  <a:pt x="0" y="0"/>
                                </a:moveTo>
                                <a:lnTo>
                                  <a:pt x="10029190" y="0"/>
                                </a:lnTo>
                                <a:lnTo>
                                  <a:pt x="10029190"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w:pict>
              <v:group id="Group 22690" style="width:789.7pt;height:3pt;mso-position-horizontal-relative:char;mso-position-vertical-relative:line" coordsize="100291,381">
                <v:shape id="Shape 23555" style="position:absolute;width:100291;height:381;left:0;top:0;" coordsize="10029190,38100" path="m0,0l10029190,0l10029190,38100l0,38100l0,0">
                  <v:stroke weight="0pt" endcap="flat" joinstyle="miter" miterlimit="10" on="false" color="#000000" opacity="0"/>
                  <v:fill on="true" color="#002060"/>
                </v:shape>
              </v:group>
            </w:pict>
          </mc:Fallback>
        </mc:AlternateContent>
      </w:r>
    </w:p>
    <w:p w:rsidR="00F408AC" w:rsidRDefault="00F7028C">
      <w:pPr>
        <w:spacing w:after="0" w:line="259" w:lineRule="auto"/>
        <w:ind w:left="0" w:right="6" w:firstLine="0"/>
        <w:jc w:val="center"/>
        <w:rPr>
          <w:rFonts w:ascii="Arial" w:hAnsi="Arial" w:cs="Arial"/>
          <w:b/>
          <w:sz w:val="36"/>
        </w:rPr>
      </w:pPr>
      <w:r w:rsidRPr="00CB5F1A">
        <w:rPr>
          <w:rFonts w:ascii="Arial" w:hAnsi="Arial" w:cs="Arial"/>
          <w:b/>
          <w:sz w:val="36"/>
        </w:rPr>
        <w:t>L’accueil des élèves en milieu professionnel</w:t>
      </w:r>
      <w:r w:rsidRPr="00CB5F1A">
        <w:rPr>
          <w:rFonts w:ascii="Arial" w:hAnsi="Arial" w:cs="Arial"/>
          <w:b/>
          <w:sz w:val="36"/>
        </w:rPr>
        <w:t xml:space="preserve"> </w:t>
      </w:r>
    </w:p>
    <w:p w:rsidR="00F408AC" w:rsidRPr="00CB5F1A" w:rsidRDefault="00F7028C">
      <w:pPr>
        <w:spacing w:after="256" w:line="259" w:lineRule="auto"/>
        <w:ind w:left="-29" w:right="-26" w:firstLine="0"/>
        <w:jc w:val="left"/>
        <w:rPr>
          <w:rFonts w:ascii="Arial" w:hAnsi="Arial" w:cs="Arial"/>
        </w:rPr>
      </w:pPr>
      <w:r w:rsidRPr="00CB5F1A">
        <w:rPr>
          <w:rFonts w:ascii="Arial" w:hAnsi="Arial" w:cs="Arial"/>
          <w:noProof/>
          <w:sz w:val="22"/>
        </w:rPr>
        <mc:AlternateContent>
          <mc:Choice Requires="wpg">
            <w:drawing>
              <wp:inline distT="0" distB="0" distL="0" distR="0">
                <wp:extent cx="10029190" cy="38100"/>
                <wp:effectExtent l="0" t="0" r="0" b="0"/>
                <wp:docPr id="22691" name="Group 22691"/>
                <wp:cNvGraphicFramePr/>
                <a:graphic xmlns:a="http://schemas.openxmlformats.org/drawingml/2006/main">
                  <a:graphicData uri="http://schemas.microsoft.com/office/word/2010/wordprocessingGroup">
                    <wpg:wgp>
                      <wpg:cNvGrpSpPr/>
                      <wpg:grpSpPr>
                        <a:xfrm>
                          <a:off x="0" y="0"/>
                          <a:ext cx="10029190" cy="38100"/>
                          <a:chOff x="0" y="0"/>
                          <a:chExt cx="10029190" cy="38100"/>
                        </a:xfrm>
                      </wpg:grpSpPr>
                      <wps:wsp>
                        <wps:cNvPr id="23556" name="Shape 23556"/>
                        <wps:cNvSpPr/>
                        <wps:spPr>
                          <a:xfrm>
                            <a:off x="0" y="0"/>
                            <a:ext cx="10029190" cy="38100"/>
                          </a:xfrm>
                          <a:custGeom>
                            <a:avLst/>
                            <a:gdLst/>
                            <a:ahLst/>
                            <a:cxnLst/>
                            <a:rect l="0" t="0" r="0" b="0"/>
                            <a:pathLst>
                              <a:path w="10029190" h="38100">
                                <a:moveTo>
                                  <a:pt x="0" y="0"/>
                                </a:moveTo>
                                <a:lnTo>
                                  <a:pt x="10029190" y="0"/>
                                </a:lnTo>
                                <a:lnTo>
                                  <a:pt x="10029190"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w:pict>
              <v:group id="Group 22691" style="width:789.7pt;height:3pt;mso-position-horizontal-relative:char;mso-position-vertical-relative:line" coordsize="100291,381">
                <v:shape id="Shape 23557" style="position:absolute;width:100291;height:381;left:0;top:0;" coordsize="10029190,38100" path="m0,0l10029190,0l10029190,38100l0,38100l0,0">
                  <v:stroke weight="0pt" endcap="flat" joinstyle="miter" miterlimit="10" on="false" color="#000000" opacity="0"/>
                  <v:fill on="true" color="#002060"/>
                </v:shape>
              </v:group>
            </w:pict>
          </mc:Fallback>
        </mc:AlternateContent>
      </w:r>
    </w:p>
    <w:p w:rsidR="00F408AC" w:rsidRPr="00AF49D4" w:rsidRDefault="00F7028C">
      <w:pPr>
        <w:rPr>
          <w:rFonts w:ascii="Arial" w:hAnsi="Arial" w:cs="Arial"/>
          <w:sz w:val="18"/>
          <w:szCs w:val="18"/>
        </w:rPr>
      </w:pPr>
      <w:r w:rsidRPr="00AF49D4">
        <w:rPr>
          <w:rFonts w:ascii="Arial" w:hAnsi="Arial" w:cs="Arial"/>
          <w:sz w:val="18"/>
          <w:szCs w:val="18"/>
        </w:rPr>
        <w:t xml:space="preserve">Les modalités d’accueil en milieu professionnel varient en fonction de l’âge des élèves, de la classe dans laquelle ils sont scolarisés et des objectifs du stage. </w:t>
      </w:r>
    </w:p>
    <w:p w:rsidR="00F408AC" w:rsidRPr="00AF49D4" w:rsidRDefault="00F7028C">
      <w:pPr>
        <w:rPr>
          <w:rFonts w:ascii="Arial" w:hAnsi="Arial" w:cs="Arial"/>
          <w:sz w:val="18"/>
          <w:szCs w:val="18"/>
        </w:rPr>
      </w:pPr>
      <w:r w:rsidRPr="00AF49D4">
        <w:rPr>
          <w:rFonts w:ascii="Arial" w:hAnsi="Arial" w:cs="Arial"/>
          <w:sz w:val="18"/>
          <w:szCs w:val="18"/>
        </w:rPr>
        <w:t xml:space="preserve">« </w:t>
      </w:r>
      <w:r w:rsidRPr="00AF49D4">
        <w:rPr>
          <w:rFonts w:ascii="Arial" w:hAnsi="Arial" w:cs="Arial"/>
          <w:sz w:val="18"/>
          <w:szCs w:val="18"/>
        </w:rPr>
        <w:t xml:space="preserve">Les visites d'information, séquences d'observation, stages d'initiation, stages d'application ou périodes de formation en milieu professionnel doivent être prévus dans le cadre de la formation suivie ou dans le cadre du projet d'établissement ou du projet </w:t>
      </w:r>
      <w:r w:rsidRPr="00AF49D4">
        <w:rPr>
          <w:rFonts w:ascii="Arial" w:hAnsi="Arial" w:cs="Arial"/>
          <w:sz w:val="18"/>
          <w:szCs w:val="18"/>
        </w:rPr>
        <w:t xml:space="preserve">d'école ou dans le cadre de l'éducation à l'orientation. » (Art D331-2 du code de l’éducation) </w:t>
      </w:r>
    </w:p>
    <w:p w:rsidR="00F408AC" w:rsidRPr="00AF49D4" w:rsidRDefault="00F7028C">
      <w:pPr>
        <w:spacing w:after="23" w:line="259" w:lineRule="auto"/>
        <w:ind w:left="0" w:firstLine="0"/>
        <w:jc w:val="left"/>
        <w:rPr>
          <w:rFonts w:ascii="Arial" w:hAnsi="Arial" w:cs="Arial"/>
          <w:sz w:val="18"/>
          <w:szCs w:val="18"/>
        </w:rPr>
      </w:pPr>
      <w:r w:rsidRPr="00AF49D4">
        <w:rPr>
          <w:rFonts w:ascii="Arial" w:hAnsi="Arial" w:cs="Arial"/>
          <w:sz w:val="18"/>
          <w:szCs w:val="18"/>
        </w:rPr>
        <w:t xml:space="preserve"> </w:t>
      </w:r>
    </w:p>
    <w:p w:rsidR="00F408AC" w:rsidRPr="00AF49D4" w:rsidRDefault="00F7028C" w:rsidP="00CB5F1A">
      <w:pPr>
        <w:rPr>
          <w:rFonts w:ascii="Arial" w:hAnsi="Arial" w:cs="Arial"/>
          <w:b/>
          <w:sz w:val="18"/>
          <w:szCs w:val="18"/>
        </w:rPr>
      </w:pPr>
      <w:r w:rsidRPr="00AF49D4">
        <w:rPr>
          <w:rFonts w:ascii="Arial" w:hAnsi="Arial" w:cs="Arial"/>
          <w:sz w:val="18"/>
          <w:szCs w:val="18"/>
        </w:rPr>
        <w:t>« Dans tous les cas, une convention est passée entre l'établissement d'enseignement scolaire dont relève l'élève et l'entreprise ou l'organisme d'accueil inté</w:t>
      </w:r>
      <w:r w:rsidRPr="00AF49D4">
        <w:rPr>
          <w:rFonts w:ascii="Arial" w:hAnsi="Arial" w:cs="Arial"/>
          <w:sz w:val="18"/>
          <w:szCs w:val="18"/>
        </w:rPr>
        <w:t xml:space="preserve">ressé, selon des modalités définies par le ministre chargé de l'éducation ». (Art D331-3 du code de l’éducation) </w:t>
      </w:r>
      <w:r w:rsidRPr="00AF49D4">
        <w:rPr>
          <w:rFonts w:ascii="Arial" w:hAnsi="Arial" w:cs="Arial"/>
          <w:b/>
          <w:sz w:val="18"/>
          <w:szCs w:val="18"/>
        </w:rPr>
        <w:t xml:space="preserve"> </w:t>
      </w:r>
    </w:p>
    <w:p w:rsidR="00AF49D4" w:rsidRPr="00AF49D4" w:rsidRDefault="00AF49D4" w:rsidP="00CB5F1A">
      <w:pPr>
        <w:rPr>
          <w:rFonts w:ascii="Arial" w:hAnsi="Arial" w:cs="Arial"/>
          <w:b/>
          <w:sz w:val="18"/>
          <w:szCs w:val="18"/>
        </w:rPr>
      </w:pPr>
    </w:p>
    <w:p w:rsidR="00AF49D4" w:rsidRPr="00AF49D4" w:rsidRDefault="00AF49D4" w:rsidP="00CB5F1A">
      <w:pPr>
        <w:rPr>
          <w:rFonts w:ascii="Arial" w:hAnsi="Arial" w:cs="Arial"/>
          <w:sz w:val="18"/>
          <w:szCs w:val="18"/>
        </w:rPr>
      </w:pPr>
      <w:r w:rsidRPr="00AF49D4">
        <w:rPr>
          <w:rFonts w:ascii="Arial" w:hAnsi="Arial" w:cs="Arial"/>
          <w:b/>
          <w:sz w:val="18"/>
          <w:szCs w:val="18"/>
        </w:rPr>
        <w:t xml:space="preserve">Vous retrouverez l’ensemble de ces informations sur le site </w:t>
      </w:r>
      <w:proofErr w:type="spellStart"/>
      <w:r w:rsidRPr="00AF49D4">
        <w:rPr>
          <w:rFonts w:ascii="Arial" w:hAnsi="Arial" w:cs="Arial"/>
          <w:b/>
          <w:sz w:val="18"/>
          <w:szCs w:val="18"/>
        </w:rPr>
        <w:t>édu</w:t>
      </w:r>
      <w:bookmarkStart w:id="0" w:name="_GoBack"/>
      <w:bookmarkEnd w:id="0"/>
      <w:r w:rsidRPr="00AF49D4">
        <w:rPr>
          <w:rFonts w:ascii="Arial" w:hAnsi="Arial" w:cs="Arial"/>
          <w:b/>
          <w:sz w:val="18"/>
          <w:szCs w:val="18"/>
        </w:rPr>
        <w:t>scol</w:t>
      </w:r>
      <w:proofErr w:type="spellEnd"/>
      <w:r w:rsidRPr="00AF49D4">
        <w:rPr>
          <w:rFonts w:ascii="Arial" w:hAnsi="Arial" w:cs="Arial"/>
          <w:b/>
          <w:sz w:val="18"/>
          <w:szCs w:val="18"/>
        </w:rPr>
        <w:t xml:space="preserve"> : </w:t>
      </w:r>
      <w:hyperlink r:id="rId7" w:history="1">
        <w:r w:rsidRPr="00AF49D4">
          <w:rPr>
            <w:rStyle w:val="Lienhypertexte"/>
            <w:rFonts w:ascii="Arial" w:hAnsi="Arial" w:cs="Arial"/>
            <w:sz w:val="18"/>
            <w:szCs w:val="18"/>
          </w:rPr>
          <w:t>https://eduscol.education.fr/623/sequence-d-observation-en-milieu-professionnel-pour-les-eleves-de-3e#:~:text=Les%20%C3%A9l%C3%A8ves%20peuvent%20%C3%AAtre%20accueillis,du%20domicile%20de%20la%20famille</w:t>
        </w:r>
      </w:hyperlink>
    </w:p>
    <w:tbl>
      <w:tblPr>
        <w:tblStyle w:val="TableGrid"/>
        <w:tblW w:w="16020" w:type="dxa"/>
        <w:tblInd w:w="-283" w:type="dxa"/>
        <w:tblCellMar>
          <w:top w:w="15" w:type="dxa"/>
          <w:left w:w="70" w:type="dxa"/>
          <w:bottom w:w="6" w:type="dxa"/>
          <w:right w:w="32" w:type="dxa"/>
        </w:tblCellMar>
        <w:tblLook w:val="04A0" w:firstRow="1" w:lastRow="0" w:firstColumn="1" w:lastColumn="0" w:noHBand="0" w:noVBand="1"/>
      </w:tblPr>
      <w:tblGrid>
        <w:gridCol w:w="1845"/>
        <w:gridCol w:w="1985"/>
        <w:gridCol w:w="1985"/>
        <w:gridCol w:w="1418"/>
        <w:gridCol w:w="2266"/>
        <w:gridCol w:w="3120"/>
        <w:gridCol w:w="3401"/>
      </w:tblGrid>
      <w:tr w:rsidR="00F408AC" w:rsidRPr="00CB5F1A" w:rsidTr="003E7A37">
        <w:trPr>
          <w:trHeight w:val="604"/>
        </w:trPr>
        <w:tc>
          <w:tcPr>
            <w:tcW w:w="1845" w:type="dxa"/>
            <w:tcBorders>
              <w:top w:val="single" w:sz="4" w:space="0" w:color="000000"/>
              <w:left w:val="single" w:sz="4" w:space="0" w:color="000000"/>
              <w:bottom w:val="single" w:sz="4" w:space="0" w:color="000000"/>
              <w:right w:val="single" w:sz="4" w:space="0" w:color="000000"/>
            </w:tcBorders>
            <w:vAlign w:val="center"/>
          </w:tcPr>
          <w:p w:rsidR="00F408AC" w:rsidRPr="00A8117B" w:rsidRDefault="00F7028C" w:rsidP="00CB5F1A">
            <w:pPr>
              <w:spacing w:after="0" w:line="259" w:lineRule="auto"/>
              <w:ind w:left="3" w:firstLine="0"/>
              <w:jc w:val="center"/>
              <w:rPr>
                <w:rFonts w:ascii="Arial" w:hAnsi="Arial" w:cs="Arial"/>
                <w:b/>
              </w:rPr>
            </w:pPr>
            <w:r w:rsidRPr="00A8117B">
              <w:rPr>
                <w:rFonts w:ascii="Arial" w:hAnsi="Arial" w:cs="Arial"/>
                <w:b/>
                <w:sz w:val="18"/>
              </w:rPr>
              <w:t xml:space="preserve">Les différentes formes d’accueil </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AC" w:rsidRPr="00A8117B" w:rsidRDefault="00F7028C">
            <w:pPr>
              <w:spacing w:after="0" w:line="259" w:lineRule="auto"/>
              <w:ind w:left="187" w:right="145" w:firstLine="0"/>
              <w:jc w:val="center"/>
              <w:rPr>
                <w:rFonts w:ascii="Arial" w:hAnsi="Arial" w:cs="Arial"/>
                <w:b/>
              </w:rPr>
            </w:pPr>
            <w:r w:rsidRPr="00A8117B">
              <w:rPr>
                <w:rFonts w:ascii="Arial" w:hAnsi="Arial" w:cs="Arial"/>
                <w:b/>
                <w:sz w:val="18"/>
              </w:rPr>
              <w:t xml:space="preserve">Classes  concernées </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AC" w:rsidRPr="00A8117B" w:rsidRDefault="00F7028C">
            <w:pPr>
              <w:spacing w:after="101" w:line="259" w:lineRule="auto"/>
              <w:ind w:left="0" w:right="38" w:firstLine="0"/>
              <w:jc w:val="center"/>
              <w:rPr>
                <w:rFonts w:ascii="Arial" w:hAnsi="Arial" w:cs="Arial"/>
                <w:b/>
              </w:rPr>
            </w:pPr>
            <w:r w:rsidRPr="00A8117B">
              <w:rPr>
                <w:rFonts w:ascii="Arial" w:hAnsi="Arial" w:cs="Arial"/>
                <w:b/>
                <w:sz w:val="18"/>
              </w:rPr>
              <w:t xml:space="preserve">Age requis </w:t>
            </w:r>
          </w:p>
          <w:p w:rsidR="00F408AC" w:rsidRPr="00A8117B" w:rsidRDefault="00F7028C">
            <w:pPr>
              <w:spacing w:after="0" w:line="259" w:lineRule="auto"/>
              <w:ind w:left="0" w:right="41" w:firstLine="0"/>
              <w:jc w:val="center"/>
              <w:rPr>
                <w:rFonts w:ascii="Arial" w:hAnsi="Arial" w:cs="Arial"/>
                <w:b/>
              </w:rPr>
            </w:pPr>
            <w:r w:rsidRPr="00A8117B">
              <w:rPr>
                <w:rFonts w:ascii="Arial" w:hAnsi="Arial" w:cs="Arial"/>
                <w:b/>
                <w:sz w:val="18"/>
              </w:rPr>
              <w:t xml:space="preserve">Modalités </w:t>
            </w:r>
          </w:p>
        </w:tc>
        <w:tc>
          <w:tcPr>
            <w:tcW w:w="1418" w:type="dxa"/>
            <w:tcBorders>
              <w:top w:val="single" w:sz="4" w:space="0" w:color="000000"/>
              <w:left w:val="single" w:sz="4" w:space="0" w:color="000000"/>
              <w:bottom w:val="single" w:sz="4" w:space="0" w:color="000000"/>
              <w:right w:val="single" w:sz="4" w:space="0" w:color="000000"/>
            </w:tcBorders>
            <w:vAlign w:val="center"/>
          </w:tcPr>
          <w:p w:rsidR="00F408AC" w:rsidRPr="00A8117B" w:rsidRDefault="00F7028C">
            <w:pPr>
              <w:spacing w:after="0" w:line="259" w:lineRule="auto"/>
              <w:ind w:left="0" w:firstLine="0"/>
              <w:jc w:val="center"/>
              <w:rPr>
                <w:rFonts w:ascii="Arial" w:hAnsi="Arial" w:cs="Arial"/>
                <w:b/>
              </w:rPr>
            </w:pPr>
            <w:r w:rsidRPr="00A8117B">
              <w:rPr>
                <w:rFonts w:ascii="Arial" w:hAnsi="Arial" w:cs="Arial"/>
                <w:b/>
                <w:sz w:val="18"/>
              </w:rPr>
              <w:t xml:space="preserve">Durée de présence en entreprise </w:t>
            </w:r>
          </w:p>
        </w:tc>
        <w:tc>
          <w:tcPr>
            <w:tcW w:w="2266" w:type="dxa"/>
            <w:tcBorders>
              <w:top w:val="single" w:sz="4" w:space="0" w:color="000000"/>
              <w:left w:val="single" w:sz="4" w:space="0" w:color="000000"/>
              <w:bottom w:val="single" w:sz="4" w:space="0" w:color="000000"/>
              <w:right w:val="single" w:sz="4" w:space="0" w:color="000000"/>
            </w:tcBorders>
            <w:vAlign w:val="center"/>
          </w:tcPr>
          <w:p w:rsidR="00F408AC" w:rsidRPr="00A8117B" w:rsidRDefault="00F7028C">
            <w:pPr>
              <w:spacing w:after="0" w:line="259" w:lineRule="auto"/>
              <w:ind w:left="0" w:right="38" w:firstLine="0"/>
              <w:jc w:val="center"/>
              <w:rPr>
                <w:rFonts w:ascii="Arial" w:hAnsi="Arial" w:cs="Arial"/>
                <w:b/>
              </w:rPr>
            </w:pPr>
            <w:r w:rsidRPr="00A8117B">
              <w:rPr>
                <w:rFonts w:ascii="Arial" w:hAnsi="Arial" w:cs="Arial"/>
                <w:b/>
                <w:sz w:val="18"/>
              </w:rPr>
              <w:t xml:space="preserve">Objectifs </w:t>
            </w:r>
          </w:p>
        </w:tc>
        <w:tc>
          <w:tcPr>
            <w:tcW w:w="3120" w:type="dxa"/>
            <w:tcBorders>
              <w:top w:val="single" w:sz="4" w:space="0" w:color="000000"/>
              <w:left w:val="single" w:sz="4" w:space="0" w:color="000000"/>
              <w:bottom w:val="single" w:sz="4" w:space="0" w:color="000000"/>
              <w:right w:val="single" w:sz="4" w:space="0" w:color="000000"/>
            </w:tcBorders>
            <w:vAlign w:val="center"/>
          </w:tcPr>
          <w:p w:rsidR="00F408AC" w:rsidRPr="00A8117B" w:rsidRDefault="00F7028C">
            <w:pPr>
              <w:spacing w:after="0" w:line="259" w:lineRule="auto"/>
              <w:ind w:left="0" w:right="37" w:firstLine="0"/>
              <w:jc w:val="center"/>
              <w:rPr>
                <w:rFonts w:ascii="Arial" w:hAnsi="Arial" w:cs="Arial"/>
                <w:b/>
              </w:rPr>
            </w:pPr>
            <w:r w:rsidRPr="00A8117B">
              <w:rPr>
                <w:rFonts w:ascii="Arial" w:hAnsi="Arial" w:cs="Arial"/>
                <w:b/>
                <w:sz w:val="18"/>
              </w:rPr>
              <w:t xml:space="preserve">Activités  </w:t>
            </w:r>
          </w:p>
        </w:tc>
        <w:tc>
          <w:tcPr>
            <w:tcW w:w="3401" w:type="dxa"/>
            <w:tcBorders>
              <w:top w:val="single" w:sz="4" w:space="0" w:color="000000"/>
              <w:left w:val="single" w:sz="4" w:space="0" w:color="000000"/>
              <w:bottom w:val="single" w:sz="4" w:space="0" w:color="000000"/>
              <w:right w:val="single" w:sz="4" w:space="0" w:color="000000"/>
            </w:tcBorders>
            <w:vAlign w:val="center"/>
          </w:tcPr>
          <w:p w:rsidR="00F408AC" w:rsidRPr="00A8117B" w:rsidRDefault="00F7028C">
            <w:pPr>
              <w:spacing w:after="0" w:line="259" w:lineRule="auto"/>
              <w:ind w:left="661" w:right="658" w:firstLine="0"/>
              <w:jc w:val="center"/>
              <w:rPr>
                <w:rFonts w:ascii="Arial" w:hAnsi="Arial" w:cs="Arial"/>
                <w:b/>
              </w:rPr>
            </w:pPr>
            <w:r w:rsidRPr="00A8117B">
              <w:rPr>
                <w:rFonts w:ascii="Arial" w:hAnsi="Arial" w:cs="Arial"/>
                <w:b/>
                <w:sz w:val="18"/>
              </w:rPr>
              <w:t xml:space="preserve">Assurance Responsabilité </w:t>
            </w:r>
          </w:p>
        </w:tc>
      </w:tr>
      <w:tr w:rsidR="00F408AC" w:rsidRPr="003E7A37" w:rsidTr="00AF49D4">
        <w:trPr>
          <w:trHeight w:val="2423"/>
        </w:trPr>
        <w:tc>
          <w:tcPr>
            <w:tcW w:w="184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0" w:line="259" w:lineRule="auto"/>
              <w:ind w:left="0" w:firstLine="0"/>
              <w:jc w:val="left"/>
              <w:rPr>
                <w:rFonts w:ascii="Arial" w:hAnsi="Arial" w:cs="Arial"/>
                <w:b/>
                <w:sz w:val="18"/>
                <w:szCs w:val="18"/>
              </w:rPr>
            </w:pPr>
            <w:r w:rsidRPr="003E7A37">
              <w:rPr>
                <w:rFonts w:ascii="Arial" w:hAnsi="Arial" w:cs="Arial"/>
                <w:b/>
                <w:sz w:val="18"/>
                <w:szCs w:val="18"/>
              </w:rPr>
              <w:t xml:space="preserve">Visites d’information  </w:t>
            </w:r>
          </w:p>
          <w:p w:rsidR="00F408AC" w:rsidRPr="003E7A37" w:rsidRDefault="00F7028C">
            <w:pPr>
              <w:spacing w:after="106" w:line="259" w:lineRule="auto"/>
              <w:ind w:left="0" w:firstLine="0"/>
              <w:jc w:val="left"/>
              <w:rPr>
                <w:rFonts w:ascii="Arial" w:hAnsi="Arial" w:cs="Arial"/>
                <w:sz w:val="16"/>
                <w:szCs w:val="16"/>
              </w:rPr>
            </w:pPr>
            <w:r w:rsidRPr="003E7A37">
              <w:rPr>
                <w:rFonts w:ascii="Arial" w:hAnsi="Arial" w:cs="Arial"/>
                <w:sz w:val="16"/>
                <w:szCs w:val="16"/>
              </w:rPr>
              <w:t xml:space="preserve"> </w:t>
            </w:r>
          </w:p>
          <w:p w:rsidR="00CB5F1A"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Art D331-5 du code de l’éducation </w:t>
            </w:r>
          </w:p>
          <w:p w:rsidR="00CB5F1A" w:rsidRPr="003E7A37" w:rsidRDefault="00CB5F1A" w:rsidP="00CB5F1A">
            <w:pPr>
              <w:rPr>
                <w:rFonts w:ascii="Arial" w:hAnsi="Arial" w:cs="Arial"/>
                <w:sz w:val="16"/>
                <w:szCs w:val="16"/>
              </w:rPr>
            </w:pPr>
          </w:p>
          <w:p w:rsidR="00CB5F1A" w:rsidRPr="003E7A37" w:rsidRDefault="00CB5F1A" w:rsidP="00CB5F1A">
            <w:pPr>
              <w:rPr>
                <w:rFonts w:ascii="Arial" w:hAnsi="Arial" w:cs="Arial"/>
                <w:sz w:val="16"/>
                <w:szCs w:val="16"/>
              </w:rPr>
            </w:pPr>
          </w:p>
          <w:p w:rsidR="00CB5F1A" w:rsidRPr="003E7A37" w:rsidRDefault="00CB5F1A" w:rsidP="00CB5F1A">
            <w:pPr>
              <w:rPr>
                <w:rFonts w:ascii="Arial" w:hAnsi="Arial" w:cs="Arial"/>
                <w:sz w:val="16"/>
                <w:szCs w:val="16"/>
              </w:rPr>
            </w:pPr>
          </w:p>
          <w:p w:rsidR="00CB5F1A" w:rsidRPr="003E7A37" w:rsidRDefault="00CB5F1A" w:rsidP="00CB5F1A">
            <w:pPr>
              <w:jc w:val="right"/>
              <w:rPr>
                <w:rFonts w:ascii="Arial" w:hAnsi="Arial" w:cs="Arial"/>
                <w:sz w:val="16"/>
                <w:szCs w:val="16"/>
              </w:rPr>
            </w:pPr>
          </w:p>
          <w:p w:rsidR="00CB5F1A" w:rsidRPr="003E7A37" w:rsidRDefault="00CB5F1A" w:rsidP="00CB5F1A">
            <w:pPr>
              <w:rPr>
                <w:rFonts w:ascii="Arial" w:hAnsi="Arial" w:cs="Arial"/>
                <w:sz w:val="16"/>
                <w:szCs w:val="16"/>
              </w:rPr>
            </w:pPr>
          </w:p>
          <w:p w:rsidR="00F408AC" w:rsidRPr="003E7A37" w:rsidRDefault="00F408AC" w:rsidP="00CB5F1A">
            <w:pPr>
              <w:rPr>
                <w:rFonts w:ascii="Arial" w:hAnsi="Arial" w:cs="Arial"/>
                <w:sz w:val="16"/>
                <w:szCs w:val="16"/>
              </w:rPr>
            </w:pPr>
          </w:p>
        </w:tc>
        <w:tc>
          <w:tcPr>
            <w:tcW w:w="198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2" w:line="239" w:lineRule="auto"/>
              <w:ind w:left="0" w:firstLine="0"/>
              <w:jc w:val="left"/>
              <w:rPr>
                <w:rFonts w:ascii="Arial" w:hAnsi="Arial" w:cs="Arial"/>
                <w:sz w:val="16"/>
                <w:szCs w:val="16"/>
              </w:rPr>
            </w:pPr>
            <w:r w:rsidRPr="003E7A37">
              <w:rPr>
                <w:rFonts w:ascii="Arial" w:hAnsi="Arial" w:cs="Arial"/>
                <w:sz w:val="16"/>
                <w:szCs w:val="16"/>
              </w:rPr>
              <w:t xml:space="preserve">Visites d’information </w:t>
            </w:r>
            <w:r w:rsidRPr="003E7A37">
              <w:rPr>
                <w:rFonts w:ascii="Arial" w:hAnsi="Arial" w:cs="Arial"/>
                <w:sz w:val="16"/>
                <w:szCs w:val="16"/>
                <w:u w:val="single" w:color="000000"/>
              </w:rPr>
              <w:t>collectives</w:t>
            </w:r>
            <w:r w:rsidRPr="003E7A37">
              <w:rPr>
                <w:rFonts w:ascii="Arial" w:hAnsi="Arial" w:cs="Arial"/>
                <w:sz w:val="16"/>
                <w:szCs w:val="16"/>
              </w:rPr>
              <w:t xml:space="preserve">   </w:t>
            </w:r>
          </w:p>
          <w:p w:rsidR="00F408AC" w:rsidRPr="003E7A37" w:rsidRDefault="00F7028C">
            <w:pPr>
              <w:spacing w:after="2" w:line="239" w:lineRule="auto"/>
              <w:ind w:left="0" w:firstLine="0"/>
              <w:jc w:val="left"/>
              <w:rPr>
                <w:rFonts w:ascii="Arial" w:hAnsi="Arial" w:cs="Arial"/>
                <w:sz w:val="16"/>
                <w:szCs w:val="16"/>
              </w:rPr>
            </w:pPr>
            <w:r w:rsidRPr="003E7A37">
              <w:rPr>
                <w:rFonts w:ascii="Arial" w:hAnsi="Arial" w:cs="Arial"/>
                <w:sz w:val="16"/>
                <w:szCs w:val="16"/>
              </w:rPr>
              <w:t>Toutes classes : écoles</w:t>
            </w:r>
            <w:r w:rsidR="00CB5F1A" w:rsidRPr="003E7A37">
              <w:rPr>
                <w:rFonts w:ascii="Arial" w:hAnsi="Arial" w:cs="Arial"/>
                <w:sz w:val="16"/>
                <w:szCs w:val="16"/>
              </w:rPr>
              <w:t xml:space="preserve"> </w:t>
            </w:r>
            <w:r w:rsidRPr="003E7A37">
              <w:rPr>
                <w:rFonts w:ascii="Arial" w:hAnsi="Arial" w:cs="Arial"/>
                <w:sz w:val="16"/>
                <w:szCs w:val="16"/>
              </w:rPr>
              <w:t xml:space="preserve">collèges- lycées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Visites d’information </w:t>
            </w:r>
            <w:r w:rsidRPr="003E7A37">
              <w:rPr>
                <w:rFonts w:ascii="Arial" w:hAnsi="Arial" w:cs="Arial"/>
                <w:sz w:val="16"/>
                <w:szCs w:val="16"/>
                <w:u w:val="single" w:color="000000"/>
              </w:rPr>
              <w:t>individuelles</w:t>
            </w:r>
            <w:r w:rsidRPr="003E7A37">
              <w:rPr>
                <w:rFonts w:ascii="Arial" w:hAnsi="Arial" w:cs="Arial"/>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F408AC" w:rsidRPr="003E7A37" w:rsidRDefault="00CB5F1A">
            <w:pPr>
              <w:spacing w:after="29" w:line="273" w:lineRule="auto"/>
              <w:ind w:left="0" w:right="21" w:firstLine="0"/>
              <w:jc w:val="left"/>
              <w:rPr>
                <w:rFonts w:ascii="Arial" w:hAnsi="Arial" w:cs="Arial"/>
                <w:sz w:val="16"/>
                <w:szCs w:val="16"/>
              </w:rPr>
            </w:pPr>
            <w:r w:rsidRPr="003E7A37">
              <w:rPr>
                <w:rFonts w:ascii="Arial" w:hAnsi="Arial" w:cs="Arial"/>
                <w:sz w:val="16"/>
                <w:szCs w:val="16"/>
              </w:rPr>
              <w:t>Quel que soit l’âge p</w:t>
            </w:r>
            <w:r w:rsidR="00F7028C" w:rsidRPr="003E7A37">
              <w:rPr>
                <w:rFonts w:ascii="Arial" w:hAnsi="Arial" w:cs="Arial"/>
                <w:sz w:val="16"/>
                <w:szCs w:val="16"/>
              </w:rPr>
              <w:t xml:space="preserve">our les visites collectives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p>
          <w:p w:rsidR="003E7A37" w:rsidRDefault="003E7A37">
            <w:pPr>
              <w:spacing w:after="41" w:line="259" w:lineRule="auto"/>
              <w:ind w:left="0" w:firstLine="0"/>
              <w:jc w:val="left"/>
              <w:rPr>
                <w:rFonts w:ascii="Arial" w:hAnsi="Arial" w:cs="Arial"/>
                <w:sz w:val="16"/>
                <w:szCs w:val="16"/>
              </w:rPr>
            </w:pPr>
          </w:p>
          <w:p w:rsidR="003E7A37" w:rsidRPr="003E7A37" w:rsidRDefault="003E7A37">
            <w:pPr>
              <w:spacing w:after="41" w:line="259" w:lineRule="auto"/>
              <w:ind w:left="0" w:firstLine="0"/>
              <w:jc w:val="left"/>
              <w:rPr>
                <w:rFonts w:ascii="Arial" w:hAnsi="Arial" w:cs="Arial"/>
                <w:sz w:val="16"/>
                <w:szCs w:val="16"/>
              </w:rPr>
            </w:pPr>
          </w:p>
          <w:p w:rsidR="00F408AC" w:rsidRPr="003E7A37" w:rsidRDefault="00F7028C">
            <w:pPr>
              <w:spacing w:after="0" w:line="241" w:lineRule="auto"/>
              <w:ind w:left="0" w:firstLine="0"/>
              <w:jc w:val="left"/>
              <w:rPr>
                <w:rFonts w:ascii="Arial" w:hAnsi="Arial" w:cs="Arial"/>
                <w:sz w:val="16"/>
                <w:szCs w:val="16"/>
              </w:rPr>
            </w:pPr>
            <w:r w:rsidRPr="003E7A37">
              <w:rPr>
                <w:rFonts w:ascii="Arial" w:hAnsi="Arial" w:cs="Arial"/>
                <w:sz w:val="16"/>
                <w:szCs w:val="16"/>
              </w:rPr>
              <w:t xml:space="preserve">A partir de la classe de 4ème et sous condition d’âge (14 ans minimum)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pour les visites individuelles </w:t>
            </w:r>
          </w:p>
        </w:tc>
        <w:tc>
          <w:tcPr>
            <w:tcW w:w="1418"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2 jours consécutifs maximum </w:t>
            </w:r>
          </w:p>
        </w:tc>
        <w:tc>
          <w:tcPr>
            <w:tcW w:w="2266"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Objectifs : </w:t>
            </w:r>
          </w:p>
          <w:p w:rsidR="00F408AC" w:rsidRPr="003E7A37" w:rsidRDefault="00F7028C">
            <w:pPr>
              <w:spacing w:after="0" w:line="240" w:lineRule="auto"/>
              <w:ind w:left="0" w:right="28" w:firstLine="0"/>
              <w:jc w:val="left"/>
              <w:rPr>
                <w:rFonts w:ascii="Arial" w:hAnsi="Arial" w:cs="Arial"/>
                <w:sz w:val="16"/>
                <w:szCs w:val="16"/>
              </w:rPr>
            </w:pPr>
            <w:r w:rsidRPr="003E7A37">
              <w:rPr>
                <w:rFonts w:ascii="Arial" w:hAnsi="Arial" w:cs="Arial"/>
                <w:sz w:val="16"/>
                <w:szCs w:val="16"/>
              </w:rPr>
              <w:t xml:space="preserve">Ouverture sur l’environnement technologique, économique et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professionnel dans le cadre de l’éducation à l’orientation  </w:t>
            </w:r>
          </w:p>
        </w:tc>
        <w:tc>
          <w:tcPr>
            <w:tcW w:w="3120"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41" w:line="259" w:lineRule="auto"/>
              <w:ind w:left="2" w:firstLine="0"/>
              <w:jc w:val="left"/>
              <w:rPr>
                <w:rFonts w:ascii="Arial" w:hAnsi="Arial" w:cs="Arial"/>
                <w:sz w:val="16"/>
                <w:szCs w:val="16"/>
              </w:rPr>
            </w:pPr>
            <w:r w:rsidRPr="003E7A37">
              <w:rPr>
                <w:rFonts w:ascii="Arial" w:hAnsi="Arial" w:cs="Arial"/>
                <w:sz w:val="16"/>
                <w:szCs w:val="16"/>
              </w:rPr>
              <w:t xml:space="preserve">Activités autorisées </w:t>
            </w:r>
          </w:p>
          <w:p w:rsidR="003E7A37" w:rsidRDefault="003E7A37">
            <w:pPr>
              <w:spacing w:after="61" w:line="240" w:lineRule="auto"/>
              <w:ind w:left="2" w:right="11" w:firstLine="0"/>
              <w:jc w:val="left"/>
              <w:rPr>
                <w:rFonts w:ascii="Arial" w:hAnsi="Arial" w:cs="Arial"/>
                <w:sz w:val="16"/>
                <w:szCs w:val="16"/>
              </w:rPr>
            </w:pPr>
          </w:p>
          <w:p w:rsidR="00F408AC" w:rsidRPr="003E7A37" w:rsidRDefault="00F7028C">
            <w:pPr>
              <w:spacing w:after="61" w:line="240" w:lineRule="auto"/>
              <w:ind w:left="2" w:right="11" w:firstLine="0"/>
              <w:jc w:val="left"/>
              <w:rPr>
                <w:rFonts w:ascii="Arial" w:hAnsi="Arial" w:cs="Arial"/>
                <w:sz w:val="16"/>
                <w:szCs w:val="16"/>
              </w:rPr>
            </w:pPr>
            <w:r w:rsidRPr="003E7A37">
              <w:rPr>
                <w:rFonts w:ascii="Arial" w:hAnsi="Arial" w:cs="Arial"/>
                <w:sz w:val="16"/>
                <w:szCs w:val="16"/>
              </w:rPr>
              <w:t xml:space="preserve">Découverte des activités de l’entreprise ou de l’organisme d’accueil, enquêtes en lien avec les enseignements, observation de démonstrations </w:t>
            </w:r>
          </w:p>
          <w:p w:rsidR="00F408AC" w:rsidRPr="003E7A37" w:rsidRDefault="00F7028C">
            <w:pPr>
              <w:spacing w:after="43" w:line="259" w:lineRule="auto"/>
              <w:ind w:left="2"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59" w:line="240" w:lineRule="auto"/>
              <w:ind w:left="2" w:firstLine="0"/>
              <w:jc w:val="left"/>
              <w:rPr>
                <w:rFonts w:ascii="Arial" w:hAnsi="Arial" w:cs="Arial"/>
                <w:sz w:val="16"/>
                <w:szCs w:val="16"/>
              </w:rPr>
            </w:pPr>
            <w:r w:rsidRPr="003E7A37">
              <w:rPr>
                <w:rFonts w:ascii="Arial" w:hAnsi="Arial" w:cs="Arial"/>
                <w:sz w:val="16"/>
                <w:szCs w:val="16"/>
              </w:rPr>
              <w:t xml:space="preserve">Mêmes </w:t>
            </w:r>
            <w:r w:rsidRPr="003E7A37">
              <w:rPr>
                <w:rFonts w:ascii="Arial" w:hAnsi="Arial" w:cs="Arial"/>
                <w:sz w:val="16"/>
                <w:szCs w:val="16"/>
              </w:rPr>
              <w:t xml:space="preserve">interdictions que pour la séquence d’observation en milieu professionnel </w:t>
            </w:r>
          </w:p>
          <w:p w:rsidR="00F408AC" w:rsidRPr="003E7A37" w:rsidRDefault="00F7028C">
            <w:pPr>
              <w:spacing w:after="0" w:line="259" w:lineRule="auto"/>
              <w:ind w:left="2" w:firstLine="0"/>
              <w:jc w:val="left"/>
              <w:rPr>
                <w:rFonts w:ascii="Arial" w:hAnsi="Arial" w:cs="Arial"/>
                <w:sz w:val="16"/>
                <w:szCs w:val="16"/>
              </w:rPr>
            </w:pPr>
            <w:r w:rsidRPr="003E7A37">
              <w:rPr>
                <w:rFonts w:ascii="Arial" w:hAnsi="Arial" w:cs="Arial"/>
                <w:b/>
                <w:sz w:val="16"/>
                <w:szCs w:val="16"/>
              </w:rPr>
              <w:t xml:space="preserve"> </w:t>
            </w:r>
          </w:p>
        </w:tc>
        <w:tc>
          <w:tcPr>
            <w:tcW w:w="3401"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Assurance responsabilité civile </w:t>
            </w:r>
          </w:p>
          <w:p w:rsidR="00F408AC" w:rsidRPr="003E7A37" w:rsidRDefault="00F7028C">
            <w:pPr>
              <w:spacing w:after="0" w:line="241" w:lineRule="auto"/>
              <w:ind w:left="0" w:firstLine="0"/>
              <w:jc w:val="left"/>
              <w:rPr>
                <w:rFonts w:ascii="Arial" w:hAnsi="Arial" w:cs="Arial"/>
                <w:sz w:val="16"/>
                <w:szCs w:val="16"/>
              </w:rPr>
            </w:pPr>
            <w:r w:rsidRPr="003E7A37">
              <w:rPr>
                <w:rFonts w:ascii="Arial" w:hAnsi="Arial" w:cs="Arial"/>
                <w:sz w:val="16"/>
                <w:szCs w:val="16"/>
              </w:rPr>
              <w:t xml:space="preserve">Obligatoire pour l’organisme d’accueil et pour l’établissement.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40" w:lineRule="auto"/>
              <w:ind w:left="0" w:firstLine="0"/>
              <w:jc w:val="left"/>
              <w:rPr>
                <w:rFonts w:ascii="Arial" w:hAnsi="Arial" w:cs="Arial"/>
                <w:sz w:val="16"/>
                <w:szCs w:val="16"/>
              </w:rPr>
            </w:pPr>
            <w:r w:rsidRPr="003E7A37">
              <w:rPr>
                <w:rFonts w:ascii="Arial" w:hAnsi="Arial" w:cs="Arial"/>
                <w:sz w:val="16"/>
                <w:szCs w:val="16"/>
              </w:rPr>
              <w:t>L’élève ne bénéficie pas de la législation sur les accidents du travail (code de</w:t>
            </w:r>
            <w:r w:rsidRPr="003E7A37">
              <w:rPr>
                <w:rFonts w:ascii="Arial" w:hAnsi="Arial" w:cs="Arial"/>
                <w:sz w:val="16"/>
                <w:szCs w:val="16"/>
              </w:rPr>
              <w:t xml:space="preserve"> la sécurité sociale) mais de la protection du régime général de la sécurité sociale.</w:t>
            </w:r>
            <w:r w:rsidRPr="003E7A37">
              <w:rPr>
                <w:rFonts w:ascii="Arial" w:hAnsi="Arial" w:cs="Arial"/>
                <w:b/>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Cadre réglementaire des sorties scolaires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Responsabilité de l’administration (art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L911-4 du code de l’éducation</w:t>
            </w:r>
            <w:r w:rsidRPr="003E7A37">
              <w:rPr>
                <w:rFonts w:ascii="Arial" w:hAnsi="Arial" w:cs="Arial"/>
                <w:b/>
                <w:sz w:val="16"/>
                <w:szCs w:val="16"/>
              </w:rPr>
              <w:t xml:space="preserve"> </w:t>
            </w:r>
          </w:p>
        </w:tc>
      </w:tr>
      <w:tr w:rsidR="00F408AC" w:rsidRPr="003E7A37" w:rsidTr="003E7A37">
        <w:trPr>
          <w:trHeight w:val="691"/>
        </w:trPr>
        <w:tc>
          <w:tcPr>
            <w:tcW w:w="184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1" w:line="240" w:lineRule="auto"/>
              <w:ind w:left="0" w:firstLine="0"/>
              <w:jc w:val="left"/>
              <w:rPr>
                <w:rFonts w:ascii="Arial" w:hAnsi="Arial" w:cs="Arial"/>
                <w:b/>
                <w:sz w:val="18"/>
                <w:szCs w:val="18"/>
              </w:rPr>
            </w:pPr>
            <w:r w:rsidRPr="003E7A37">
              <w:rPr>
                <w:rFonts w:ascii="Arial" w:hAnsi="Arial" w:cs="Arial"/>
                <w:b/>
                <w:sz w:val="18"/>
                <w:szCs w:val="18"/>
              </w:rPr>
              <w:t xml:space="preserve">Séquence d'observation en milieu professionnel  </w:t>
            </w:r>
          </w:p>
          <w:p w:rsidR="00F408AC" w:rsidRPr="003E7A37" w:rsidRDefault="00F7028C">
            <w:pPr>
              <w:spacing w:after="106" w:line="259" w:lineRule="auto"/>
              <w:ind w:left="0"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Art D331-6 et  </w:t>
            </w:r>
          </w:p>
          <w:p w:rsidR="00F408AC" w:rsidRPr="003E7A37" w:rsidRDefault="00F7028C">
            <w:pPr>
              <w:spacing w:after="62" w:line="239" w:lineRule="auto"/>
              <w:ind w:left="0" w:firstLine="0"/>
              <w:jc w:val="left"/>
              <w:rPr>
                <w:rFonts w:ascii="Arial" w:hAnsi="Arial" w:cs="Arial"/>
                <w:sz w:val="16"/>
                <w:szCs w:val="16"/>
              </w:rPr>
            </w:pPr>
            <w:r w:rsidRPr="003E7A37">
              <w:rPr>
                <w:rFonts w:ascii="Arial" w:hAnsi="Arial" w:cs="Arial"/>
                <w:sz w:val="16"/>
                <w:szCs w:val="16"/>
              </w:rPr>
              <w:t xml:space="preserve">Art D332-14 du code de l’éducation </w:t>
            </w:r>
          </w:p>
          <w:p w:rsidR="00F408AC" w:rsidRPr="003E7A37" w:rsidRDefault="00F7028C">
            <w:pPr>
              <w:spacing w:after="44" w:line="259" w:lineRule="auto"/>
              <w:ind w:left="0"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41" w:line="259" w:lineRule="auto"/>
              <w:ind w:left="3" w:firstLine="0"/>
              <w:jc w:val="center"/>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u w:val="single" w:color="000000"/>
              </w:rPr>
              <w:t>Collégiens</w:t>
            </w:r>
            <w:r w:rsidRPr="003E7A37">
              <w:rPr>
                <w:rFonts w:ascii="Arial" w:hAnsi="Arial" w:cs="Arial"/>
                <w:sz w:val="16"/>
                <w:szCs w:val="16"/>
              </w:rPr>
              <w:t xml:space="preserve">  </w:t>
            </w:r>
          </w:p>
          <w:p w:rsidR="00F408AC" w:rsidRPr="003E7A37" w:rsidRDefault="00F7028C">
            <w:pPr>
              <w:spacing w:after="13" w:line="237" w:lineRule="auto"/>
              <w:ind w:left="0" w:firstLine="0"/>
              <w:jc w:val="left"/>
              <w:rPr>
                <w:rFonts w:ascii="Arial" w:hAnsi="Arial" w:cs="Arial"/>
                <w:sz w:val="16"/>
                <w:szCs w:val="16"/>
              </w:rPr>
            </w:pPr>
            <w:r w:rsidRPr="003E7A37">
              <w:rPr>
                <w:rFonts w:ascii="Arial" w:hAnsi="Arial" w:cs="Arial"/>
                <w:sz w:val="16"/>
                <w:szCs w:val="16"/>
              </w:rPr>
              <w:t>Obligatoire pour tous les élèves de 3ème -3ème</w:t>
            </w:r>
            <w:r w:rsidRPr="003E7A37">
              <w:rPr>
                <w:rFonts w:ascii="Arial" w:hAnsi="Arial" w:cs="Arial"/>
                <w:sz w:val="16"/>
                <w:szCs w:val="16"/>
                <w:vertAlign w:val="superscript"/>
              </w:rPr>
              <w:t>e</w:t>
            </w:r>
            <w:r w:rsidRPr="003E7A37">
              <w:rPr>
                <w:rFonts w:ascii="Arial" w:hAnsi="Arial" w:cs="Arial"/>
                <w:sz w:val="16"/>
                <w:szCs w:val="16"/>
              </w:rPr>
              <w:t xml:space="preserve"> générale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w:t>
            </w:r>
            <w:r w:rsidR="00CB5F1A" w:rsidRPr="003E7A37">
              <w:rPr>
                <w:rFonts w:ascii="Arial" w:hAnsi="Arial" w:cs="Arial"/>
                <w:sz w:val="16"/>
                <w:szCs w:val="16"/>
              </w:rPr>
              <w:t>Dispositif</w:t>
            </w:r>
            <w:r w:rsidRPr="003E7A37">
              <w:rPr>
                <w:rFonts w:ascii="Arial" w:hAnsi="Arial" w:cs="Arial"/>
                <w:sz w:val="16"/>
                <w:szCs w:val="16"/>
              </w:rPr>
              <w:t xml:space="preserve"> « ULIS »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-3ème</w:t>
            </w:r>
            <w:r w:rsidRPr="003E7A37">
              <w:rPr>
                <w:rFonts w:ascii="Arial" w:hAnsi="Arial" w:cs="Arial"/>
                <w:sz w:val="16"/>
                <w:szCs w:val="16"/>
                <w:vertAlign w:val="superscript"/>
              </w:rPr>
              <w:t>e</w:t>
            </w:r>
            <w:r w:rsidRPr="003E7A37">
              <w:rPr>
                <w:rFonts w:ascii="Arial" w:hAnsi="Arial" w:cs="Arial"/>
                <w:sz w:val="16"/>
                <w:szCs w:val="16"/>
              </w:rPr>
              <w:t xml:space="preserve">prépa- métiers </w:t>
            </w:r>
          </w:p>
          <w:p w:rsidR="00F37478" w:rsidRDefault="00F7028C">
            <w:pPr>
              <w:spacing w:after="0" w:line="241" w:lineRule="auto"/>
              <w:ind w:left="0" w:firstLine="0"/>
              <w:jc w:val="left"/>
              <w:rPr>
                <w:rFonts w:ascii="Arial" w:hAnsi="Arial" w:cs="Arial"/>
                <w:sz w:val="16"/>
                <w:szCs w:val="16"/>
              </w:rPr>
            </w:pPr>
            <w:r w:rsidRPr="003E7A37">
              <w:rPr>
                <w:rFonts w:ascii="Arial" w:hAnsi="Arial" w:cs="Arial"/>
                <w:sz w:val="16"/>
                <w:szCs w:val="16"/>
              </w:rPr>
              <w:t>(</w:t>
            </w:r>
            <w:proofErr w:type="gramStart"/>
            <w:r w:rsidRPr="003E7A37">
              <w:rPr>
                <w:rFonts w:ascii="Arial" w:hAnsi="Arial" w:cs="Arial"/>
                <w:sz w:val="16"/>
                <w:szCs w:val="16"/>
              </w:rPr>
              <w:t>arrêté</w:t>
            </w:r>
            <w:proofErr w:type="gramEnd"/>
            <w:r w:rsidRPr="003E7A37">
              <w:rPr>
                <w:rFonts w:ascii="Arial" w:hAnsi="Arial" w:cs="Arial"/>
                <w:sz w:val="16"/>
                <w:szCs w:val="16"/>
              </w:rPr>
              <w:t xml:space="preserve"> du 10-04-2019) </w:t>
            </w:r>
          </w:p>
          <w:p w:rsidR="00F408AC" w:rsidRPr="003E7A37" w:rsidRDefault="00F7028C">
            <w:pPr>
              <w:spacing w:after="0" w:line="241" w:lineRule="auto"/>
              <w:ind w:left="0" w:firstLine="0"/>
              <w:jc w:val="left"/>
              <w:rPr>
                <w:rFonts w:ascii="Arial" w:hAnsi="Arial" w:cs="Arial"/>
                <w:sz w:val="16"/>
                <w:szCs w:val="16"/>
              </w:rPr>
            </w:pPr>
            <w:r w:rsidRPr="003E7A37">
              <w:rPr>
                <w:rFonts w:ascii="Arial" w:hAnsi="Arial" w:cs="Arial"/>
                <w:sz w:val="16"/>
                <w:szCs w:val="16"/>
              </w:rPr>
              <w:t xml:space="preserve">-3ème SEGPA </w:t>
            </w:r>
          </w:p>
          <w:p w:rsidR="00F408AC" w:rsidRPr="003E7A37" w:rsidRDefault="00F7028C">
            <w:pPr>
              <w:spacing w:after="46"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rsidP="00F37478">
            <w:pPr>
              <w:spacing w:after="0" w:line="259" w:lineRule="auto"/>
              <w:ind w:left="0" w:firstLine="0"/>
              <w:jc w:val="left"/>
              <w:rPr>
                <w:rFonts w:ascii="Arial" w:hAnsi="Arial" w:cs="Arial"/>
                <w:sz w:val="16"/>
                <w:szCs w:val="16"/>
              </w:rPr>
            </w:pPr>
            <w:r w:rsidRPr="003E7A37">
              <w:rPr>
                <w:rFonts w:ascii="Arial" w:hAnsi="Arial" w:cs="Arial"/>
                <w:sz w:val="16"/>
                <w:szCs w:val="16"/>
              </w:rPr>
              <w:t xml:space="preserve">Possible mais </w:t>
            </w:r>
            <w:r w:rsidRPr="003E7A37">
              <w:rPr>
                <w:rFonts w:ascii="Arial" w:hAnsi="Arial" w:cs="Arial"/>
                <w:b/>
                <w:sz w:val="16"/>
                <w:szCs w:val="16"/>
              </w:rPr>
              <w:t>f</w:t>
            </w:r>
            <w:r w:rsidRPr="003E7A37">
              <w:rPr>
                <w:rFonts w:ascii="Arial" w:hAnsi="Arial" w:cs="Arial"/>
                <w:sz w:val="16"/>
                <w:szCs w:val="16"/>
              </w:rPr>
              <w:t xml:space="preserve">acultative </w:t>
            </w:r>
            <w:r w:rsidRPr="003E7A37">
              <w:rPr>
                <w:rFonts w:ascii="Arial" w:hAnsi="Arial" w:cs="Arial"/>
                <w:sz w:val="16"/>
                <w:szCs w:val="16"/>
              </w:rPr>
              <w:t>en classe de 4</w:t>
            </w:r>
            <w:r w:rsidR="003E7A37" w:rsidRPr="003E7A37">
              <w:rPr>
                <w:rFonts w:ascii="Arial" w:hAnsi="Arial" w:cs="Arial"/>
                <w:sz w:val="16"/>
                <w:szCs w:val="16"/>
                <w:vertAlign w:val="superscript"/>
              </w:rPr>
              <w:t>ème</w:t>
            </w:r>
            <w:r w:rsidRPr="003E7A37">
              <w:rPr>
                <w:rFonts w:ascii="Arial" w:hAnsi="Arial" w:cs="Arial"/>
                <w:sz w:val="16"/>
                <w:szCs w:val="16"/>
              </w:rPr>
              <w:t xml:space="preserve"> générale de collège </w:t>
            </w:r>
          </w:p>
          <w:p w:rsidR="00F408AC" w:rsidRPr="003E7A37" w:rsidRDefault="00F7028C">
            <w:pPr>
              <w:spacing w:after="48"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40" w:lineRule="auto"/>
              <w:ind w:left="0" w:right="278" w:firstLine="0"/>
              <w:jc w:val="left"/>
              <w:rPr>
                <w:rFonts w:ascii="Arial" w:hAnsi="Arial" w:cs="Arial"/>
                <w:sz w:val="16"/>
                <w:szCs w:val="16"/>
              </w:rPr>
            </w:pPr>
            <w:r w:rsidRPr="003E7A37">
              <w:rPr>
                <w:rFonts w:ascii="Arial" w:hAnsi="Arial" w:cs="Arial"/>
                <w:sz w:val="16"/>
                <w:szCs w:val="16"/>
                <w:u w:val="single" w:color="000000"/>
              </w:rPr>
              <w:t>Lycéens</w:t>
            </w:r>
            <w:r w:rsidRPr="003E7A37">
              <w:rPr>
                <w:rFonts w:ascii="Arial" w:hAnsi="Arial" w:cs="Arial"/>
                <w:sz w:val="16"/>
                <w:szCs w:val="16"/>
              </w:rPr>
              <w:t xml:space="preserve"> Possible mais facultative en : 2nde, 1ére et terminale générale et </w:t>
            </w:r>
          </w:p>
          <w:p w:rsidR="00F408AC" w:rsidRPr="003E7A37" w:rsidRDefault="00F7028C" w:rsidP="00CB5F1A">
            <w:pPr>
              <w:spacing w:after="1" w:line="259" w:lineRule="auto"/>
              <w:ind w:left="0" w:firstLine="0"/>
              <w:jc w:val="left"/>
              <w:rPr>
                <w:rFonts w:ascii="Arial" w:hAnsi="Arial" w:cs="Arial"/>
                <w:sz w:val="16"/>
                <w:szCs w:val="16"/>
              </w:rPr>
            </w:pPr>
            <w:r w:rsidRPr="003E7A37">
              <w:rPr>
                <w:rFonts w:ascii="Arial" w:hAnsi="Arial" w:cs="Arial"/>
                <w:sz w:val="16"/>
                <w:szCs w:val="16"/>
              </w:rPr>
              <w:t>technologique</w:t>
            </w:r>
            <w:r w:rsidRPr="003E7A37">
              <w:rPr>
                <w:rFonts w:ascii="Arial" w:hAnsi="Arial" w:cs="Arial"/>
                <w:sz w:val="16"/>
                <w:szCs w:val="16"/>
                <w:vertAlign w:val="superscript"/>
              </w:rPr>
              <w:t xml:space="preserve"> </w:t>
            </w:r>
            <w:r w:rsidRPr="003E7A37">
              <w:rPr>
                <w:rFonts w:ascii="Arial" w:hAnsi="Arial" w:cs="Arial"/>
                <w:sz w:val="16"/>
                <w:szCs w:val="16"/>
              </w:rPr>
              <w:t xml:space="preserve"> </w:t>
            </w:r>
            <w:r w:rsidRPr="003E7A37">
              <w:rPr>
                <w:rFonts w:ascii="Arial" w:hAnsi="Arial" w:cs="Arial"/>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52" w:line="247" w:lineRule="auto"/>
              <w:ind w:left="0" w:right="74" w:firstLine="0"/>
              <w:jc w:val="left"/>
              <w:rPr>
                <w:rFonts w:ascii="Arial" w:hAnsi="Arial" w:cs="Arial"/>
                <w:sz w:val="16"/>
                <w:szCs w:val="16"/>
              </w:rPr>
            </w:pPr>
            <w:r w:rsidRPr="003E7A37">
              <w:rPr>
                <w:rFonts w:ascii="Arial" w:hAnsi="Arial" w:cs="Arial"/>
                <w:sz w:val="16"/>
                <w:szCs w:val="16"/>
              </w:rPr>
              <w:t>Quel que soit l’âge.  Le seuil des 14 ans requis pour effectuer des séquences et périodes d’observation dans les entrepr</w:t>
            </w:r>
            <w:r w:rsidRPr="003E7A37">
              <w:rPr>
                <w:rFonts w:ascii="Arial" w:hAnsi="Arial" w:cs="Arial"/>
                <w:sz w:val="16"/>
                <w:szCs w:val="16"/>
              </w:rPr>
              <w:t xml:space="preserve">ises régies par le droit privé est supprimé depuis le 01/01/2019. Art L4153-1 du code du travail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58" w:line="240" w:lineRule="auto"/>
              <w:ind w:left="0" w:firstLine="0"/>
              <w:jc w:val="left"/>
              <w:rPr>
                <w:rFonts w:ascii="Arial" w:hAnsi="Arial" w:cs="Arial"/>
                <w:sz w:val="16"/>
                <w:szCs w:val="16"/>
              </w:rPr>
            </w:pPr>
            <w:r w:rsidRPr="003E7A37">
              <w:rPr>
                <w:rFonts w:ascii="Arial" w:hAnsi="Arial" w:cs="Arial"/>
                <w:sz w:val="16"/>
                <w:szCs w:val="16"/>
              </w:rPr>
              <w:t xml:space="preserve">Possibilité d’’organiser des séquences d’observation collectives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08AC" w:rsidRPr="003E7A37" w:rsidRDefault="00F7028C" w:rsidP="003E7A37">
            <w:pPr>
              <w:spacing w:after="2" w:line="239" w:lineRule="auto"/>
              <w:ind w:left="0" w:firstLine="0"/>
              <w:jc w:val="left"/>
              <w:rPr>
                <w:rFonts w:ascii="Arial" w:hAnsi="Arial" w:cs="Arial"/>
                <w:sz w:val="16"/>
                <w:szCs w:val="16"/>
              </w:rPr>
            </w:pPr>
            <w:r w:rsidRPr="003E7A37">
              <w:rPr>
                <w:rFonts w:ascii="Arial" w:hAnsi="Arial" w:cs="Arial"/>
                <w:sz w:val="16"/>
                <w:szCs w:val="16"/>
              </w:rPr>
              <w:t xml:space="preserve">5 jours consécutifs ou </w:t>
            </w:r>
            <w:r w:rsidRPr="003E7A37">
              <w:rPr>
                <w:rFonts w:ascii="Arial" w:hAnsi="Arial" w:cs="Arial"/>
                <w:sz w:val="16"/>
                <w:szCs w:val="16"/>
              </w:rPr>
              <w:t xml:space="preserve">non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rsidP="00CB5F1A">
            <w:pPr>
              <w:spacing w:after="0" w:line="259" w:lineRule="auto"/>
              <w:ind w:left="0" w:firstLine="0"/>
              <w:jc w:val="left"/>
              <w:rPr>
                <w:rFonts w:ascii="Arial" w:hAnsi="Arial" w:cs="Arial"/>
                <w:sz w:val="16"/>
                <w:szCs w:val="16"/>
              </w:rPr>
            </w:pPr>
            <w:r w:rsidRPr="003E7A37">
              <w:rPr>
                <w:rFonts w:ascii="Arial" w:hAnsi="Arial" w:cs="Arial"/>
                <w:b/>
                <w:sz w:val="16"/>
                <w:szCs w:val="16"/>
              </w:rPr>
              <w:t xml:space="preserve">Uniquement sur le temps </w:t>
            </w:r>
          </w:p>
          <w:p w:rsidR="00F408AC" w:rsidRPr="003E7A37" w:rsidRDefault="00F7028C">
            <w:pPr>
              <w:spacing w:after="0" w:line="259" w:lineRule="auto"/>
              <w:ind w:left="0" w:firstLine="0"/>
              <w:jc w:val="left"/>
              <w:rPr>
                <w:rFonts w:ascii="Arial" w:hAnsi="Arial" w:cs="Arial"/>
                <w:sz w:val="16"/>
                <w:szCs w:val="16"/>
              </w:rPr>
            </w:pPr>
            <w:proofErr w:type="gramStart"/>
            <w:r w:rsidRPr="003E7A37">
              <w:rPr>
                <w:rFonts w:ascii="Arial" w:hAnsi="Arial" w:cs="Arial"/>
                <w:b/>
                <w:sz w:val="16"/>
                <w:szCs w:val="16"/>
              </w:rPr>
              <w:t>scolaire</w:t>
            </w:r>
            <w:proofErr w:type="gramEnd"/>
            <w:r w:rsidRPr="003E7A37">
              <w:rPr>
                <w:rFonts w:ascii="Arial" w:hAnsi="Arial" w:cs="Arial"/>
                <w:b/>
                <w:sz w:val="16"/>
                <w:szCs w:val="16"/>
              </w:rPr>
              <w:t xml:space="preserve"> </w:t>
            </w:r>
          </w:p>
          <w:p w:rsidR="00F408AC" w:rsidRPr="003E7A37" w:rsidRDefault="00F7028C">
            <w:pPr>
              <w:spacing w:after="44" w:line="259" w:lineRule="auto"/>
              <w:ind w:left="0"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1" w:line="240" w:lineRule="auto"/>
              <w:ind w:left="0" w:firstLine="0"/>
              <w:jc w:val="left"/>
              <w:rPr>
                <w:rFonts w:ascii="Arial" w:hAnsi="Arial" w:cs="Arial"/>
                <w:sz w:val="16"/>
                <w:szCs w:val="16"/>
              </w:rPr>
            </w:pPr>
            <w:r w:rsidRPr="003E7A37">
              <w:rPr>
                <w:rFonts w:ascii="Arial" w:hAnsi="Arial" w:cs="Arial"/>
                <w:sz w:val="16"/>
                <w:szCs w:val="16"/>
              </w:rPr>
              <w:t xml:space="preserve">Pour les 3ème prépa-métiers et SEGPA, elle est intégrée aux stages en milieu professionnel qu’ils ont à effectuer (initiation et </w:t>
            </w:r>
          </w:p>
          <w:p w:rsidR="00F408AC" w:rsidRPr="003E7A37" w:rsidRDefault="00F7028C" w:rsidP="00CB5F1A">
            <w:pPr>
              <w:spacing w:after="0" w:line="259" w:lineRule="auto"/>
              <w:ind w:left="0" w:firstLine="0"/>
              <w:jc w:val="left"/>
              <w:rPr>
                <w:rFonts w:ascii="Arial" w:hAnsi="Arial" w:cs="Arial"/>
                <w:sz w:val="16"/>
                <w:szCs w:val="16"/>
              </w:rPr>
            </w:pPr>
            <w:r w:rsidRPr="003E7A37">
              <w:rPr>
                <w:rFonts w:ascii="Arial" w:hAnsi="Arial" w:cs="Arial"/>
                <w:sz w:val="16"/>
                <w:szCs w:val="16"/>
              </w:rPr>
              <w:t xml:space="preserve">application) </w:t>
            </w:r>
            <w:r w:rsidRPr="003E7A37">
              <w:rPr>
                <w:rFonts w:ascii="Arial" w:hAnsi="Arial" w:cs="Arial"/>
                <w:b/>
                <w:sz w:val="16"/>
                <w:szCs w:val="16"/>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Objectifs  </w:t>
            </w:r>
          </w:p>
          <w:p w:rsidR="003E7A37" w:rsidRDefault="00F7028C" w:rsidP="003E7A37">
            <w:pPr>
              <w:spacing w:after="0" w:line="240" w:lineRule="auto"/>
              <w:ind w:left="0" w:right="28" w:firstLine="0"/>
              <w:jc w:val="left"/>
              <w:rPr>
                <w:rFonts w:ascii="Arial" w:hAnsi="Arial" w:cs="Arial"/>
                <w:sz w:val="16"/>
                <w:szCs w:val="16"/>
              </w:rPr>
            </w:pPr>
            <w:r w:rsidRPr="003E7A37">
              <w:rPr>
                <w:rFonts w:ascii="Arial" w:hAnsi="Arial" w:cs="Arial"/>
                <w:sz w:val="16"/>
                <w:szCs w:val="16"/>
              </w:rPr>
              <w:t xml:space="preserve">-Sensibiliser à l'environnement technologique, économique et </w:t>
            </w:r>
            <w:r w:rsidRPr="003E7A37">
              <w:rPr>
                <w:rFonts w:ascii="Arial" w:hAnsi="Arial" w:cs="Arial"/>
                <w:sz w:val="16"/>
                <w:szCs w:val="16"/>
              </w:rPr>
              <w:t>professionnel dans le cadre de l’édu</w:t>
            </w:r>
            <w:r w:rsidRPr="003E7A37">
              <w:rPr>
                <w:rFonts w:ascii="Arial" w:hAnsi="Arial" w:cs="Arial"/>
                <w:sz w:val="16"/>
                <w:szCs w:val="16"/>
              </w:rPr>
              <w:t>cation à l’orientation.</w:t>
            </w:r>
          </w:p>
          <w:p w:rsidR="003E7A37" w:rsidRDefault="003E7A37" w:rsidP="003E7A37">
            <w:pPr>
              <w:spacing w:after="0" w:line="240" w:lineRule="auto"/>
              <w:ind w:left="0" w:right="28" w:firstLine="0"/>
              <w:jc w:val="left"/>
              <w:rPr>
                <w:rFonts w:ascii="Arial" w:hAnsi="Arial" w:cs="Arial"/>
                <w:sz w:val="16"/>
                <w:szCs w:val="16"/>
              </w:rPr>
            </w:pPr>
          </w:p>
          <w:p w:rsidR="00F408AC" w:rsidRPr="003E7A37" w:rsidRDefault="00F7028C" w:rsidP="003E7A37">
            <w:pPr>
              <w:spacing w:after="0" w:line="240" w:lineRule="auto"/>
              <w:ind w:left="0" w:right="28" w:firstLine="0"/>
              <w:jc w:val="left"/>
              <w:rPr>
                <w:rFonts w:ascii="Arial" w:hAnsi="Arial" w:cs="Arial"/>
                <w:sz w:val="16"/>
                <w:szCs w:val="16"/>
              </w:rPr>
            </w:pPr>
            <w:r w:rsidRPr="003E7A37">
              <w:rPr>
                <w:rFonts w:ascii="Arial" w:hAnsi="Arial" w:cs="Arial"/>
                <w:sz w:val="16"/>
                <w:szCs w:val="16"/>
              </w:rPr>
              <w:t xml:space="preserve">Composante du parcours Avenir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1" w:line="240" w:lineRule="auto"/>
              <w:ind w:left="0" w:firstLine="0"/>
              <w:jc w:val="left"/>
              <w:rPr>
                <w:rFonts w:ascii="Arial" w:hAnsi="Arial" w:cs="Arial"/>
                <w:sz w:val="16"/>
                <w:szCs w:val="16"/>
              </w:rPr>
            </w:pPr>
            <w:r w:rsidRPr="003E7A37">
              <w:rPr>
                <w:rFonts w:ascii="Arial" w:hAnsi="Arial" w:cs="Arial"/>
                <w:sz w:val="16"/>
                <w:szCs w:val="16"/>
              </w:rPr>
              <w:t xml:space="preserve">Doit être inscrite dans le projet des établissements pour les élèves de 4ème </w:t>
            </w:r>
            <w:proofErr w:type="gramStart"/>
            <w:r w:rsidRPr="003E7A37">
              <w:rPr>
                <w:rFonts w:ascii="Arial" w:hAnsi="Arial" w:cs="Arial"/>
                <w:sz w:val="16"/>
                <w:szCs w:val="16"/>
              </w:rPr>
              <w:t>ou</w:t>
            </w:r>
            <w:proofErr w:type="gramEnd"/>
            <w:r w:rsidRPr="003E7A37">
              <w:rPr>
                <w:rFonts w:ascii="Arial" w:hAnsi="Arial" w:cs="Arial"/>
                <w:sz w:val="16"/>
                <w:szCs w:val="16"/>
              </w:rPr>
              <w:t xml:space="preserve"> </w:t>
            </w:r>
          </w:p>
          <w:p w:rsidR="00F408AC" w:rsidRPr="003E7A37" w:rsidRDefault="00F7028C">
            <w:pPr>
              <w:spacing w:after="43" w:line="259" w:lineRule="auto"/>
              <w:ind w:left="0" w:firstLine="0"/>
              <w:jc w:val="left"/>
              <w:rPr>
                <w:rFonts w:ascii="Arial" w:hAnsi="Arial" w:cs="Arial"/>
                <w:sz w:val="16"/>
                <w:szCs w:val="16"/>
              </w:rPr>
            </w:pPr>
            <w:proofErr w:type="gramStart"/>
            <w:r w:rsidRPr="003E7A37">
              <w:rPr>
                <w:rFonts w:ascii="Arial" w:hAnsi="Arial" w:cs="Arial"/>
                <w:sz w:val="16"/>
                <w:szCs w:val="16"/>
              </w:rPr>
              <w:t>les</w:t>
            </w:r>
            <w:proofErr w:type="gramEnd"/>
            <w:r w:rsidRPr="003E7A37">
              <w:rPr>
                <w:rFonts w:ascii="Arial" w:hAnsi="Arial" w:cs="Arial"/>
                <w:sz w:val="16"/>
                <w:szCs w:val="16"/>
              </w:rPr>
              <w:t xml:space="preserve"> lycéens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F408AC" w:rsidRPr="003E7A37" w:rsidRDefault="00F7028C" w:rsidP="00CB5F1A">
            <w:pPr>
              <w:spacing w:after="0" w:line="259" w:lineRule="auto"/>
              <w:ind w:left="2" w:firstLine="0"/>
              <w:jc w:val="left"/>
              <w:rPr>
                <w:rFonts w:ascii="Arial" w:hAnsi="Arial" w:cs="Arial"/>
                <w:sz w:val="16"/>
                <w:szCs w:val="16"/>
              </w:rPr>
            </w:pPr>
            <w:r w:rsidRPr="003E7A37">
              <w:rPr>
                <w:rFonts w:ascii="Arial" w:hAnsi="Arial" w:cs="Arial"/>
                <w:sz w:val="16"/>
                <w:szCs w:val="16"/>
              </w:rPr>
              <w:t xml:space="preserve">Activités autorisées : </w:t>
            </w:r>
          </w:p>
          <w:p w:rsidR="003E7A37" w:rsidRDefault="00F7028C" w:rsidP="003E7A37">
            <w:pPr>
              <w:spacing w:after="1" w:line="240" w:lineRule="auto"/>
              <w:ind w:left="2" w:firstLine="0"/>
              <w:jc w:val="left"/>
              <w:rPr>
                <w:rFonts w:ascii="Arial" w:hAnsi="Arial" w:cs="Arial"/>
                <w:sz w:val="16"/>
                <w:szCs w:val="16"/>
              </w:rPr>
            </w:pPr>
            <w:r w:rsidRPr="003E7A37">
              <w:rPr>
                <w:rFonts w:ascii="Arial" w:hAnsi="Arial" w:cs="Arial"/>
                <w:sz w:val="16"/>
                <w:szCs w:val="16"/>
              </w:rPr>
              <w:t xml:space="preserve">Effectuer des enquêtes en lien avec les enseignements, participer </w:t>
            </w:r>
            <w:r w:rsidRPr="003E7A37">
              <w:rPr>
                <w:rFonts w:ascii="Arial" w:hAnsi="Arial" w:cs="Arial"/>
                <w:sz w:val="16"/>
                <w:szCs w:val="16"/>
              </w:rPr>
              <w:t xml:space="preserve">à des activités de l'entreprise, des essais ou </w:t>
            </w:r>
            <w:r w:rsidRPr="003E7A37">
              <w:rPr>
                <w:rFonts w:ascii="Arial" w:hAnsi="Arial" w:cs="Arial"/>
                <w:sz w:val="16"/>
                <w:szCs w:val="16"/>
              </w:rPr>
              <w:t xml:space="preserve">démonstrations </w:t>
            </w:r>
          </w:p>
          <w:p w:rsidR="003E7A37" w:rsidRDefault="003E7A37" w:rsidP="003E7A37">
            <w:pPr>
              <w:spacing w:after="1" w:line="240" w:lineRule="auto"/>
              <w:ind w:left="2" w:firstLine="0"/>
              <w:jc w:val="left"/>
              <w:rPr>
                <w:rFonts w:ascii="Arial" w:hAnsi="Arial" w:cs="Arial"/>
                <w:sz w:val="16"/>
                <w:szCs w:val="16"/>
              </w:rPr>
            </w:pPr>
          </w:p>
          <w:p w:rsidR="003E7A37" w:rsidRDefault="00F7028C" w:rsidP="003E7A37">
            <w:pPr>
              <w:spacing w:after="41" w:line="259" w:lineRule="auto"/>
              <w:ind w:left="2" w:firstLine="0"/>
              <w:jc w:val="left"/>
              <w:rPr>
                <w:rFonts w:ascii="Arial" w:hAnsi="Arial" w:cs="Arial"/>
                <w:sz w:val="16"/>
                <w:szCs w:val="16"/>
              </w:rPr>
            </w:pPr>
            <w:r w:rsidRPr="003E7A37">
              <w:rPr>
                <w:rFonts w:ascii="Arial" w:hAnsi="Arial" w:cs="Arial"/>
                <w:sz w:val="16"/>
                <w:szCs w:val="16"/>
              </w:rPr>
              <w:t xml:space="preserve">Interdiction formelle pour tous : </w:t>
            </w:r>
          </w:p>
          <w:p w:rsidR="00F408AC" w:rsidRPr="003E7A37" w:rsidRDefault="00F7028C" w:rsidP="003E7A37">
            <w:pPr>
              <w:spacing w:after="41" w:line="259" w:lineRule="auto"/>
              <w:ind w:left="2" w:firstLine="0"/>
              <w:jc w:val="left"/>
              <w:rPr>
                <w:rFonts w:ascii="Arial" w:hAnsi="Arial" w:cs="Arial"/>
                <w:sz w:val="16"/>
                <w:szCs w:val="16"/>
              </w:rPr>
            </w:pPr>
            <w:r w:rsidRPr="003E7A37">
              <w:rPr>
                <w:rFonts w:ascii="Arial" w:hAnsi="Arial" w:cs="Arial"/>
                <w:sz w:val="16"/>
                <w:szCs w:val="16"/>
              </w:rPr>
              <w:t xml:space="preserve">- d’accéder aux machines appareils ou produits dont l’usage est proscrit aux mineurs par les articles D4153-16 à D 4153-37 du Code du travail </w:t>
            </w:r>
          </w:p>
          <w:p w:rsidR="00F408AC" w:rsidRPr="003E7A37" w:rsidRDefault="003E7A37" w:rsidP="00CB5F1A">
            <w:pPr>
              <w:spacing w:after="46" w:line="259" w:lineRule="auto"/>
              <w:jc w:val="left"/>
              <w:rPr>
                <w:rFonts w:ascii="Arial" w:hAnsi="Arial" w:cs="Arial"/>
                <w:sz w:val="16"/>
                <w:szCs w:val="16"/>
              </w:rPr>
            </w:pPr>
            <w:r>
              <w:rPr>
                <w:rFonts w:ascii="Arial" w:hAnsi="Arial" w:cs="Arial"/>
                <w:sz w:val="16"/>
                <w:szCs w:val="16"/>
              </w:rPr>
              <w:t xml:space="preserve">- </w:t>
            </w:r>
            <w:r w:rsidR="00F7028C" w:rsidRPr="003E7A37">
              <w:rPr>
                <w:rFonts w:ascii="Arial" w:hAnsi="Arial" w:cs="Arial"/>
                <w:sz w:val="16"/>
                <w:szCs w:val="16"/>
              </w:rPr>
              <w:t>de procéder à</w:t>
            </w:r>
            <w:r w:rsidR="00F7028C" w:rsidRPr="003E7A37">
              <w:rPr>
                <w:rFonts w:ascii="Arial" w:hAnsi="Arial" w:cs="Arial"/>
                <w:sz w:val="16"/>
                <w:szCs w:val="16"/>
              </w:rPr>
              <w:t xml:space="preserve"> des manœuvres ou manipulations sur des machines, produits ou appareils de production non cités dans les articles précédents,  </w:t>
            </w:r>
          </w:p>
          <w:p w:rsidR="00F408AC" w:rsidRPr="003E7A37" w:rsidRDefault="003E7A37" w:rsidP="00CB5F1A">
            <w:pPr>
              <w:spacing w:after="48" w:line="259" w:lineRule="auto"/>
              <w:ind w:left="2" w:firstLine="0"/>
              <w:jc w:val="left"/>
              <w:rPr>
                <w:rFonts w:ascii="Arial" w:hAnsi="Arial" w:cs="Arial"/>
                <w:sz w:val="16"/>
                <w:szCs w:val="16"/>
              </w:rPr>
            </w:pPr>
            <w:r>
              <w:rPr>
                <w:rFonts w:ascii="Arial" w:hAnsi="Arial" w:cs="Arial"/>
                <w:sz w:val="16"/>
                <w:szCs w:val="16"/>
              </w:rPr>
              <w:t xml:space="preserve">- </w:t>
            </w:r>
            <w:r w:rsidR="00F7028C" w:rsidRPr="003E7A37">
              <w:rPr>
                <w:rFonts w:ascii="Arial" w:hAnsi="Arial" w:cs="Arial"/>
                <w:sz w:val="16"/>
                <w:szCs w:val="16"/>
              </w:rPr>
              <w:t xml:space="preserve">d’effectuer des travaux légers tels qu’ils peuvent être autorisés aux mineurs dans ce même code </w:t>
            </w:r>
          </w:p>
        </w:tc>
        <w:tc>
          <w:tcPr>
            <w:tcW w:w="3401"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Assurance responsabilité civile </w:t>
            </w:r>
          </w:p>
          <w:p w:rsidR="00F408AC" w:rsidRPr="003E7A37" w:rsidRDefault="00F7028C">
            <w:pPr>
              <w:spacing w:after="0" w:line="241" w:lineRule="auto"/>
              <w:ind w:left="0" w:firstLine="0"/>
              <w:jc w:val="left"/>
              <w:rPr>
                <w:rFonts w:ascii="Arial" w:hAnsi="Arial" w:cs="Arial"/>
                <w:sz w:val="16"/>
                <w:szCs w:val="16"/>
              </w:rPr>
            </w:pPr>
            <w:r w:rsidRPr="003E7A37">
              <w:rPr>
                <w:rFonts w:ascii="Arial" w:hAnsi="Arial" w:cs="Arial"/>
                <w:sz w:val="16"/>
                <w:szCs w:val="16"/>
              </w:rPr>
              <w:t xml:space="preserve">Obligatoire pour l’organisme d’accueil et pour l’établissement. </w:t>
            </w:r>
          </w:p>
          <w:p w:rsidR="00F408AC" w:rsidRPr="003E7A37" w:rsidRDefault="00F408AC">
            <w:pPr>
              <w:spacing w:after="0" w:line="259" w:lineRule="auto"/>
              <w:ind w:left="0" w:firstLine="0"/>
              <w:jc w:val="left"/>
              <w:rPr>
                <w:rFonts w:ascii="Arial" w:hAnsi="Arial" w:cs="Arial"/>
                <w:sz w:val="16"/>
                <w:szCs w:val="16"/>
              </w:rPr>
            </w:pPr>
          </w:p>
          <w:p w:rsidR="00F408AC" w:rsidRPr="003E7A37" w:rsidRDefault="00F7028C">
            <w:pPr>
              <w:spacing w:after="0" w:line="240" w:lineRule="auto"/>
              <w:ind w:left="0" w:firstLine="0"/>
              <w:jc w:val="left"/>
              <w:rPr>
                <w:rFonts w:ascii="Arial" w:hAnsi="Arial" w:cs="Arial"/>
                <w:sz w:val="16"/>
                <w:szCs w:val="16"/>
              </w:rPr>
            </w:pPr>
            <w:r w:rsidRPr="003E7A37">
              <w:rPr>
                <w:rFonts w:ascii="Arial" w:hAnsi="Arial" w:cs="Arial"/>
                <w:sz w:val="16"/>
                <w:szCs w:val="16"/>
              </w:rPr>
              <w:t>L’élève ne bénéficie pas de la législation sur les accidents du travail (code de la sécurité sociale) mais de la protection du régime général de la sécurité</w:t>
            </w:r>
            <w:r w:rsidRPr="003E7A37">
              <w:rPr>
                <w:rFonts w:ascii="Arial" w:hAnsi="Arial" w:cs="Arial"/>
                <w:sz w:val="16"/>
                <w:szCs w:val="16"/>
              </w:rPr>
              <w:t xml:space="preserve"> sociale.</w:t>
            </w:r>
            <w:r w:rsidRPr="003E7A37">
              <w:rPr>
                <w:rFonts w:ascii="Arial" w:hAnsi="Arial" w:cs="Arial"/>
                <w:b/>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Cadre réglementaire des sorties scolaires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2" w:line="239" w:lineRule="auto"/>
              <w:ind w:left="0" w:firstLine="0"/>
              <w:jc w:val="left"/>
              <w:rPr>
                <w:rFonts w:ascii="Arial" w:hAnsi="Arial" w:cs="Arial"/>
                <w:sz w:val="16"/>
                <w:szCs w:val="16"/>
              </w:rPr>
            </w:pPr>
            <w:r w:rsidRPr="003E7A37">
              <w:rPr>
                <w:rFonts w:ascii="Arial" w:hAnsi="Arial" w:cs="Arial"/>
                <w:sz w:val="16"/>
                <w:szCs w:val="16"/>
              </w:rPr>
              <w:t xml:space="preserve">Obligation de suivi de la part de l’établissement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Responsabilité de l’administration (art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L911-4 du code de l’éducation)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b/>
                <w:sz w:val="16"/>
                <w:szCs w:val="16"/>
              </w:rPr>
              <w:t xml:space="preserve"> </w:t>
            </w:r>
          </w:p>
        </w:tc>
      </w:tr>
    </w:tbl>
    <w:p w:rsidR="00F408AC" w:rsidRPr="003E7A37" w:rsidRDefault="00F7028C">
      <w:pPr>
        <w:spacing w:after="68" w:line="259" w:lineRule="auto"/>
        <w:ind w:left="0" w:firstLine="0"/>
        <w:rPr>
          <w:rFonts w:ascii="Arial" w:hAnsi="Arial" w:cs="Arial"/>
          <w:sz w:val="16"/>
          <w:szCs w:val="16"/>
        </w:rPr>
      </w:pPr>
      <w:r w:rsidRPr="003E7A37">
        <w:rPr>
          <w:rFonts w:ascii="Arial" w:hAnsi="Arial" w:cs="Arial"/>
          <w:b/>
          <w:color w:val="3366FF"/>
          <w:sz w:val="16"/>
          <w:szCs w:val="16"/>
        </w:rPr>
        <w:t xml:space="preserve"> </w:t>
      </w:r>
    </w:p>
    <w:p w:rsidR="00F408AC" w:rsidRPr="003E7A37" w:rsidRDefault="00F7028C">
      <w:pPr>
        <w:spacing w:after="0" w:line="259" w:lineRule="auto"/>
        <w:ind w:left="0" w:firstLine="0"/>
        <w:rPr>
          <w:rFonts w:ascii="Arial" w:hAnsi="Arial" w:cs="Arial"/>
          <w:sz w:val="16"/>
          <w:szCs w:val="16"/>
        </w:rPr>
      </w:pPr>
      <w:r w:rsidRPr="003E7A37">
        <w:rPr>
          <w:rFonts w:ascii="Arial" w:eastAsia="Times New Roman" w:hAnsi="Arial" w:cs="Arial"/>
          <w:sz w:val="16"/>
          <w:szCs w:val="16"/>
        </w:rPr>
        <w:t xml:space="preserve"> </w:t>
      </w:r>
    </w:p>
    <w:tbl>
      <w:tblPr>
        <w:tblStyle w:val="TableGrid"/>
        <w:tblW w:w="15900" w:type="dxa"/>
        <w:tblInd w:w="-70" w:type="dxa"/>
        <w:tblCellMar>
          <w:top w:w="15" w:type="dxa"/>
          <w:left w:w="70" w:type="dxa"/>
          <w:bottom w:w="5" w:type="dxa"/>
          <w:right w:w="31" w:type="dxa"/>
        </w:tblCellMar>
        <w:tblLook w:val="04A0" w:firstRow="1" w:lastRow="0" w:firstColumn="1" w:lastColumn="0" w:noHBand="0" w:noVBand="1"/>
      </w:tblPr>
      <w:tblGrid>
        <w:gridCol w:w="1631"/>
        <w:gridCol w:w="2127"/>
        <w:gridCol w:w="1985"/>
        <w:gridCol w:w="1418"/>
        <w:gridCol w:w="1841"/>
        <w:gridCol w:w="3545"/>
        <w:gridCol w:w="3353"/>
      </w:tblGrid>
      <w:tr w:rsidR="00F408AC" w:rsidRPr="00CB5F1A" w:rsidTr="003E7A37">
        <w:trPr>
          <w:trHeight w:val="790"/>
        </w:trPr>
        <w:tc>
          <w:tcPr>
            <w:tcW w:w="1630"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0" w:line="259" w:lineRule="auto"/>
              <w:ind w:left="0" w:firstLine="0"/>
              <w:jc w:val="center"/>
              <w:rPr>
                <w:rFonts w:ascii="Arial" w:hAnsi="Arial" w:cs="Arial"/>
                <w:b/>
              </w:rPr>
            </w:pPr>
            <w:r w:rsidRPr="003E7A37">
              <w:rPr>
                <w:rFonts w:ascii="Arial" w:hAnsi="Arial" w:cs="Arial"/>
                <w:b/>
                <w:sz w:val="18"/>
              </w:rPr>
              <w:t xml:space="preserve">Les différentes formes d’accueil </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0" w:line="259" w:lineRule="auto"/>
              <w:ind w:left="259" w:right="215" w:firstLine="0"/>
              <w:jc w:val="center"/>
              <w:rPr>
                <w:rFonts w:ascii="Arial" w:hAnsi="Arial" w:cs="Arial"/>
                <w:b/>
              </w:rPr>
            </w:pPr>
            <w:r w:rsidRPr="003E7A37">
              <w:rPr>
                <w:rFonts w:ascii="Arial" w:hAnsi="Arial" w:cs="Arial"/>
                <w:b/>
                <w:sz w:val="18"/>
              </w:rPr>
              <w:t xml:space="preserve">Classes  concernées </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103" w:line="259" w:lineRule="auto"/>
              <w:ind w:left="0" w:right="39" w:firstLine="0"/>
              <w:jc w:val="center"/>
              <w:rPr>
                <w:rFonts w:ascii="Arial" w:hAnsi="Arial" w:cs="Arial"/>
                <w:b/>
              </w:rPr>
            </w:pPr>
            <w:r w:rsidRPr="003E7A37">
              <w:rPr>
                <w:rFonts w:ascii="Arial" w:hAnsi="Arial" w:cs="Arial"/>
                <w:b/>
                <w:sz w:val="18"/>
              </w:rPr>
              <w:t xml:space="preserve">Age requis </w:t>
            </w:r>
          </w:p>
          <w:p w:rsidR="00F408AC" w:rsidRPr="003E7A37" w:rsidRDefault="00F7028C">
            <w:pPr>
              <w:spacing w:after="0" w:line="259" w:lineRule="auto"/>
              <w:ind w:left="0" w:right="41" w:firstLine="0"/>
              <w:jc w:val="center"/>
              <w:rPr>
                <w:rFonts w:ascii="Arial" w:hAnsi="Arial" w:cs="Arial"/>
                <w:b/>
              </w:rPr>
            </w:pPr>
            <w:r w:rsidRPr="003E7A37">
              <w:rPr>
                <w:rFonts w:ascii="Arial" w:hAnsi="Arial" w:cs="Arial"/>
                <w:b/>
                <w:sz w:val="18"/>
              </w:rPr>
              <w:t xml:space="preserve">Modalités </w:t>
            </w:r>
          </w:p>
        </w:tc>
        <w:tc>
          <w:tcPr>
            <w:tcW w:w="1418"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0" w:line="259" w:lineRule="auto"/>
              <w:ind w:left="0" w:firstLine="0"/>
              <w:jc w:val="center"/>
              <w:rPr>
                <w:rFonts w:ascii="Arial" w:hAnsi="Arial" w:cs="Arial"/>
                <w:b/>
              </w:rPr>
            </w:pPr>
            <w:r w:rsidRPr="003E7A37">
              <w:rPr>
                <w:rFonts w:ascii="Arial" w:hAnsi="Arial" w:cs="Arial"/>
                <w:b/>
                <w:sz w:val="18"/>
              </w:rPr>
              <w:t xml:space="preserve">Durée de présence en entreprise </w:t>
            </w:r>
          </w:p>
        </w:tc>
        <w:tc>
          <w:tcPr>
            <w:tcW w:w="1841"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0" w:line="259" w:lineRule="auto"/>
              <w:ind w:left="0" w:right="41" w:firstLine="0"/>
              <w:jc w:val="center"/>
              <w:rPr>
                <w:rFonts w:ascii="Arial" w:hAnsi="Arial" w:cs="Arial"/>
                <w:b/>
              </w:rPr>
            </w:pPr>
            <w:r w:rsidRPr="003E7A37">
              <w:rPr>
                <w:rFonts w:ascii="Arial" w:hAnsi="Arial" w:cs="Arial"/>
                <w:b/>
                <w:sz w:val="18"/>
              </w:rPr>
              <w:t xml:space="preserve">Objectifs </w:t>
            </w:r>
          </w:p>
        </w:tc>
        <w:tc>
          <w:tcPr>
            <w:tcW w:w="3545"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0" w:line="259" w:lineRule="auto"/>
              <w:ind w:left="0" w:right="35" w:firstLine="0"/>
              <w:jc w:val="center"/>
              <w:rPr>
                <w:rFonts w:ascii="Arial" w:hAnsi="Arial" w:cs="Arial"/>
                <w:b/>
              </w:rPr>
            </w:pPr>
            <w:r w:rsidRPr="003E7A37">
              <w:rPr>
                <w:rFonts w:ascii="Arial" w:hAnsi="Arial" w:cs="Arial"/>
                <w:b/>
                <w:sz w:val="18"/>
              </w:rPr>
              <w:t xml:space="preserve">Activités  </w:t>
            </w:r>
          </w:p>
        </w:tc>
        <w:tc>
          <w:tcPr>
            <w:tcW w:w="3353"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0" w:line="259" w:lineRule="auto"/>
              <w:ind w:left="637" w:right="635" w:firstLine="0"/>
              <w:jc w:val="center"/>
              <w:rPr>
                <w:rFonts w:ascii="Arial" w:hAnsi="Arial" w:cs="Arial"/>
                <w:b/>
              </w:rPr>
            </w:pPr>
            <w:r w:rsidRPr="003E7A37">
              <w:rPr>
                <w:rFonts w:ascii="Arial" w:hAnsi="Arial" w:cs="Arial"/>
                <w:b/>
                <w:sz w:val="18"/>
              </w:rPr>
              <w:t xml:space="preserve">Assurance Responsabilité </w:t>
            </w:r>
          </w:p>
        </w:tc>
      </w:tr>
      <w:tr w:rsidR="00F408AC" w:rsidRPr="00CB5F1A">
        <w:trPr>
          <w:trHeight w:val="2715"/>
        </w:trPr>
        <w:tc>
          <w:tcPr>
            <w:tcW w:w="1630" w:type="dxa"/>
            <w:tcBorders>
              <w:top w:val="single" w:sz="4" w:space="0" w:color="000000"/>
              <w:left w:val="single" w:sz="4" w:space="0" w:color="000000"/>
              <w:bottom w:val="single" w:sz="4" w:space="0" w:color="000000"/>
              <w:right w:val="single" w:sz="4" w:space="0" w:color="000000"/>
            </w:tcBorders>
          </w:tcPr>
          <w:p w:rsidR="00F408AC" w:rsidRPr="003E7A37" w:rsidRDefault="00F7028C" w:rsidP="003E7A37">
            <w:pPr>
              <w:spacing w:after="0" w:line="262" w:lineRule="auto"/>
              <w:ind w:left="0" w:firstLine="0"/>
              <w:jc w:val="left"/>
              <w:rPr>
                <w:rFonts w:ascii="Arial" w:hAnsi="Arial" w:cs="Arial"/>
                <w:b/>
                <w:sz w:val="18"/>
                <w:szCs w:val="18"/>
              </w:rPr>
            </w:pPr>
            <w:r w:rsidRPr="003E7A37">
              <w:rPr>
                <w:rFonts w:ascii="Arial" w:hAnsi="Arial" w:cs="Arial"/>
                <w:b/>
                <w:sz w:val="18"/>
                <w:szCs w:val="18"/>
              </w:rPr>
              <w:t>Période d’observation d’</w:t>
            </w:r>
            <w:r w:rsidR="003E7A37">
              <w:rPr>
                <w:rFonts w:ascii="Arial" w:hAnsi="Arial" w:cs="Arial"/>
                <w:b/>
                <w:sz w:val="18"/>
                <w:szCs w:val="18"/>
              </w:rPr>
              <w:t>une journée par an d</w:t>
            </w:r>
            <w:r w:rsidRPr="003E7A37">
              <w:rPr>
                <w:rFonts w:ascii="Arial" w:hAnsi="Arial" w:cs="Arial"/>
                <w:b/>
                <w:sz w:val="18"/>
                <w:szCs w:val="18"/>
              </w:rPr>
              <w:t xml:space="preserve">urant le temps </w:t>
            </w:r>
            <w:r w:rsidRPr="003E7A37">
              <w:rPr>
                <w:rFonts w:ascii="Arial" w:hAnsi="Arial" w:cs="Arial"/>
                <w:b/>
                <w:sz w:val="18"/>
                <w:szCs w:val="18"/>
              </w:rPr>
              <w:t xml:space="preserve">scolaire </w:t>
            </w:r>
          </w:p>
          <w:p w:rsidR="003E7A37" w:rsidRDefault="003E7A37" w:rsidP="003E7A37">
            <w:pPr>
              <w:spacing w:after="1" w:line="240" w:lineRule="auto"/>
              <w:ind w:left="0" w:right="27" w:firstLine="0"/>
              <w:jc w:val="center"/>
              <w:rPr>
                <w:rFonts w:ascii="Arial" w:hAnsi="Arial" w:cs="Arial"/>
                <w:sz w:val="16"/>
                <w:szCs w:val="16"/>
              </w:rPr>
            </w:pPr>
            <w:r w:rsidRPr="003E7A37">
              <w:rPr>
                <w:rFonts w:ascii="Arial" w:hAnsi="Arial" w:cs="Arial"/>
                <w:noProof/>
                <w:sz w:val="16"/>
                <w:szCs w:val="16"/>
              </w:rPr>
              <w:drawing>
                <wp:inline distT="0" distB="0" distL="0" distR="0" wp14:anchorId="42161864" wp14:editId="64B279A3">
                  <wp:extent cx="314325" cy="314325"/>
                  <wp:effectExtent l="0" t="0" r="0" b="0"/>
                  <wp:docPr id="640" name="Picture 640"/>
                  <wp:cNvGraphicFramePr/>
                  <a:graphic xmlns:a="http://schemas.openxmlformats.org/drawingml/2006/main">
                    <a:graphicData uri="http://schemas.openxmlformats.org/drawingml/2006/picture">
                      <pic:pic xmlns:pic="http://schemas.openxmlformats.org/drawingml/2006/picture">
                        <pic:nvPicPr>
                          <pic:cNvPr id="640" name="Picture 640"/>
                          <pic:cNvPicPr/>
                        </pic:nvPicPr>
                        <pic:blipFill>
                          <a:blip r:embed="rId8"/>
                          <a:stretch>
                            <a:fillRect/>
                          </a:stretch>
                        </pic:blipFill>
                        <pic:spPr>
                          <a:xfrm>
                            <a:off x="0" y="0"/>
                            <a:ext cx="314325" cy="314325"/>
                          </a:xfrm>
                          <a:prstGeom prst="rect">
                            <a:avLst/>
                          </a:prstGeom>
                        </pic:spPr>
                      </pic:pic>
                    </a:graphicData>
                  </a:graphic>
                </wp:inline>
              </w:drawing>
            </w:r>
          </w:p>
          <w:p w:rsidR="00F408AC" w:rsidRPr="003E7A37" w:rsidRDefault="00F7028C">
            <w:pPr>
              <w:spacing w:after="1" w:line="240" w:lineRule="auto"/>
              <w:ind w:left="0" w:right="27" w:firstLine="0"/>
              <w:jc w:val="left"/>
              <w:rPr>
                <w:rFonts w:ascii="Arial" w:hAnsi="Arial" w:cs="Arial"/>
                <w:sz w:val="16"/>
                <w:szCs w:val="16"/>
              </w:rPr>
            </w:pPr>
            <w:r w:rsidRPr="003E7A37">
              <w:rPr>
                <w:rFonts w:ascii="Arial" w:hAnsi="Arial" w:cs="Arial"/>
                <w:sz w:val="16"/>
                <w:szCs w:val="16"/>
              </w:rPr>
              <w:t xml:space="preserve">Art L332-3-1 du code de l’éducation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b/>
                <w:sz w:val="16"/>
                <w:szCs w:val="16"/>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F408AC" w:rsidRPr="003E7A37" w:rsidRDefault="00F7028C" w:rsidP="00F37478">
            <w:pPr>
              <w:spacing w:after="0" w:line="241" w:lineRule="auto"/>
              <w:ind w:left="0" w:firstLine="0"/>
              <w:jc w:val="left"/>
              <w:rPr>
                <w:rFonts w:ascii="Arial" w:hAnsi="Arial" w:cs="Arial"/>
                <w:sz w:val="16"/>
                <w:szCs w:val="16"/>
              </w:rPr>
            </w:pPr>
            <w:r w:rsidRPr="003E7A37">
              <w:rPr>
                <w:rFonts w:ascii="Arial" w:hAnsi="Arial" w:cs="Arial"/>
                <w:sz w:val="16"/>
                <w:szCs w:val="16"/>
              </w:rPr>
              <w:t xml:space="preserve">Collégiens </w:t>
            </w:r>
            <w:r w:rsidRPr="003E7A37">
              <w:rPr>
                <w:rFonts w:ascii="Arial" w:hAnsi="Arial" w:cs="Arial"/>
                <w:sz w:val="16"/>
                <w:szCs w:val="16"/>
              </w:rPr>
              <w:t xml:space="preserve">à partir de la classe de 4ème et </w:t>
            </w:r>
            <w:r w:rsidRPr="003E7A37">
              <w:rPr>
                <w:rFonts w:ascii="Arial" w:hAnsi="Arial" w:cs="Arial"/>
                <w:sz w:val="16"/>
                <w:szCs w:val="16"/>
              </w:rPr>
              <w:t xml:space="preserve">lycéens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1" w:line="240" w:lineRule="auto"/>
              <w:ind w:left="0" w:firstLine="0"/>
              <w:jc w:val="left"/>
              <w:rPr>
                <w:rFonts w:ascii="Arial" w:hAnsi="Arial" w:cs="Arial"/>
                <w:sz w:val="16"/>
                <w:szCs w:val="16"/>
              </w:rPr>
            </w:pPr>
            <w:r w:rsidRPr="003E7A37">
              <w:rPr>
                <w:rFonts w:ascii="Arial" w:hAnsi="Arial" w:cs="Arial"/>
                <w:sz w:val="16"/>
                <w:szCs w:val="16"/>
              </w:rPr>
              <w:t xml:space="preserve">Sur demande des élèves et sous réserve de l'accord du chef d'établissement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Quel que soit l’âge.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1 journée par an sur temps scolaire </w:t>
            </w:r>
          </w:p>
        </w:tc>
        <w:tc>
          <w:tcPr>
            <w:tcW w:w="1841"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Objectifs : </w:t>
            </w:r>
          </w:p>
          <w:p w:rsidR="00F408AC" w:rsidRPr="003E7A37" w:rsidRDefault="00F7028C">
            <w:pPr>
              <w:spacing w:after="1" w:line="240" w:lineRule="auto"/>
              <w:ind w:left="0" w:right="43" w:firstLine="0"/>
              <w:jc w:val="left"/>
              <w:rPr>
                <w:rFonts w:ascii="Arial" w:hAnsi="Arial" w:cs="Arial"/>
                <w:sz w:val="16"/>
                <w:szCs w:val="16"/>
              </w:rPr>
            </w:pPr>
            <w:r w:rsidRPr="003E7A37">
              <w:rPr>
                <w:rFonts w:ascii="Arial" w:hAnsi="Arial" w:cs="Arial"/>
                <w:sz w:val="16"/>
                <w:szCs w:val="16"/>
              </w:rPr>
              <w:t xml:space="preserve">Contribuer à l’élaboration du projet d’orientation professionnelle dans le cadre du parcours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Avenir </w:t>
            </w:r>
          </w:p>
        </w:tc>
        <w:tc>
          <w:tcPr>
            <w:tcW w:w="354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58" w:line="241" w:lineRule="auto"/>
              <w:ind w:left="2" w:firstLine="0"/>
              <w:jc w:val="left"/>
              <w:rPr>
                <w:rFonts w:ascii="Arial" w:hAnsi="Arial" w:cs="Arial"/>
                <w:sz w:val="16"/>
                <w:szCs w:val="16"/>
              </w:rPr>
            </w:pPr>
            <w:r w:rsidRPr="003E7A37">
              <w:rPr>
                <w:rFonts w:ascii="Arial" w:hAnsi="Arial" w:cs="Arial"/>
                <w:sz w:val="16"/>
                <w:szCs w:val="16"/>
              </w:rPr>
              <w:t xml:space="preserve">Identiques aux séquences d’observation en milieu professionnel </w:t>
            </w:r>
          </w:p>
          <w:p w:rsidR="00F408AC" w:rsidRPr="003E7A37" w:rsidRDefault="00F7028C">
            <w:pPr>
              <w:spacing w:after="61" w:line="240" w:lineRule="auto"/>
              <w:ind w:left="2" w:firstLine="0"/>
              <w:jc w:val="left"/>
              <w:rPr>
                <w:rFonts w:ascii="Arial" w:hAnsi="Arial" w:cs="Arial"/>
                <w:sz w:val="16"/>
                <w:szCs w:val="16"/>
              </w:rPr>
            </w:pPr>
            <w:r w:rsidRPr="003E7A37">
              <w:rPr>
                <w:rFonts w:ascii="Arial" w:hAnsi="Arial" w:cs="Arial"/>
                <w:sz w:val="16"/>
                <w:szCs w:val="16"/>
              </w:rPr>
              <w:t>Effectuer des enquêtes en lien avec les enseignements, participer à des activités de l'ent</w:t>
            </w:r>
            <w:r w:rsidRPr="003E7A37">
              <w:rPr>
                <w:rFonts w:ascii="Arial" w:hAnsi="Arial" w:cs="Arial"/>
                <w:sz w:val="16"/>
                <w:szCs w:val="16"/>
              </w:rPr>
              <w:t xml:space="preserve">reprise, des essais ou démonstrations </w:t>
            </w:r>
          </w:p>
          <w:p w:rsidR="00F408AC" w:rsidRPr="003E7A37" w:rsidRDefault="00F7028C">
            <w:pPr>
              <w:spacing w:after="43" w:line="259" w:lineRule="auto"/>
              <w:ind w:left="2" w:firstLine="0"/>
              <w:jc w:val="left"/>
              <w:rPr>
                <w:rFonts w:ascii="Arial" w:hAnsi="Arial" w:cs="Arial"/>
                <w:sz w:val="16"/>
                <w:szCs w:val="16"/>
              </w:rPr>
            </w:pPr>
            <w:r w:rsidRPr="003E7A37">
              <w:rPr>
                <w:rFonts w:ascii="Arial" w:hAnsi="Arial" w:cs="Arial"/>
                <w:color w:val="0070C0"/>
                <w:sz w:val="16"/>
                <w:szCs w:val="16"/>
              </w:rPr>
              <w:t xml:space="preserve"> </w:t>
            </w:r>
          </w:p>
          <w:p w:rsidR="00F408AC" w:rsidRPr="003E7A37" w:rsidRDefault="00F7028C">
            <w:pPr>
              <w:spacing w:after="59" w:line="240" w:lineRule="auto"/>
              <w:ind w:left="2" w:right="3" w:firstLine="0"/>
              <w:jc w:val="left"/>
              <w:rPr>
                <w:rFonts w:ascii="Arial" w:hAnsi="Arial" w:cs="Arial"/>
                <w:sz w:val="16"/>
                <w:szCs w:val="16"/>
              </w:rPr>
            </w:pPr>
            <w:r w:rsidRPr="003E7A37">
              <w:rPr>
                <w:rFonts w:ascii="Arial" w:hAnsi="Arial" w:cs="Arial"/>
                <w:sz w:val="16"/>
                <w:szCs w:val="16"/>
              </w:rPr>
              <w:t xml:space="preserve">Mêmes interdictions et limitations que celles qui s’appliquent la séquence d’observation en milieu professionnel </w:t>
            </w:r>
          </w:p>
          <w:p w:rsidR="00F408AC" w:rsidRPr="003E7A37" w:rsidRDefault="00F7028C">
            <w:pPr>
              <w:spacing w:after="0" w:line="259" w:lineRule="auto"/>
              <w:ind w:left="2" w:firstLine="0"/>
              <w:jc w:val="left"/>
              <w:rPr>
                <w:rFonts w:ascii="Arial" w:hAnsi="Arial" w:cs="Arial"/>
                <w:sz w:val="16"/>
                <w:szCs w:val="16"/>
              </w:rPr>
            </w:pPr>
            <w:r w:rsidRPr="003E7A37">
              <w:rPr>
                <w:rFonts w:ascii="Arial" w:hAnsi="Arial" w:cs="Arial"/>
                <w:color w:val="0070C0"/>
                <w:sz w:val="16"/>
                <w:szCs w:val="16"/>
              </w:rPr>
              <w:t xml:space="preserve"> </w:t>
            </w:r>
          </w:p>
        </w:tc>
        <w:tc>
          <w:tcPr>
            <w:tcW w:w="3353"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Assurance responsabilité civile </w:t>
            </w:r>
          </w:p>
          <w:p w:rsidR="00F408AC" w:rsidRDefault="00F7028C">
            <w:pPr>
              <w:spacing w:after="62" w:line="239" w:lineRule="auto"/>
              <w:ind w:left="1" w:firstLine="0"/>
              <w:jc w:val="left"/>
              <w:rPr>
                <w:rFonts w:ascii="Arial" w:hAnsi="Arial" w:cs="Arial"/>
                <w:sz w:val="16"/>
                <w:szCs w:val="16"/>
              </w:rPr>
            </w:pPr>
            <w:r w:rsidRPr="003E7A37">
              <w:rPr>
                <w:rFonts w:ascii="Arial" w:hAnsi="Arial" w:cs="Arial"/>
                <w:sz w:val="16"/>
                <w:szCs w:val="16"/>
              </w:rPr>
              <w:t xml:space="preserve">Obligatoire pour l’organisme d’accueil et pour l’établissement. </w:t>
            </w:r>
          </w:p>
          <w:p w:rsidR="00F37478" w:rsidRPr="003E7A37" w:rsidRDefault="00F37478">
            <w:pPr>
              <w:spacing w:after="62" w:line="239" w:lineRule="auto"/>
              <w:ind w:left="1" w:firstLine="0"/>
              <w:jc w:val="left"/>
              <w:rPr>
                <w:rFonts w:ascii="Arial" w:hAnsi="Arial" w:cs="Arial"/>
                <w:sz w:val="16"/>
                <w:szCs w:val="16"/>
              </w:rPr>
            </w:pPr>
          </w:p>
          <w:p w:rsidR="00F408AC" w:rsidRPr="003E7A37" w:rsidRDefault="00F7028C">
            <w:pPr>
              <w:spacing w:after="36" w:line="223" w:lineRule="auto"/>
              <w:ind w:left="1" w:firstLine="0"/>
              <w:jc w:val="left"/>
              <w:rPr>
                <w:rFonts w:ascii="Arial" w:hAnsi="Arial" w:cs="Arial"/>
                <w:sz w:val="16"/>
                <w:szCs w:val="16"/>
              </w:rPr>
            </w:pPr>
            <w:r w:rsidRPr="003E7A37">
              <w:rPr>
                <w:rFonts w:ascii="Arial" w:hAnsi="Arial" w:cs="Arial"/>
                <w:sz w:val="16"/>
                <w:szCs w:val="16"/>
              </w:rPr>
              <w:t>Utiliser une convention similaire à la séquence d’observation de 3</w:t>
            </w:r>
            <w:r w:rsidRPr="003E7A37">
              <w:rPr>
                <w:rFonts w:ascii="Arial" w:hAnsi="Arial" w:cs="Arial"/>
                <w:sz w:val="16"/>
                <w:szCs w:val="16"/>
                <w:vertAlign w:val="superscript"/>
              </w:rPr>
              <w:t>ème</w:t>
            </w:r>
            <w:r w:rsidRPr="003E7A37">
              <w:rPr>
                <w:rFonts w:ascii="Arial" w:hAnsi="Arial" w:cs="Arial"/>
                <w:sz w:val="16"/>
                <w:szCs w:val="16"/>
              </w:rPr>
              <w:t xml:space="preserve"> </w:t>
            </w:r>
          </w:p>
          <w:p w:rsidR="00F408AC" w:rsidRPr="003E7A37" w:rsidRDefault="00F7028C">
            <w:pPr>
              <w:spacing w:after="48"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41" w:lineRule="auto"/>
              <w:ind w:left="1" w:firstLine="0"/>
              <w:jc w:val="left"/>
              <w:rPr>
                <w:rFonts w:ascii="Arial" w:hAnsi="Arial" w:cs="Arial"/>
                <w:sz w:val="16"/>
                <w:szCs w:val="16"/>
              </w:rPr>
            </w:pPr>
            <w:r w:rsidRPr="003E7A37">
              <w:rPr>
                <w:rFonts w:ascii="Arial" w:hAnsi="Arial" w:cs="Arial"/>
                <w:sz w:val="16"/>
                <w:szCs w:val="16"/>
              </w:rPr>
              <w:t xml:space="preserve">Obligation de suivi de la part de l’établissement </w:t>
            </w:r>
          </w:p>
          <w:p w:rsidR="00F408AC" w:rsidRPr="003E7A37" w:rsidRDefault="00F7028C">
            <w:pPr>
              <w:spacing w:after="46"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Responsabilité de l’administration (art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L911-4 du code de l’éducation) </w:t>
            </w:r>
          </w:p>
        </w:tc>
      </w:tr>
      <w:tr w:rsidR="00F408AC" w:rsidRPr="00CB5F1A" w:rsidTr="00F37478">
        <w:trPr>
          <w:trHeight w:val="6428"/>
        </w:trPr>
        <w:tc>
          <w:tcPr>
            <w:tcW w:w="1630"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43" w:line="259" w:lineRule="auto"/>
              <w:ind w:left="0" w:firstLine="0"/>
              <w:jc w:val="left"/>
              <w:rPr>
                <w:rFonts w:ascii="Arial" w:hAnsi="Arial" w:cs="Arial"/>
                <w:b/>
                <w:sz w:val="18"/>
                <w:szCs w:val="18"/>
              </w:rPr>
            </w:pPr>
            <w:r w:rsidRPr="003E7A37">
              <w:rPr>
                <w:rFonts w:ascii="Arial" w:hAnsi="Arial" w:cs="Arial"/>
                <w:b/>
                <w:sz w:val="18"/>
                <w:szCs w:val="18"/>
              </w:rPr>
              <w:t xml:space="preserve">Stage d'initiation  </w:t>
            </w:r>
          </w:p>
          <w:p w:rsidR="00F408AC" w:rsidRPr="003E7A37" w:rsidRDefault="00F7028C">
            <w:pPr>
              <w:spacing w:after="2" w:line="239" w:lineRule="auto"/>
              <w:ind w:left="0" w:firstLine="0"/>
              <w:jc w:val="left"/>
              <w:rPr>
                <w:rFonts w:ascii="Arial" w:hAnsi="Arial" w:cs="Arial"/>
                <w:sz w:val="16"/>
                <w:szCs w:val="16"/>
              </w:rPr>
            </w:pPr>
            <w:r w:rsidRPr="003E7A37">
              <w:rPr>
                <w:rFonts w:ascii="Arial" w:hAnsi="Arial" w:cs="Arial"/>
                <w:sz w:val="16"/>
                <w:szCs w:val="16"/>
              </w:rPr>
              <w:t xml:space="preserve">Art D331-11 et D331-12 du code de </w:t>
            </w:r>
          </w:p>
          <w:p w:rsidR="00F408AC" w:rsidRPr="003E7A37" w:rsidRDefault="00F7028C">
            <w:pPr>
              <w:spacing w:after="41" w:line="259" w:lineRule="auto"/>
              <w:ind w:left="0" w:firstLine="0"/>
              <w:jc w:val="left"/>
              <w:rPr>
                <w:rFonts w:ascii="Arial" w:hAnsi="Arial" w:cs="Arial"/>
                <w:sz w:val="16"/>
                <w:szCs w:val="16"/>
              </w:rPr>
            </w:pPr>
            <w:proofErr w:type="gramStart"/>
            <w:r w:rsidRPr="003E7A37">
              <w:rPr>
                <w:rFonts w:ascii="Arial" w:hAnsi="Arial" w:cs="Arial"/>
                <w:sz w:val="16"/>
                <w:szCs w:val="16"/>
              </w:rPr>
              <w:t>l’éducation</w:t>
            </w:r>
            <w:proofErr w:type="gramEnd"/>
            <w:r w:rsidRPr="003E7A37">
              <w:rPr>
                <w:rFonts w:ascii="Arial" w:hAnsi="Arial" w:cs="Arial"/>
                <w:sz w:val="16"/>
                <w:szCs w:val="16"/>
              </w:rPr>
              <w:t xml:space="preserve">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center"/>
              <w:rPr>
                <w:rFonts w:ascii="Arial" w:hAnsi="Arial" w:cs="Arial"/>
                <w:sz w:val="16"/>
                <w:szCs w:val="16"/>
              </w:rPr>
            </w:pPr>
            <w:r w:rsidRPr="003E7A37">
              <w:rPr>
                <w:rFonts w:ascii="Arial" w:hAnsi="Arial" w:cs="Arial"/>
                <w:sz w:val="16"/>
                <w:szCs w:val="16"/>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-4ème SEGPA/EREA </w:t>
            </w:r>
          </w:p>
          <w:p w:rsidR="00F408AC" w:rsidRPr="003E7A37" w:rsidRDefault="00F7028C">
            <w:pPr>
              <w:spacing w:after="2" w:line="239" w:lineRule="auto"/>
              <w:ind w:left="0" w:firstLine="0"/>
              <w:jc w:val="left"/>
              <w:rPr>
                <w:rFonts w:ascii="Arial" w:hAnsi="Arial" w:cs="Arial"/>
                <w:sz w:val="16"/>
                <w:szCs w:val="16"/>
              </w:rPr>
            </w:pPr>
            <w:r w:rsidRPr="003E7A37">
              <w:rPr>
                <w:rFonts w:ascii="Arial" w:hAnsi="Arial" w:cs="Arial"/>
                <w:sz w:val="16"/>
                <w:szCs w:val="16"/>
              </w:rPr>
              <w:t>(</w:t>
            </w:r>
            <w:proofErr w:type="spellStart"/>
            <w:proofErr w:type="gramStart"/>
            <w:r w:rsidRPr="003E7A37">
              <w:rPr>
                <w:rFonts w:ascii="Arial" w:hAnsi="Arial" w:cs="Arial"/>
                <w:sz w:val="16"/>
                <w:szCs w:val="16"/>
              </w:rPr>
              <w:t>cir</w:t>
            </w:r>
            <w:proofErr w:type="spellEnd"/>
            <w:proofErr w:type="gramEnd"/>
            <w:r w:rsidRPr="003E7A37">
              <w:rPr>
                <w:rFonts w:ascii="Arial" w:hAnsi="Arial" w:cs="Arial"/>
                <w:sz w:val="16"/>
                <w:szCs w:val="16"/>
              </w:rPr>
              <w:t xml:space="preserve"> n° 2015-176 du 28-102015)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-3ème</w:t>
            </w:r>
            <w:r w:rsidRPr="003E7A37">
              <w:rPr>
                <w:rFonts w:ascii="Arial" w:hAnsi="Arial" w:cs="Arial"/>
                <w:sz w:val="16"/>
                <w:szCs w:val="16"/>
                <w:vertAlign w:val="superscript"/>
              </w:rPr>
              <w:t>e</w:t>
            </w:r>
            <w:r w:rsidRPr="003E7A37">
              <w:rPr>
                <w:rFonts w:ascii="Arial" w:hAnsi="Arial" w:cs="Arial"/>
                <w:sz w:val="16"/>
                <w:szCs w:val="16"/>
              </w:rPr>
              <w:t xml:space="preserve">prépa- métiers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w:t>
            </w:r>
            <w:proofErr w:type="gramStart"/>
            <w:r w:rsidRPr="003E7A37">
              <w:rPr>
                <w:rFonts w:ascii="Arial" w:hAnsi="Arial" w:cs="Arial"/>
                <w:sz w:val="16"/>
                <w:szCs w:val="16"/>
              </w:rPr>
              <w:t>arrêté</w:t>
            </w:r>
            <w:proofErr w:type="gramEnd"/>
            <w:r w:rsidRPr="003E7A37">
              <w:rPr>
                <w:rFonts w:ascii="Arial" w:hAnsi="Arial" w:cs="Arial"/>
                <w:sz w:val="16"/>
                <w:szCs w:val="16"/>
              </w:rPr>
              <w:t xml:space="preserve"> du 10-04-2019)  </w:t>
            </w:r>
          </w:p>
          <w:p w:rsidR="00F408AC" w:rsidRPr="003E7A37" w:rsidRDefault="00F7028C">
            <w:pPr>
              <w:numPr>
                <w:ilvl w:val="0"/>
                <w:numId w:val="4"/>
              </w:numPr>
              <w:spacing w:after="0" w:line="259" w:lineRule="auto"/>
              <w:ind w:hanging="94"/>
              <w:jc w:val="left"/>
              <w:rPr>
                <w:rFonts w:ascii="Arial" w:hAnsi="Arial" w:cs="Arial"/>
                <w:sz w:val="16"/>
                <w:szCs w:val="16"/>
              </w:rPr>
            </w:pPr>
            <w:proofErr w:type="gramStart"/>
            <w:r w:rsidRPr="003E7A37">
              <w:rPr>
                <w:rFonts w:ascii="Arial" w:hAnsi="Arial" w:cs="Arial"/>
                <w:sz w:val="16"/>
                <w:szCs w:val="16"/>
              </w:rPr>
              <w:t>classes</w:t>
            </w:r>
            <w:proofErr w:type="gramEnd"/>
            <w:r w:rsidRPr="003E7A37">
              <w:rPr>
                <w:rFonts w:ascii="Arial" w:hAnsi="Arial" w:cs="Arial"/>
                <w:sz w:val="16"/>
                <w:szCs w:val="16"/>
              </w:rPr>
              <w:t xml:space="preserve"> relais </w:t>
            </w:r>
          </w:p>
          <w:p w:rsidR="00F408AC" w:rsidRPr="003E7A37" w:rsidRDefault="00F7028C">
            <w:pPr>
              <w:numPr>
                <w:ilvl w:val="0"/>
                <w:numId w:val="4"/>
              </w:numPr>
              <w:spacing w:after="0" w:line="259" w:lineRule="auto"/>
              <w:ind w:hanging="94"/>
              <w:jc w:val="left"/>
              <w:rPr>
                <w:rFonts w:ascii="Arial" w:hAnsi="Arial" w:cs="Arial"/>
                <w:sz w:val="16"/>
                <w:szCs w:val="16"/>
              </w:rPr>
            </w:pPr>
            <w:r w:rsidRPr="003E7A37">
              <w:rPr>
                <w:rFonts w:ascii="Arial" w:hAnsi="Arial" w:cs="Arial"/>
                <w:sz w:val="16"/>
                <w:szCs w:val="16"/>
              </w:rPr>
              <w:t xml:space="preserve">Elèves de la MLDS  </w:t>
            </w:r>
          </w:p>
          <w:p w:rsidR="00F408AC" w:rsidRPr="003E7A37" w:rsidRDefault="00F7028C">
            <w:pPr>
              <w:spacing w:after="0" w:line="241" w:lineRule="auto"/>
              <w:ind w:left="0" w:firstLine="0"/>
              <w:jc w:val="left"/>
              <w:rPr>
                <w:rFonts w:ascii="Arial" w:hAnsi="Arial" w:cs="Arial"/>
                <w:sz w:val="16"/>
                <w:szCs w:val="16"/>
              </w:rPr>
            </w:pPr>
            <w:r w:rsidRPr="003E7A37">
              <w:rPr>
                <w:rFonts w:ascii="Arial" w:hAnsi="Arial" w:cs="Arial"/>
                <w:sz w:val="16"/>
                <w:szCs w:val="16"/>
              </w:rPr>
              <w:t xml:space="preserve">-élèves de seconde Bac techno STHR </w:t>
            </w:r>
          </w:p>
          <w:p w:rsidR="00F408AC" w:rsidRPr="003E7A37" w:rsidRDefault="00F7028C">
            <w:pPr>
              <w:spacing w:after="106"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rsidP="00F37478">
            <w:pPr>
              <w:spacing w:after="0" w:line="259" w:lineRule="auto"/>
              <w:ind w:left="0" w:firstLine="0"/>
              <w:jc w:val="left"/>
              <w:rPr>
                <w:rFonts w:ascii="Arial" w:hAnsi="Arial" w:cs="Arial"/>
                <w:sz w:val="16"/>
                <w:szCs w:val="16"/>
              </w:rPr>
            </w:pPr>
            <w:r w:rsidRPr="003E7A37">
              <w:rPr>
                <w:rFonts w:ascii="Arial" w:hAnsi="Arial" w:cs="Arial"/>
                <w:sz w:val="16"/>
                <w:szCs w:val="16"/>
              </w:rPr>
              <w:t xml:space="preserve">Elèves de la voie </w:t>
            </w:r>
            <w:r w:rsidRPr="003E7A37">
              <w:rPr>
                <w:rFonts w:ascii="Arial" w:hAnsi="Arial" w:cs="Arial"/>
                <w:sz w:val="16"/>
                <w:szCs w:val="16"/>
              </w:rPr>
              <w:t xml:space="preserve">professionnelle (CAP-BAC PRO) </w:t>
            </w:r>
            <w:r w:rsidRPr="003E7A37">
              <w:rPr>
                <w:rFonts w:ascii="Arial" w:hAnsi="Arial" w:cs="Arial"/>
                <w:sz w:val="16"/>
                <w:szCs w:val="16"/>
              </w:rPr>
              <w:t xml:space="preserve">dans le cadre de l’élaboration d’un nouveau parcours d’orientation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1" w:line="240" w:lineRule="auto"/>
              <w:ind w:left="0" w:firstLine="0"/>
              <w:jc w:val="left"/>
              <w:rPr>
                <w:rFonts w:ascii="Arial" w:hAnsi="Arial" w:cs="Arial"/>
                <w:sz w:val="16"/>
                <w:szCs w:val="16"/>
              </w:rPr>
            </w:pPr>
            <w:r w:rsidRPr="003E7A37">
              <w:rPr>
                <w:rFonts w:ascii="Arial" w:hAnsi="Arial" w:cs="Arial"/>
                <w:sz w:val="16"/>
                <w:szCs w:val="16"/>
              </w:rPr>
              <w:t xml:space="preserve">Collégiens, lycéens (LGT et LP) dans le cadre du PAFI (parcours aménagé de formation initiale) </w:t>
            </w:r>
          </w:p>
          <w:p w:rsidR="00F408AC" w:rsidRPr="003E7A37" w:rsidRDefault="00F7028C" w:rsidP="00CB5F1A">
            <w:pPr>
              <w:spacing w:after="62" w:line="239" w:lineRule="auto"/>
              <w:ind w:left="0" w:firstLine="0"/>
              <w:jc w:val="left"/>
              <w:rPr>
                <w:rFonts w:ascii="Arial" w:hAnsi="Arial" w:cs="Arial"/>
                <w:sz w:val="16"/>
                <w:szCs w:val="16"/>
              </w:rPr>
            </w:pPr>
            <w:r w:rsidRPr="003E7A37">
              <w:rPr>
                <w:rFonts w:ascii="Arial" w:hAnsi="Arial" w:cs="Arial"/>
                <w:sz w:val="16"/>
                <w:szCs w:val="16"/>
              </w:rPr>
              <w:t xml:space="preserve">soumis à l’accord du DASEN </w:t>
            </w:r>
            <w:r w:rsidRPr="003E7A37">
              <w:rPr>
                <w:rFonts w:ascii="Arial" w:hAnsi="Arial" w:cs="Arial"/>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58" w:line="241" w:lineRule="auto"/>
              <w:ind w:left="0" w:firstLine="0"/>
              <w:jc w:val="left"/>
              <w:rPr>
                <w:rFonts w:ascii="Arial" w:hAnsi="Arial" w:cs="Arial"/>
                <w:sz w:val="16"/>
                <w:szCs w:val="16"/>
              </w:rPr>
            </w:pPr>
            <w:r w:rsidRPr="003E7A37">
              <w:rPr>
                <w:rFonts w:ascii="Arial" w:hAnsi="Arial" w:cs="Arial"/>
                <w:sz w:val="16"/>
                <w:szCs w:val="16"/>
              </w:rPr>
              <w:t xml:space="preserve">A partir de 14 ans et de la classe de 4ème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61" w:line="240" w:lineRule="auto"/>
              <w:ind w:left="0" w:firstLine="0"/>
              <w:jc w:val="left"/>
              <w:rPr>
                <w:rFonts w:ascii="Arial" w:hAnsi="Arial" w:cs="Arial"/>
                <w:sz w:val="16"/>
                <w:szCs w:val="16"/>
              </w:rPr>
            </w:pPr>
            <w:r w:rsidRPr="003E7A37">
              <w:rPr>
                <w:rFonts w:ascii="Arial" w:hAnsi="Arial" w:cs="Arial"/>
                <w:sz w:val="16"/>
                <w:szCs w:val="16"/>
              </w:rPr>
              <w:t xml:space="preserve">S’adresse aux élèves dont le programme de formation comporte une initiation aux activités professionnelles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r w:rsidRPr="003E7A37">
              <w:rPr>
                <w:rFonts w:ascii="Arial" w:hAnsi="Arial" w:cs="Arial"/>
                <w:b/>
                <w:sz w:val="16"/>
                <w:szCs w:val="16"/>
              </w:rPr>
              <w:t xml:space="preserve">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0" w:line="241" w:lineRule="auto"/>
              <w:ind w:left="0" w:firstLine="0"/>
              <w:jc w:val="left"/>
              <w:rPr>
                <w:rFonts w:ascii="Arial" w:hAnsi="Arial" w:cs="Arial"/>
                <w:sz w:val="16"/>
                <w:szCs w:val="16"/>
              </w:rPr>
            </w:pPr>
            <w:r w:rsidRPr="003E7A37">
              <w:rPr>
                <w:rFonts w:ascii="Arial" w:hAnsi="Arial" w:cs="Arial"/>
                <w:sz w:val="16"/>
                <w:szCs w:val="16"/>
              </w:rPr>
              <w:t xml:space="preserve">L’âge minimum pour intégrer un PAFI est de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15 ans  </w:t>
            </w:r>
            <w:r w:rsidRPr="003E7A37">
              <w:rPr>
                <w:rFonts w:ascii="Arial" w:hAnsi="Arial" w:cs="Arial"/>
                <w:b/>
                <w:sz w:val="16"/>
                <w:szCs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08AC" w:rsidRPr="003E7A37" w:rsidRDefault="00F7028C" w:rsidP="00F37478">
            <w:pPr>
              <w:spacing w:after="0" w:line="240" w:lineRule="auto"/>
              <w:ind w:left="0" w:firstLine="0"/>
              <w:jc w:val="left"/>
              <w:rPr>
                <w:rFonts w:ascii="Arial" w:hAnsi="Arial" w:cs="Arial"/>
                <w:sz w:val="16"/>
                <w:szCs w:val="16"/>
              </w:rPr>
            </w:pPr>
            <w:r w:rsidRPr="003E7A37">
              <w:rPr>
                <w:rFonts w:ascii="Arial" w:hAnsi="Arial" w:cs="Arial"/>
                <w:sz w:val="16"/>
                <w:szCs w:val="16"/>
              </w:rPr>
              <w:t xml:space="preserve">Suivant les textes réglementaires relatifs à </w:t>
            </w:r>
            <w:r w:rsidRPr="003E7A37">
              <w:rPr>
                <w:rFonts w:ascii="Arial" w:hAnsi="Arial" w:cs="Arial"/>
                <w:sz w:val="16"/>
                <w:szCs w:val="16"/>
              </w:rPr>
              <w:t xml:space="preserve">chacune de ces </w:t>
            </w:r>
            <w:r w:rsidRPr="003E7A37">
              <w:rPr>
                <w:rFonts w:ascii="Arial" w:hAnsi="Arial" w:cs="Arial"/>
                <w:sz w:val="16"/>
                <w:szCs w:val="16"/>
              </w:rPr>
              <w:t>formations</w:t>
            </w: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rsidP="00F37478">
            <w:pPr>
              <w:spacing w:after="0" w:line="241" w:lineRule="auto"/>
              <w:ind w:left="0" w:firstLine="0"/>
              <w:jc w:val="left"/>
              <w:rPr>
                <w:rFonts w:ascii="Arial" w:hAnsi="Arial" w:cs="Arial"/>
                <w:sz w:val="16"/>
                <w:szCs w:val="16"/>
              </w:rPr>
            </w:pPr>
            <w:r w:rsidRPr="003E7A37">
              <w:rPr>
                <w:rFonts w:ascii="Arial" w:hAnsi="Arial" w:cs="Arial"/>
                <w:sz w:val="16"/>
                <w:szCs w:val="16"/>
              </w:rPr>
              <w:t xml:space="preserve">Pour les élèves de la voie professionnelle, stage limité à 1 semaine </w:t>
            </w:r>
            <w:r w:rsidRPr="003E7A37">
              <w:rPr>
                <w:rFonts w:ascii="Arial" w:hAnsi="Arial" w:cs="Arial"/>
                <w:sz w:val="16"/>
                <w:szCs w:val="16"/>
              </w:rPr>
              <w:t xml:space="preserve">renouvelable 1 fois à titre </w:t>
            </w:r>
            <w:r w:rsidRPr="003E7A37">
              <w:rPr>
                <w:rFonts w:ascii="Arial" w:hAnsi="Arial" w:cs="Arial"/>
                <w:sz w:val="16"/>
                <w:szCs w:val="16"/>
              </w:rPr>
              <w:t xml:space="preserve">exceptionnel (préconisations académiques)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color w:val="3366FF"/>
                <w:sz w:val="16"/>
                <w:szCs w:val="16"/>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F408AC" w:rsidRPr="003E7A37" w:rsidRDefault="00F7028C" w:rsidP="00F37478">
            <w:pPr>
              <w:spacing w:after="1" w:line="240" w:lineRule="auto"/>
              <w:ind w:left="0" w:firstLine="0"/>
              <w:jc w:val="left"/>
              <w:rPr>
                <w:rFonts w:ascii="Arial" w:hAnsi="Arial" w:cs="Arial"/>
                <w:sz w:val="16"/>
                <w:szCs w:val="16"/>
              </w:rPr>
            </w:pPr>
            <w:r w:rsidRPr="003E7A37">
              <w:rPr>
                <w:rFonts w:ascii="Arial" w:hAnsi="Arial" w:cs="Arial"/>
                <w:sz w:val="16"/>
                <w:szCs w:val="16"/>
              </w:rPr>
              <w:t xml:space="preserve">Le stage d’initiation s’adresse aux élèves dont le programme d’enseignement comporte une </w:t>
            </w:r>
            <w:r w:rsidRPr="003E7A37">
              <w:rPr>
                <w:rFonts w:ascii="Arial" w:hAnsi="Arial" w:cs="Arial"/>
                <w:sz w:val="16"/>
                <w:szCs w:val="16"/>
              </w:rPr>
              <w:t xml:space="preserve">initiation aux activités professionnelles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Objectifs : </w:t>
            </w:r>
          </w:p>
          <w:p w:rsidR="00F408AC" w:rsidRPr="003E7A37" w:rsidRDefault="00F7028C">
            <w:pPr>
              <w:spacing w:after="0" w:line="240" w:lineRule="auto"/>
              <w:ind w:left="0" w:right="16" w:firstLine="0"/>
              <w:jc w:val="left"/>
              <w:rPr>
                <w:rFonts w:ascii="Arial" w:hAnsi="Arial" w:cs="Arial"/>
                <w:sz w:val="16"/>
                <w:szCs w:val="16"/>
              </w:rPr>
            </w:pPr>
            <w:r w:rsidRPr="003E7A37">
              <w:rPr>
                <w:rFonts w:ascii="Arial" w:hAnsi="Arial" w:cs="Arial"/>
                <w:sz w:val="16"/>
                <w:szCs w:val="16"/>
              </w:rPr>
              <w:t xml:space="preserve">Permettre eux élèves de découvrir différents milieux professionnels afin de développer leurs goûts et aptitudes pour définir un projet </w:t>
            </w:r>
          </w:p>
          <w:p w:rsidR="00F408AC" w:rsidRPr="003E7A37" w:rsidRDefault="00F7028C">
            <w:pPr>
              <w:spacing w:after="0" w:line="259" w:lineRule="auto"/>
              <w:ind w:left="0" w:firstLine="0"/>
              <w:jc w:val="left"/>
              <w:rPr>
                <w:rFonts w:ascii="Arial" w:hAnsi="Arial" w:cs="Arial"/>
                <w:sz w:val="16"/>
                <w:szCs w:val="16"/>
              </w:rPr>
            </w:pPr>
            <w:proofErr w:type="gramStart"/>
            <w:r w:rsidRPr="003E7A37">
              <w:rPr>
                <w:rFonts w:ascii="Arial" w:hAnsi="Arial" w:cs="Arial"/>
                <w:sz w:val="16"/>
                <w:szCs w:val="16"/>
              </w:rPr>
              <w:t>de</w:t>
            </w:r>
            <w:proofErr w:type="gramEnd"/>
            <w:r w:rsidRPr="003E7A37">
              <w:rPr>
                <w:rFonts w:ascii="Arial" w:hAnsi="Arial" w:cs="Arial"/>
                <w:sz w:val="16"/>
                <w:szCs w:val="16"/>
              </w:rPr>
              <w:t xml:space="preserve"> formation </w:t>
            </w:r>
            <w:r w:rsidRPr="003E7A37">
              <w:rPr>
                <w:rFonts w:ascii="Arial" w:hAnsi="Arial" w:cs="Arial"/>
                <w:sz w:val="16"/>
                <w:szCs w:val="16"/>
              </w:rPr>
              <w:t xml:space="preserve">ultérieure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43" w:line="259" w:lineRule="auto"/>
              <w:ind w:left="2" w:firstLine="0"/>
              <w:jc w:val="left"/>
              <w:rPr>
                <w:rFonts w:ascii="Arial" w:hAnsi="Arial" w:cs="Arial"/>
                <w:sz w:val="16"/>
                <w:szCs w:val="16"/>
              </w:rPr>
            </w:pPr>
            <w:r w:rsidRPr="003E7A37">
              <w:rPr>
                <w:rFonts w:ascii="Arial" w:hAnsi="Arial" w:cs="Arial"/>
                <w:sz w:val="16"/>
                <w:szCs w:val="16"/>
              </w:rPr>
              <w:t xml:space="preserve">Activités autorisées : </w:t>
            </w:r>
          </w:p>
          <w:p w:rsidR="00F408AC" w:rsidRPr="00F37478" w:rsidRDefault="00F37478" w:rsidP="00F37478">
            <w:pPr>
              <w:spacing w:after="2" w:line="239" w:lineRule="auto"/>
              <w:ind w:right="552"/>
              <w:rPr>
                <w:rFonts w:ascii="Arial" w:hAnsi="Arial" w:cs="Arial"/>
                <w:sz w:val="16"/>
                <w:szCs w:val="16"/>
              </w:rPr>
            </w:pPr>
            <w:r>
              <w:rPr>
                <w:rFonts w:ascii="Arial" w:hAnsi="Arial" w:cs="Arial"/>
                <w:sz w:val="16"/>
                <w:szCs w:val="16"/>
              </w:rPr>
              <w:t>-a</w:t>
            </w:r>
            <w:r w:rsidR="00F7028C" w:rsidRPr="00F37478">
              <w:rPr>
                <w:rFonts w:ascii="Arial" w:hAnsi="Arial" w:cs="Arial"/>
                <w:sz w:val="16"/>
                <w:szCs w:val="16"/>
              </w:rPr>
              <w:t xml:space="preserve">ctivités pratiques variées </w:t>
            </w:r>
            <w:r w:rsidR="00F7028C" w:rsidRPr="00F37478">
              <w:rPr>
                <w:rFonts w:ascii="Arial" w:hAnsi="Arial" w:cs="Arial"/>
                <w:sz w:val="16"/>
                <w:szCs w:val="16"/>
              </w:rPr>
              <w:t xml:space="preserve">et sous surveillance  </w:t>
            </w:r>
          </w:p>
          <w:p w:rsidR="00F408AC" w:rsidRPr="003E7A37" w:rsidRDefault="00F37478" w:rsidP="00F37478">
            <w:pPr>
              <w:spacing w:after="2" w:line="239" w:lineRule="auto"/>
              <w:ind w:left="2" w:right="552" w:firstLine="0"/>
              <w:rPr>
                <w:rFonts w:ascii="Arial" w:hAnsi="Arial" w:cs="Arial"/>
                <w:sz w:val="16"/>
                <w:szCs w:val="16"/>
              </w:rPr>
            </w:pPr>
            <w:r>
              <w:rPr>
                <w:rFonts w:ascii="Arial" w:hAnsi="Arial" w:cs="Arial"/>
                <w:sz w:val="16"/>
                <w:szCs w:val="16"/>
              </w:rPr>
              <w:t>-</w:t>
            </w:r>
            <w:r w:rsidR="00F7028C" w:rsidRPr="003E7A37">
              <w:rPr>
                <w:rFonts w:ascii="Arial" w:hAnsi="Arial" w:cs="Arial"/>
                <w:sz w:val="16"/>
                <w:szCs w:val="16"/>
              </w:rPr>
              <w:t xml:space="preserve">travaux légers autorisés aux mineurs par le code du travail </w:t>
            </w:r>
          </w:p>
          <w:p w:rsidR="00F408AC" w:rsidRPr="003E7A37" w:rsidRDefault="00F7028C">
            <w:pPr>
              <w:spacing w:after="44" w:line="259" w:lineRule="auto"/>
              <w:ind w:left="2"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0" w:line="240" w:lineRule="auto"/>
              <w:ind w:left="2" w:right="13" w:firstLine="0"/>
              <w:jc w:val="left"/>
              <w:rPr>
                <w:rFonts w:ascii="Arial" w:hAnsi="Arial" w:cs="Arial"/>
                <w:sz w:val="16"/>
                <w:szCs w:val="16"/>
              </w:rPr>
            </w:pPr>
            <w:r w:rsidRPr="003E7A37">
              <w:rPr>
                <w:rFonts w:ascii="Arial" w:hAnsi="Arial" w:cs="Arial"/>
                <w:sz w:val="16"/>
                <w:szCs w:val="16"/>
              </w:rPr>
              <w:t xml:space="preserve">Interdiction formelle pour tous d’accéder aux machines appareils ou produits dont l’usage est proscrit aux mineurs par les articles D4153-16 </w:t>
            </w:r>
            <w:r w:rsidRPr="003E7A37">
              <w:rPr>
                <w:rFonts w:ascii="Arial" w:hAnsi="Arial" w:cs="Arial"/>
                <w:sz w:val="16"/>
                <w:szCs w:val="16"/>
              </w:rPr>
              <w:t xml:space="preserve">à D 4153-37 du Code du travail </w:t>
            </w:r>
          </w:p>
          <w:p w:rsidR="00F408AC" w:rsidRPr="003E7A37" w:rsidRDefault="00F7028C">
            <w:pPr>
              <w:spacing w:after="0" w:line="259" w:lineRule="auto"/>
              <w:ind w:left="2" w:firstLine="0"/>
              <w:jc w:val="left"/>
              <w:rPr>
                <w:rFonts w:ascii="Arial" w:hAnsi="Arial" w:cs="Arial"/>
                <w:sz w:val="16"/>
                <w:szCs w:val="16"/>
              </w:rPr>
            </w:pPr>
            <w:r w:rsidRPr="003E7A37">
              <w:rPr>
                <w:rFonts w:ascii="Arial" w:hAnsi="Arial" w:cs="Arial"/>
                <w:sz w:val="16"/>
                <w:szCs w:val="16"/>
              </w:rPr>
              <w:t xml:space="preserve"> </w:t>
            </w:r>
          </w:p>
        </w:tc>
        <w:tc>
          <w:tcPr>
            <w:tcW w:w="3353"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1" w:line="240" w:lineRule="auto"/>
              <w:ind w:left="1" w:firstLine="0"/>
              <w:jc w:val="left"/>
              <w:rPr>
                <w:rFonts w:ascii="Arial" w:hAnsi="Arial" w:cs="Arial"/>
                <w:sz w:val="16"/>
                <w:szCs w:val="16"/>
              </w:rPr>
            </w:pPr>
            <w:r w:rsidRPr="003E7A37">
              <w:rPr>
                <w:rFonts w:ascii="Arial" w:hAnsi="Arial" w:cs="Arial"/>
                <w:sz w:val="16"/>
                <w:szCs w:val="16"/>
              </w:rPr>
              <w:t>Assurance responsabilité civile Obligatoire pour l’entreprise et pour l’établissement</w:t>
            </w:r>
            <w:r w:rsidRPr="003E7A37">
              <w:rPr>
                <w:rFonts w:ascii="Arial" w:hAnsi="Arial" w:cs="Arial"/>
                <w:b/>
                <w:sz w:val="16"/>
                <w:szCs w:val="16"/>
              </w:rPr>
              <w:t xml:space="preserve">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0" w:line="241" w:lineRule="auto"/>
              <w:ind w:left="1" w:right="22" w:firstLine="0"/>
              <w:jc w:val="left"/>
              <w:rPr>
                <w:rFonts w:ascii="Arial" w:hAnsi="Arial" w:cs="Arial"/>
                <w:sz w:val="16"/>
                <w:szCs w:val="16"/>
              </w:rPr>
            </w:pPr>
            <w:r w:rsidRPr="003E7A37">
              <w:rPr>
                <w:rFonts w:ascii="Arial" w:hAnsi="Arial" w:cs="Arial"/>
                <w:sz w:val="16"/>
                <w:szCs w:val="16"/>
              </w:rPr>
              <w:t xml:space="preserve">Législation sur les accidents du travail (art L412-8 2°du code de la sécurité sociale)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2" w:line="239" w:lineRule="auto"/>
              <w:ind w:left="1" w:firstLine="0"/>
              <w:jc w:val="left"/>
              <w:rPr>
                <w:rFonts w:ascii="Arial" w:hAnsi="Arial" w:cs="Arial"/>
                <w:sz w:val="16"/>
                <w:szCs w:val="16"/>
              </w:rPr>
            </w:pPr>
            <w:r w:rsidRPr="003E7A37">
              <w:rPr>
                <w:rFonts w:ascii="Arial" w:hAnsi="Arial" w:cs="Arial"/>
                <w:sz w:val="16"/>
                <w:szCs w:val="16"/>
              </w:rPr>
              <w:t xml:space="preserve">Obligation de suivi de la part de l’établissement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Responsabilité de l’administration (art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L911-4 du code de l’éducation)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b/>
                <w:sz w:val="16"/>
                <w:szCs w:val="16"/>
              </w:rPr>
              <w:t xml:space="preserve"> </w:t>
            </w:r>
          </w:p>
        </w:tc>
      </w:tr>
    </w:tbl>
    <w:p w:rsidR="00F408AC" w:rsidRPr="00CB5F1A" w:rsidRDefault="00F408AC">
      <w:pPr>
        <w:spacing w:after="0" w:line="259" w:lineRule="auto"/>
        <w:ind w:left="-566" w:right="16305" w:firstLine="0"/>
        <w:jc w:val="left"/>
        <w:rPr>
          <w:rFonts w:ascii="Arial" w:hAnsi="Arial" w:cs="Arial"/>
        </w:rPr>
      </w:pPr>
    </w:p>
    <w:tbl>
      <w:tblPr>
        <w:tblStyle w:val="TableGrid"/>
        <w:tblW w:w="15900" w:type="dxa"/>
        <w:tblInd w:w="-70" w:type="dxa"/>
        <w:tblCellMar>
          <w:top w:w="12" w:type="dxa"/>
          <w:left w:w="70" w:type="dxa"/>
          <w:bottom w:w="6" w:type="dxa"/>
          <w:right w:w="33" w:type="dxa"/>
        </w:tblCellMar>
        <w:tblLook w:val="04A0" w:firstRow="1" w:lastRow="0" w:firstColumn="1" w:lastColumn="0" w:noHBand="0" w:noVBand="1"/>
      </w:tblPr>
      <w:tblGrid>
        <w:gridCol w:w="1631"/>
        <w:gridCol w:w="2127"/>
        <w:gridCol w:w="1985"/>
        <w:gridCol w:w="1418"/>
        <w:gridCol w:w="1841"/>
        <w:gridCol w:w="3545"/>
        <w:gridCol w:w="3353"/>
      </w:tblGrid>
      <w:tr w:rsidR="00F408AC" w:rsidRPr="00CB5F1A" w:rsidTr="003E7A37">
        <w:trPr>
          <w:trHeight w:val="788"/>
        </w:trPr>
        <w:tc>
          <w:tcPr>
            <w:tcW w:w="1630"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0" w:line="259" w:lineRule="auto"/>
              <w:ind w:left="0" w:firstLine="0"/>
              <w:jc w:val="center"/>
              <w:rPr>
                <w:rFonts w:ascii="Arial" w:hAnsi="Arial" w:cs="Arial"/>
                <w:b/>
              </w:rPr>
            </w:pPr>
            <w:r w:rsidRPr="003E7A37">
              <w:rPr>
                <w:rFonts w:ascii="Arial" w:hAnsi="Arial" w:cs="Arial"/>
                <w:b/>
                <w:sz w:val="18"/>
              </w:rPr>
              <w:t xml:space="preserve">Les différentes formes d’accueil </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0" w:line="259" w:lineRule="auto"/>
              <w:ind w:left="259" w:right="213" w:firstLine="0"/>
              <w:jc w:val="center"/>
              <w:rPr>
                <w:rFonts w:ascii="Arial" w:hAnsi="Arial" w:cs="Arial"/>
                <w:b/>
              </w:rPr>
            </w:pPr>
            <w:r w:rsidRPr="003E7A37">
              <w:rPr>
                <w:rFonts w:ascii="Arial" w:hAnsi="Arial" w:cs="Arial"/>
                <w:b/>
                <w:sz w:val="18"/>
              </w:rPr>
              <w:t xml:space="preserve">Classes  concernées </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103" w:line="259" w:lineRule="auto"/>
              <w:ind w:left="0" w:right="37" w:firstLine="0"/>
              <w:jc w:val="center"/>
              <w:rPr>
                <w:rFonts w:ascii="Arial" w:hAnsi="Arial" w:cs="Arial"/>
                <w:b/>
              </w:rPr>
            </w:pPr>
            <w:r w:rsidRPr="003E7A37">
              <w:rPr>
                <w:rFonts w:ascii="Arial" w:hAnsi="Arial" w:cs="Arial"/>
                <w:b/>
                <w:sz w:val="18"/>
              </w:rPr>
              <w:t xml:space="preserve">Age requis </w:t>
            </w:r>
          </w:p>
          <w:p w:rsidR="00F408AC" w:rsidRPr="003E7A37" w:rsidRDefault="00F7028C">
            <w:pPr>
              <w:spacing w:after="0" w:line="259" w:lineRule="auto"/>
              <w:ind w:left="0" w:right="39" w:firstLine="0"/>
              <w:jc w:val="center"/>
              <w:rPr>
                <w:rFonts w:ascii="Arial" w:hAnsi="Arial" w:cs="Arial"/>
                <w:b/>
              </w:rPr>
            </w:pPr>
            <w:r w:rsidRPr="003E7A37">
              <w:rPr>
                <w:rFonts w:ascii="Arial" w:hAnsi="Arial" w:cs="Arial"/>
                <w:b/>
                <w:sz w:val="18"/>
              </w:rPr>
              <w:t xml:space="preserve">Modalités </w:t>
            </w:r>
          </w:p>
        </w:tc>
        <w:tc>
          <w:tcPr>
            <w:tcW w:w="1418"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0" w:line="259" w:lineRule="auto"/>
              <w:ind w:left="0" w:firstLine="0"/>
              <w:jc w:val="center"/>
              <w:rPr>
                <w:rFonts w:ascii="Arial" w:hAnsi="Arial" w:cs="Arial"/>
                <w:b/>
              </w:rPr>
            </w:pPr>
            <w:r w:rsidRPr="003E7A37">
              <w:rPr>
                <w:rFonts w:ascii="Arial" w:hAnsi="Arial" w:cs="Arial"/>
                <w:b/>
                <w:sz w:val="18"/>
              </w:rPr>
              <w:t xml:space="preserve">Durée de présence en entreprise </w:t>
            </w:r>
          </w:p>
        </w:tc>
        <w:tc>
          <w:tcPr>
            <w:tcW w:w="1841"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0" w:line="259" w:lineRule="auto"/>
              <w:ind w:left="0" w:right="39" w:firstLine="0"/>
              <w:jc w:val="center"/>
              <w:rPr>
                <w:rFonts w:ascii="Arial" w:hAnsi="Arial" w:cs="Arial"/>
                <w:b/>
              </w:rPr>
            </w:pPr>
            <w:r w:rsidRPr="003E7A37">
              <w:rPr>
                <w:rFonts w:ascii="Arial" w:hAnsi="Arial" w:cs="Arial"/>
                <w:b/>
                <w:sz w:val="18"/>
              </w:rPr>
              <w:t xml:space="preserve">Objectifs </w:t>
            </w:r>
          </w:p>
        </w:tc>
        <w:tc>
          <w:tcPr>
            <w:tcW w:w="3545"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0" w:line="259" w:lineRule="auto"/>
              <w:ind w:left="0" w:right="33" w:firstLine="0"/>
              <w:jc w:val="center"/>
              <w:rPr>
                <w:rFonts w:ascii="Arial" w:hAnsi="Arial" w:cs="Arial"/>
                <w:b/>
              </w:rPr>
            </w:pPr>
            <w:r w:rsidRPr="003E7A37">
              <w:rPr>
                <w:rFonts w:ascii="Arial" w:hAnsi="Arial" w:cs="Arial"/>
                <w:b/>
                <w:sz w:val="18"/>
              </w:rPr>
              <w:t xml:space="preserve">Activités  </w:t>
            </w:r>
          </w:p>
        </w:tc>
        <w:tc>
          <w:tcPr>
            <w:tcW w:w="3353" w:type="dxa"/>
            <w:tcBorders>
              <w:top w:val="single" w:sz="4" w:space="0" w:color="000000"/>
              <w:left w:val="single" w:sz="4" w:space="0" w:color="000000"/>
              <w:bottom w:val="single" w:sz="4" w:space="0" w:color="000000"/>
              <w:right w:val="single" w:sz="4" w:space="0" w:color="000000"/>
            </w:tcBorders>
            <w:vAlign w:val="center"/>
          </w:tcPr>
          <w:p w:rsidR="00F408AC" w:rsidRPr="003E7A37" w:rsidRDefault="00F7028C">
            <w:pPr>
              <w:spacing w:after="0" w:line="259" w:lineRule="auto"/>
              <w:ind w:left="636" w:right="633" w:firstLine="0"/>
              <w:jc w:val="center"/>
              <w:rPr>
                <w:rFonts w:ascii="Arial" w:hAnsi="Arial" w:cs="Arial"/>
                <w:b/>
              </w:rPr>
            </w:pPr>
            <w:r w:rsidRPr="003E7A37">
              <w:rPr>
                <w:rFonts w:ascii="Arial" w:hAnsi="Arial" w:cs="Arial"/>
                <w:b/>
                <w:sz w:val="18"/>
              </w:rPr>
              <w:t xml:space="preserve">Assurance Responsabilité </w:t>
            </w:r>
          </w:p>
        </w:tc>
      </w:tr>
      <w:tr w:rsidR="00F408AC" w:rsidRPr="00CB5F1A" w:rsidTr="00CB5F1A">
        <w:trPr>
          <w:trHeight w:val="2679"/>
        </w:trPr>
        <w:tc>
          <w:tcPr>
            <w:tcW w:w="1630"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0" w:line="241" w:lineRule="auto"/>
              <w:ind w:left="0" w:right="39" w:firstLine="0"/>
              <w:jc w:val="left"/>
              <w:rPr>
                <w:rFonts w:ascii="Arial" w:hAnsi="Arial" w:cs="Arial"/>
                <w:b/>
                <w:sz w:val="18"/>
                <w:szCs w:val="18"/>
              </w:rPr>
            </w:pPr>
            <w:r w:rsidRPr="003E7A37">
              <w:rPr>
                <w:rFonts w:ascii="Arial" w:hAnsi="Arial" w:cs="Arial"/>
                <w:b/>
                <w:sz w:val="18"/>
                <w:szCs w:val="18"/>
              </w:rPr>
              <w:t xml:space="preserve">Stage d’application </w:t>
            </w:r>
          </w:p>
          <w:p w:rsidR="00F408AC" w:rsidRPr="003E7A37" w:rsidRDefault="00F7028C">
            <w:pPr>
              <w:spacing w:after="106" w:line="259" w:lineRule="auto"/>
              <w:ind w:left="0"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rsidP="00F37478">
            <w:pPr>
              <w:spacing w:after="0" w:line="241" w:lineRule="auto"/>
              <w:ind w:left="0" w:firstLine="0"/>
              <w:jc w:val="left"/>
              <w:rPr>
                <w:rFonts w:ascii="Arial" w:hAnsi="Arial" w:cs="Arial"/>
                <w:sz w:val="16"/>
                <w:szCs w:val="16"/>
              </w:rPr>
            </w:pPr>
            <w:r w:rsidRPr="003E7A37">
              <w:rPr>
                <w:rFonts w:ascii="Arial" w:hAnsi="Arial" w:cs="Arial"/>
                <w:sz w:val="16"/>
                <w:szCs w:val="16"/>
              </w:rPr>
              <w:t xml:space="preserve">Art D331-13 et D331-14 du code de </w:t>
            </w:r>
            <w:r w:rsidRPr="003E7A37">
              <w:rPr>
                <w:rFonts w:ascii="Arial" w:hAnsi="Arial" w:cs="Arial"/>
                <w:sz w:val="16"/>
                <w:szCs w:val="16"/>
              </w:rPr>
              <w:t xml:space="preserve">l’éducation  </w:t>
            </w:r>
          </w:p>
          <w:p w:rsidR="00F408AC" w:rsidRPr="003E7A37" w:rsidRDefault="00F7028C">
            <w:pPr>
              <w:spacing w:after="0" w:line="307" w:lineRule="auto"/>
              <w:ind w:left="0" w:right="1486" w:firstLine="0"/>
              <w:jc w:val="left"/>
              <w:rPr>
                <w:rFonts w:ascii="Arial" w:hAnsi="Arial" w:cs="Arial"/>
                <w:sz w:val="16"/>
                <w:szCs w:val="16"/>
              </w:rPr>
            </w:pPr>
            <w:r w:rsidRPr="003E7A37">
              <w:rPr>
                <w:rFonts w:ascii="Arial" w:hAnsi="Arial" w:cs="Arial"/>
                <w:b/>
                <w:sz w:val="16"/>
                <w:szCs w:val="16"/>
              </w:rPr>
              <w:t xml:space="preserve"> </w:t>
            </w: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b/>
                <w:sz w:val="16"/>
                <w:szCs w:val="16"/>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51" w:line="259" w:lineRule="auto"/>
              <w:ind w:left="0" w:firstLine="0"/>
              <w:jc w:val="left"/>
              <w:rPr>
                <w:rFonts w:ascii="Arial" w:hAnsi="Arial" w:cs="Arial"/>
                <w:sz w:val="16"/>
                <w:szCs w:val="16"/>
              </w:rPr>
            </w:pPr>
            <w:r w:rsidRPr="003E7A37">
              <w:rPr>
                <w:rFonts w:ascii="Arial" w:hAnsi="Arial" w:cs="Arial"/>
                <w:sz w:val="16"/>
                <w:szCs w:val="16"/>
              </w:rPr>
              <w:t>- 3</w:t>
            </w:r>
            <w:r w:rsidRPr="003E7A37">
              <w:rPr>
                <w:rFonts w:ascii="Arial" w:hAnsi="Arial" w:cs="Arial"/>
                <w:sz w:val="16"/>
                <w:szCs w:val="16"/>
                <w:vertAlign w:val="superscript"/>
              </w:rPr>
              <w:t xml:space="preserve"> </w:t>
            </w:r>
            <w:proofErr w:type="spellStart"/>
            <w:r w:rsidRPr="003E7A37">
              <w:rPr>
                <w:rFonts w:ascii="Arial" w:hAnsi="Arial" w:cs="Arial"/>
                <w:sz w:val="16"/>
                <w:szCs w:val="16"/>
              </w:rPr>
              <w:t>ème</w:t>
            </w:r>
            <w:proofErr w:type="spellEnd"/>
            <w:r w:rsidRPr="003E7A37">
              <w:rPr>
                <w:rFonts w:ascii="Arial" w:hAnsi="Arial" w:cs="Arial"/>
                <w:sz w:val="16"/>
                <w:szCs w:val="16"/>
              </w:rPr>
              <w:t xml:space="preserve"> SEGPA/EREA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-Elèves de la MLDS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rsidP="00F37478">
            <w:pPr>
              <w:spacing w:after="0" w:line="259" w:lineRule="auto"/>
              <w:ind w:left="0" w:firstLine="0"/>
              <w:jc w:val="left"/>
              <w:rPr>
                <w:rFonts w:ascii="Arial" w:hAnsi="Arial" w:cs="Arial"/>
                <w:sz w:val="16"/>
                <w:szCs w:val="16"/>
              </w:rPr>
            </w:pPr>
            <w:r w:rsidRPr="003E7A37">
              <w:rPr>
                <w:rFonts w:ascii="Arial" w:hAnsi="Arial" w:cs="Arial"/>
                <w:sz w:val="16"/>
                <w:szCs w:val="16"/>
              </w:rPr>
              <w:t xml:space="preserve">-élèves de première Bac </w:t>
            </w:r>
            <w:r w:rsidRPr="003E7A37">
              <w:rPr>
                <w:rFonts w:ascii="Arial" w:hAnsi="Arial" w:cs="Arial"/>
                <w:sz w:val="16"/>
                <w:szCs w:val="16"/>
              </w:rPr>
              <w:t xml:space="preserve">techno STHR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A partir de 14 ans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61" w:line="240" w:lineRule="auto"/>
              <w:ind w:left="0" w:right="3" w:firstLine="0"/>
              <w:jc w:val="left"/>
              <w:rPr>
                <w:rFonts w:ascii="Arial" w:hAnsi="Arial" w:cs="Arial"/>
                <w:sz w:val="16"/>
                <w:szCs w:val="16"/>
              </w:rPr>
            </w:pPr>
            <w:r w:rsidRPr="003E7A37">
              <w:rPr>
                <w:rFonts w:ascii="Arial" w:hAnsi="Arial" w:cs="Arial"/>
                <w:sz w:val="16"/>
                <w:szCs w:val="16"/>
              </w:rPr>
              <w:t xml:space="preserve">Organisé ans le cadre de formations préparatoires à une formation technologique ou professionnelle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08AC" w:rsidRPr="003E7A37" w:rsidRDefault="00F7028C" w:rsidP="00F37478">
            <w:pPr>
              <w:spacing w:after="0" w:line="240" w:lineRule="auto"/>
              <w:ind w:left="0" w:firstLine="0"/>
              <w:jc w:val="left"/>
              <w:rPr>
                <w:rFonts w:ascii="Arial" w:hAnsi="Arial" w:cs="Arial"/>
                <w:sz w:val="16"/>
                <w:szCs w:val="16"/>
              </w:rPr>
            </w:pPr>
            <w:r w:rsidRPr="003E7A37">
              <w:rPr>
                <w:rFonts w:ascii="Arial" w:hAnsi="Arial" w:cs="Arial"/>
                <w:sz w:val="16"/>
                <w:szCs w:val="16"/>
              </w:rPr>
              <w:t xml:space="preserve">Suivant les textes réglementaires relatifs à </w:t>
            </w:r>
            <w:r w:rsidRPr="003E7A37">
              <w:rPr>
                <w:rFonts w:ascii="Arial" w:hAnsi="Arial" w:cs="Arial"/>
                <w:sz w:val="16"/>
                <w:szCs w:val="16"/>
              </w:rPr>
              <w:t xml:space="preserve">chacune de ces formations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Objectifs </w:t>
            </w:r>
          </w:p>
          <w:p w:rsidR="00F408AC" w:rsidRPr="003E7A37" w:rsidRDefault="00F7028C">
            <w:pPr>
              <w:spacing w:after="0" w:line="259" w:lineRule="auto"/>
              <w:ind w:left="0" w:right="9" w:firstLine="0"/>
              <w:jc w:val="left"/>
              <w:rPr>
                <w:rFonts w:ascii="Arial" w:hAnsi="Arial" w:cs="Arial"/>
                <w:sz w:val="16"/>
                <w:szCs w:val="16"/>
              </w:rPr>
            </w:pPr>
            <w:r w:rsidRPr="003E7A37">
              <w:rPr>
                <w:rFonts w:ascii="Arial" w:hAnsi="Arial" w:cs="Arial"/>
                <w:sz w:val="16"/>
                <w:szCs w:val="16"/>
              </w:rPr>
              <w:t>Permettre aux élèves d’articuler savoirs et savoir-faire acquis en é</w:t>
            </w:r>
            <w:r w:rsidRPr="003E7A37">
              <w:rPr>
                <w:rFonts w:ascii="Arial" w:hAnsi="Arial" w:cs="Arial"/>
                <w:sz w:val="16"/>
                <w:szCs w:val="16"/>
              </w:rPr>
              <w:t>tablissement scolaire avec des langages techniques et les pratiques du monde professionnel</w:t>
            </w:r>
            <w:r w:rsidRPr="003E7A37">
              <w:rPr>
                <w:rFonts w:ascii="Arial" w:hAnsi="Arial" w:cs="Arial"/>
                <w:b/>
                <w:sz w:val="16"/>
                <w:szCs w:val="16"/>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43" w:line="259" w:lineRule="auto"/>
              <w:ind w:left="2" w:firstLine="0"/>
              <w:jc w:val="left"/>
              <w:rPr>
                <w:rFonts w:ascii="Arial" w:hAnsi="Arial" w:cs="Arial"/>
                <w:sz w:val="16"/>
                <w:szCs w:val="16"/>
              </w:rPr>
            </w:pPr>
            <w:r w:rsidRPr="003E7A37">
              <w:rPr>
                <w:rFonts w:ascii="Arial" w:hAnsi="Arial" w:cs="Arial"/>
                <w:sz w:val="16"/>
                <w:szCs w:val="16"/>
              </w:rPr>
              <w:t xml:space="preserve">Activités autorisées : </w:t>
            </w:r>
          </w:p>
          <w:p w:rsidR="00F408AC" w:rsidRPr="003E7A37" w:rsidRDefault="00F7028C" w:rsidP="00F37478">
            <w:pPr>
              <w:spacing w:after="0" w:line="259" w:lineRule="auto"/>
              <w:ind w:left="2" w:firstLine="0"/>
              <w:rPr>
                <w:rFonts w:ascii="Arial" w:hAnsi="Arial" w:cs="Arial"/>
                <w:sz w:val="16"/>
                <w:szCs w:val="16"/>
              </w:rPr>
            </w:pPr>
            <w:r w:rsidRPr="003E7A37">
              <w:rPr>
                <w:rFonts w:ascii="Arial" w:hAnsi="Arial" w:cs="Arial"/>
                <w:sz w:val="16"/>
                <w:szCs w:val="16"/>
              </w:rPr>
              <w:t xml:space="preserve">Manœuvres ou manipulations sur machines, </w:t>
            </w:r>
            <w:r w:rsidRPr="003E7A37">
              <w:rPr>
                <w:rFonts w:ascii="Arial" w:hAnsi="Arial" w:cs="Arial"/>
                <w:sz w:val="16"/>
                <w:szCs w:val="16"/>
              </w:rPr>
              <w:t xml:space="preserve">produits et appareils de production nécessaires à la formation </w:t>
            </w:r>
          </w:p>
          <w:p w:rsidR="00F408AC" w:rsidRPr="003E7A37" w:rsidRDefault="00F7028C">
            <w:pPr>
              <w:spacing w:after="43" w:line="259" w:lineRule="auto"/>
              <w:ind w:left="2"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62" w:line="240" w:lineRule="auto"/>
              <w:ind w:left="2" w:right="11" w:firstLine="0"/>
              <w:jc w:val="left"/>
              <w:rPr>
                <w:rFonts w:ascii="Arial" w:hAnsi="Arial" w:cs="Arial"/>
                <w:sz w:val="16"/>
                <w:szCs w:val="16"/>
              </w:rPr>
            </w:pPr>
            <w:r w:rsidRPr="003E7A37">
              <w:rPr>
                <w:rFonts w:ascii="Arial" w:hAnsi="Arial" w:cs="Arial"/>
                <w:sz w:val="16"/>
                <w:szCs w:val="16"/>
              </w:rPr>
              <w:t xml:space="preserve">Interdiction formelle pour tous </w:t>
            </w:r>
            <w:r w:rsidRPr="003E7A37">
              <w:rPr>
                <w:rFonts w:ascii="Arial" w:hAnsi="Arial" w:cs="Arial"/>
                <w:sz w:val="16"/>
                <w:szCs w:val="16"/>
              </w:rPr>
              <w:t xml:space="preserve">d’accéder aux machines appareils ou produits dont l’usage est proscrit aux mineurs par les articles D4153-16 à D 4153-37 du Code du travail </w:t>
            </w:r>
          </w:p>
          <w:p w:rsidR="00F408AC" w:rsidRPr="003E7A37" w:rsidRDefault="00F7028C">
            <w:pPr>
              <w:spacing w:after="0" w:line="259" w:lineRule="auto"/>
              <w:ind w:left="2" w:firstLine="0"/>
              <w:jc w:val="left"/>
              <w:rPr>
                <w:rFonts w:ascii="Arial" w:hAnsi="Arial" w:cs="Arial"/>
                <w:sz w:val="16"/>
                <w:szCs w:val="16"/>
              </w:rPr>
            </w:pPr>
            <w:r w:rsidRPr="003E7A37">
              <w:rPr>
                <w:rFonts w:ascii="Arial" w:hAnsi="Arial" w:cs="Arial"/>
                <w:b/>
                <w:sz w:val="16"/>
                <w:szCs w:val="16"/>
              </w:rPr>
              <w:t xml:space="preserve"> </w:t>
            </w:r>
          </w:p>
        </w:tc>
        <w:tc>
          <w:tcPr>
            <w:tcW w:w="3353"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1" w:line="240" w:lineRule="auto"/>
              <w:ind w:left="1" w:firstLine="0"/>
              <w:jc w:val="left"/>
              <w:rPr>
                <w:rFonts w:ascii="Arial" w:hAnsi="Arial" w:cs="Arial"/>
                <w:sz w:val="16"/>
                <w:szCs w:val="16"/>
              </w:rPr>
            </w:pPr>
            <w:r w:rsidRPr="003E7A37">
              <w:rPr>
                <w:rFonts w:ascii="Arial" w:hAnsi="Arial" w:cs="Arial"/>
                <w:sz w:val="16"/>
                <w:szCs w:val="16"/>
              </w:rPr>
              <w:t>Assurance responsabilité civile Obligatoire pour l’entreprise et pour l’établissement</w:t>
            </w:r>
            <w:r w:rsidRPr="003E7A37">
              <w:rPr>
                <w:rFonts w:ascii="Arial" w:hAnsi="Arial" w:cs="Arial"/>
                <w:b/>
                <w:sz w:val="16"/>
                <w:szCs w:val="16"/>
              </w:rPr>
              <w:t xml:space="preserve">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0" w:line="241" w:lineRule="auto"/>
              <w:ind w:left="1" w:right="21" w:firstLine="0"/>
              <w:jc w:val="left"/>
              <w:rPr>
                <w:rFonts w:ascii="Arial" w:hAnsi="Arial" w:cs="Arial"/>
                <w:sz w:val="16"/>
                <w:szCs w:val="16"/>
              </w:rPr>
            </w:pPr>
            <w:r w:rsidRPr="003E7A37">
              <w:rPr>
                <w:rFonts w:ascii="Arial" w:hAnsi="Arial" w:cs="Arial"/>
                <w:sz w:val="16"/>
                <w:szCs w:val="16"/>
              </w:rPr>
              <w:t xml:space="preserve">Législation sur les accidents du travail (art L412-8 2°du code de la sécurité sociale)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2" w:line="239" w:lineRule="auto"/>
              <w:ind w:left="1" w:firstLine="0"/>
              <w:jc w:val="left"/>
              <w:rPr>
                <w:rFonts w:ascii="Arial" w:hAnsi="Arial" w:cs="Arial"/>
                <w:sz w:val="16"/>
                <w:szCs w:val="16"/>
              </w:rPr>
            </w:pPr>
            <w:r w:rsidRPr="003E7A37">
              <w:rPr>
                <w:rFonts w:ascii="Arial" w:hAnsi="Arial" w:cs="Arial"/>
                <w:sz w:val="16"/>
                <w:szCs w:val="16"/>
              </w:rPr>
              <w:t xml:space="preserve">Obligation de suivi de la part de l’établissement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Responsabilité de l’administration (art </w:t>
            </w:r>
          </w:p>
          <w:p w:rsidR="00F408AC" w:rsidRPr="003E7A37" w:rsidRDefault="00F7028C" w:rsidP="00CB5F1A">
            <w:pPr>
              <w:spacing w:after="43" w:line="259" w:lineRule="auto"/>
              <w:ind w:left="1" w:firstLine="0"/>
              <w:jc w:val="left"/>
              <w:rPr>
                <w:rFonts w:ascii="Arial" w:hAnsi="Arial" w:cs="Arial"/>
                <w:sz w:val="16"/>
                <w:szCs w:val="16"/>
              </w:rPr>
            </w:pPr>
            <w:r w:rsidRPr="003E7A37">
              <w:rPr>
                <w:rFonts w:ascii="Arial" w:hAnsi="Arial" w:cs="Arial"/>
                <w:sz w:val="16"/>
                <w:szCs w:val="16"/>
              </w:rPr>
              <w:t xml:space="preserve">L911-4 du code de l’éducation) </w:t>
            </w:r>
            <w:r w:rsidRPr="003E7A37">
              <w:rPr>
                <w:rFonts w:ascii="Arial" w:hAnsi="Arial" w:cs="Arial"/>
                <w:sz w:val="16"/>
                <w:szCs w:val="16"/>
              </w:rPr>
              <w:t xml:space="preserve"> </w:t>
            </w:r>
          </w:p>
        </w:tc>
      </w:tr>
      <w:tr w:rsidR="00F408AC" w:rsidRPr="00CB5F1A">
        <w:trPr>
          <w:trHeight w:val="6651"/>
        </w:trPr>
        <w:tc>
          <w:tcPr>
            <w:tcW w:w="1630"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0" w:line="241" w:lineRule="auto"/>
              <w:ind w:left="0" w:right="32" w:firstLine="0"/>
              <w:jc w:val="left"/>
              <w:rPr>
                <w:rFonts w:ascii="Arial" w:hAnsi="Arial" w:cs="Arial"/>
                <w:b/>
                <w:sz w:val="18"/>
                <w:szCs w:val="18"/>
              </w:rPr>
            </w:pPr>
            <w:r w:rsidRPr="003E7A37">
              <w:rPr>
                <w:rFonts w:ascii="Arial" w:hAnsi="Arial" w:cs="Arial"/>
                <w:b/>
                <w:sz w:val="18"/>
                <w:szCs w:val="18"/>
              </w:rPr>
              <w:t xml:space="preserve">Période de formation en milieu </w:t>
            </w:r>
          </w:p>
          <w:p w:rsidR="00F408AC" w:rsidRPr="003E7A37" w:rsidRDefault="00F7028C">
            <w:pPr>
              <w:spacing w:after="43" w:line="259" w:lineRule="auto"/>
              <w:ind w:left="0" w:firstLine="0"/>
              <w:jc w:val="left"/>
              <w:rPr>
                <w:rFonts w:ascii="Arial" w:hAnsi="Arial" w:cs="Arial"/>
                <w:b/>
                <w:sz w:val="18"/>
                <w:szCs w:val="18"/>
              </w:rPr>
            </w:pPr>
            <w:r w:rsidRPr="003E7A37">
              <w:rPr>
                <w:rFonts w:ascii="Arial" w:hAnsi="Arial" w:cs="Arial"/>
                <w:b/>
                <w:sz w:val="18"/>
                <w:szCs w:val="18"/>
              </w:rPr>
              <w:t xml:space="preserve">Professionnel  </w:t>
            </w:r>
          </w:p>
          <w:p w:rsidR="00F408AC" w:rsidRPr="003E7A37" w:rsidRDefault="00F7028C">
            <w:pPr>
              <w:spacing w:after="0" w:line="259" w:lineRule="auto"/>
              <w:ind w:left="0" w:firstLine="0"/>
              <w:rPr>
                <w:rFonts w:ascii="Arial" w:hAnsi="Arial" w:cs="Arial"/>
                <w:sz w:val="16"/>
                <w:szCs w:val="16"/>
              </w:rPr>
            </w:pPr>
            <w:r w:rsidRPr="003E7A37">
              <w:rPr>
                <w:rFonts w:ascii="Arial" w:hAnsi="Arial" w:cs="Arial"/>
                <w:sz w:val="16"/>
                <w:szCs w:val="16"/>
              </w:rPr>
              <w:t xml:space="preserve">Art L124 et suivants </w:t>
            </w:r>
          </w:p>
          <w:p w:rsidR="00F408AC" w:rsidRPr="003E7A37" w:rsidRDefault="00F7028C">
            <w:pPr>
              <w:spacing w:after="43" w:line="257" w:lineRule="auto"/>
              <w:ind w:left="0" w:right="228" w:firstLine="0"/>
              <w:jc w:val="left"/>
              <w:rPr>
                <w:rFonts w:ascii="Arial" w:hAnsi="Arial" w:cs="Arial"/>
                <w:sz w:val="16"/>
                <w:szCs w:val="16"/>
              </w:rPr>
            </w:pPr>
            <w:proofErr w:type="gramStart"/>
            <w:r w:rsidRPr="003E7A37">
              <w:rPr>
                <w:rFonts w:ascii="Arial" w:hAnsi="Arial" w:cs="Arial"/>
                <w:sz w:val="16"/>
                <w:szCs w:val="16"/>
              </w:rPr>
              <w:t>du</w:t>
            </w:r>
            <w:proofErr w:type="gramEnd"/>
            <w:r w:rsidRPr="003E7A37">
              <w:rPr>
                <w:rFonts w:ascii="Arial" w:hAnsi="Arial" w:cs="Arial"/>
                <w:sz w:val="16"/>
                <w:szCs w:val="16"/>
              </w:rPr>
              <w:t xml:space="preserve"> code de l’éducation  Art D124-1 et suivants du code de l’éducation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Et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37478" w:rsidRPr="00F37478" w:rsidRDefault="00F7028C">
            <w:pPr>
              <w:spacing w:after="0" w:line="273" w:lineRule="auto"/>
              <w:ind w:left="0" w:right="43" w:firstLine="0"/>
              <w:jc w:val="left"/>
              <w:rPr>
                <w:rFonts w:ascii="Arial" w:hAnsi="Arial" w:cs="Arial"/>
                <w:b/>
                <w:sz w:val="18"/>
                <w:szCs w:val="18"/>
              </w:rPr>
            </w:pPr>
            <w:r w:rsidRPr="00F37478">
              <w:rPr>
                <w:rFonts w:ascii="Arial" w:hAnsi="Arial" w:cs="Arial"/>
                <w:b/>
                <w:sz w:val="18"/>
                <w:szCs w:val="18"/>
              </w:rPr>
              <w:t xml:space="preserve">Stage en milieu professionnel  </w:t>
            </w:r>
          </w:p>
          <w:p w:rsidR="00F408AC" w:rsidRPr="003E7A37" w:rsidRDefault="00F7028C">
            <w:pPr>
              <w:spacing w:after="0" w:line="273" w:lineRule="auto"/>
              <w:ind w:left="0" w:right="43" w:firstLine="0"/>
              <w:jc w:val="left"/>
              <w:rPr>
                <w:rFonts w:ascii="Arial" w:hAnsi="Arial" w:cs="Arial"/>
                <w:sz w:val="16"/>
                <w:szCs w:val="16"/>
              </w:rPr>
            </w:pPr>
            <w:r w:rsidRPr="003E7A37">
              <w:rPr>
                <w:rFonts w:ascii="Arial" w:hAnsi="Arial" w:cs="Arial"/>
                <w:sz w:val="16"/>
                <w:szCs w:val="16"/>
              </w:rPr>
              <w:t xml:space="preserve">Art L124 et suivants </w:t>
            </w:r>
          </w:p>
          <w:p w:rsidR="00F408AC" w:rsidRPr="003E7A37" w:rsidRDefault="00F7028C">
            <w:pPr>
              <w:spacing w:after="0" w:line="259" w:lineRule="auto"/>
              <w:ind w:left="0" w:right="228" w:firstLine="0"/>
              <w:jc w:val="left"/>
              <w:rPr>
                <w:rFonts w:ascii="Arial" w:hAnsi="Arial" w:cs="Arial"/>
                <w:sz w:val="16"/>
                <w:szCs w:val="16"/>
              </w:rPr>
            </w:pPr>
            <w:r w:rsidRPr="003E7A37">
              <w:rPr>
                <w:rFonts w:ascii="Arial" w:hAnsi="Arial" w:cs="Arial"/>
                <w:sz w:val="16"/>
                <w:szCs w:val="16"/>
              </w:rPr>
              <w:t xml:space="preserve">du code de l’éducation  Art D124-1 et suivants du code de l’éducation </w:t>
            </w:r>
          </w:p>
        </w:tc>
        <w:tc>
          <w:tcPr>
            <w:tcW w:w="2126" w:type="dxa"/>
            <w:tcBorders>
              <w:top w:val="single" w:sz="4" w:space="0" w:color="000000"/>
              <w:left w:val="single" w:sz="4" w:space="0" w:color="000000"/>
              <w:bottom w:val="single" w:sz="4" w:space="0" w:color="000000"/>
              <w:right w:val="single" w:sz="4" w:space="0" w:color="000000"/>
            </w:tcBorders>
          </w:tcPr>
          <w:p w:rsidR="00CB5F1A" w:rsidRPr="003E7A37" w:rsidRDefault="00F7028C" w:rsidP="00CB5F1A">
            <w:pPr>
              <w:spacing w:after="49" w:line="253" w:lineRule="auto"/>
              <w:ind w:left="0" w:right="75" w:firstLine="0"/>
              <w:jc w:val="left"/>
              <w:rPr>
                <w:rFonts w:ascii="Arial" w:hAnsi="Arial" w:cs="Arial"/>
                <w:sz w:val="16"/>
                <w:szCs w:val="16"/>
              </w:rPr>
            </w:pPr>
            <w:r w:rsidRPr="003E7A37">
              <w:rPr>
                <w:rFonts w:ascii="Arial" w:hAnsi="Arial" w:cs="Arial"/>
                <w:sz w:val="16"/>
                <w:szCs w:val="16"/>
              </w:rPr>
              <w:t xml:space="preserve">Tout jeune inscrit en formation </w:t>
            </w:r>
            <w:proofErr w:type="gramStart"/>
            <w:r w:rsidRPr="003E7A37">
              <w:rPr>
                <w:rFonts w:ascii="Arial" w:hAnsi="Arial" w:cs="Arial"/>
                <w:sz w:val="16"/>
                <w:szCs w:val="16"/>
              </w:rPr>
              <w:t>professionnelle  CAP</w:t>
            </w:r>
            <w:proofErr w:type="gramEnd"/>
            <w:r w:rsidRPr="003E7A37">
              <w:rPr>
                <w:rFonts w:ascii="Arial" w:hAnsi="Arial" w:cs="Arial"/>
                <w:sz w:val="16"/>
                <w:szCs w:val="16"/>
              </w:rPr>
              <w:t xml:space="preserve">, BAC PRO, MC, en lycée professionnel ou en EREA  </w:t>
            </w:r>
            <w:r w:rsidR="00CB5F1A" w:rsidRPr="003E7A37">
              <w:rPr>
                <w:rFonts w:ascii="Arial" w:hAnsi="Arial" w:cs="Arial"/>
                <w:sz w:val="16"/>
                <w:szCs w:val="16"/>
              </w:rPr>
              <w:t xml:space="preserve">qu’il soit accompagné ou non par un dispositif </w:t>
            </w:r>
            <w:proofErr w:type="spellStart"/>
            <w:r w:rsidR="00CB5F1A" w:rsidRPr="003E7A37">
              <w:rPr>
                <w:rFonts w:ascii="Arial" w:hAnsi="Arial" w:cs="Arial"/>
                <w:sz w:val="16"/>
                <w:szCs w:val="16"/>
              </w:rPr>
              <w:t>ulis</w:t>
            </w:r>
            <w:proofErr w:type="spellEnd"/>
            <w:r w:rsidR="00CB5F1A" w:rsidRPr="003E7A37">
              <w:rPr>
                <w:rFonts w:ascii="Arial" w:hAnsi="Arial" w:cs="Arial"/>
                <w:sz w:val="16"/>
                <w:szCs w:val="16"/>
              </w:rPr>
              <w:t xml:space="preserve"> de lycée.</w:t>
            </w:r>
          </w:p>
          <w:p w:rsidR="00CB5F1A" w:rsidRPr="003E7A37" w:rsidRDefault="00CB5F1A">
            <w:pPr>
              <w:spacing w:after="61" w:line="240" w:lineRule="auto"/>
              <w:ind w:left="0" w:firstLine="0"/>
              <w:jc w:val="left"/>
              <w:rPr>
                <w:rFonts w:ascii="Arial" w:hAnsi="Arial" w:cs="Arial"/>
                <w:sz w:val="16"/>
                <w:szCs w:val="16"/>
              </w:rPr>
            </w:pPr>
          </w:p>
          <w:p w:rsidR="00F408AC" w:rsidRPr="003E7A37" w:rsidRDefault="00F7028C" w:rsidP="00CB5F1A">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r w:rsidRPr="003E7A37">
              <w:rPr>
                <w:rFonts w:ascii="Arial" w:hAnsi="Arial" w:cs="Arial"/>
                <w:sz w:val="16"/>
                <w:szCs w:val="16"/>
              </w:rPr>
              <w:t xml:space="preserve">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37478" w:rsidRDefault="00F37478">
            <w:pPr>
              <w:spacing w:after="41" w:line="259" w:lineRule="auto"/>
              <w:ind w:left="0" w:firstLine="0"/>
              <w:jc w:val="left"/>
              <w:rPr>
                <w:rFonts w:ascii="Arial" w:hAnsi="Arial" w:cs="Arial"/>
                <w:sz w:val="16"/>
                <w:szCs w:val="16"/>
              </w:rPr>
            </w:pPr>
          </w:p>
          <w:p w:rsidR="00F37478" w:rsidRDefault="00F37478">
            <w:pPr>
              <w:spacing w:after="41" w:line="259" w:lineRule="auto"/>
              <w:ind w:left="0" w:firstLine="0"/>
              <w:jc w:val="left"/>
              <w:rPr>
                <w:rFonts w:ascii="Arial" w:hAnsi="Arial" w:cs="Arial"/>
                <w:sz w:val="16"/>
                <w:szCs w:val="16"/>
              </w:rPr>
            </w:pP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BTS </w:t>
            </w:r>
          </w:p>
          <w:p w:rsidR="00F408AC" w:rsidRPr="003E7A37" w:rsidRDefault="00F7028C">
            <w:pPr>
              <w:spacing w:after="1" w:line="241" w:lineRule="auto"/>
              <w:ind w:left="0" w:right="33" w:firstLine="0"/>
              <w:jc w:val="left"/>
              <w:rPr>
                <w:rFonts w:ascii="Arial" w:hAnsi="Arial" w:cs="Arial"/>
                <w:sz w:val="16"/>
                <w:szCs w:val="16"/>
              </w:rPr>
            </w:pPr>
            <w:r w:rsidRPr="003E7A37">
              <w:rPr>
                <w:rFonts w:ascii="Arial" w:hAnsi="Arial" w:cs="Arial"/>
                <w:sz w:val="16"/>
                <w:szCs w:val="16"/>
              </w:rPr>
              <w:t xml:space="preserve">S'adresse aux élèves dont le référentiel d'enseignement prévoit un temps de formation en </w:t>
            </w:r>
          </w:p>
          <w:p w:rsidR="00F408AC" w:rsidRPr="003E7A37" w:rsidRDefault="00F7028C">
            <w:pPr>
              <w:spacing w:after="41" w:line="259" w:lineRule="auto"/>
              <w:ind w:left="0" w:firstLine="0"/>
              <w:jc w:val="left"/>
              <w:rPr>
                <w:rFonts w:ascii="Arial" w:hAnsi="Arial" w:cs="Arial"/>
                <w:sz w:val="16"/>
                <w:szCs w:val="16"/>
              </w:rPr>
            </w:pPr>
            <w:proofErr w:type="gramStart"/>
            <w:r w:rsidRPr="003E7A37">
              <w:rPr>
                <w:rFonts w:ascii="Arial" w:hAnsi="Arial" w:cs="Arial"/>
                <w:sz w:val="16"/>
                <w:szCs w:val="16"/>
              </w:rPr>
              <w:t>entreprise</w:t>
            </w:r>
            <w:proofErr w:type="gramEnd"/>
            <w:r w:rsidRPr="003E7A37">
              <w:rPr>
                <w:rFonts w:ascii="Arial" w:hAnsi="Arial" w:cs="Arial"/>
                <w:sz w:val="16"/>
                <w:szCs w:val="16"/>
              </w:rPr>
              <w:t xml:space="preserve">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1"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A partir de 14 ans </w:t>
            </w:r>
          </w:p>
          <w:p w:rsidR="00F408AC" w:rsidRPr="003E7A37" w:rsidRDefault="00F7028C">
            <w:pPr>
              <w:spacing w:after="48"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61" w:line="240" w:lineRule="auto"/>
              <w:ind w:left="0" w:right="14" w:firstLine="0"/>
              <w:jc w:val="left"/>
              <w:rPr>
                <w:rFonts w:ascii="Arial" w:hAnsi="Arial" w:cs="Arial"/>
                <w:sz w:val="16"/>
                <w:szCs w:val="16"/>
              </w:rPr>
            </w:pPr>
            <w:r w:rsidRPr="003E7A37">
              <w:rPr>
                <w:rFonts w:ascii="Arial" w:hAnsi="Arial" w:cs="Arial"/>
                <w:sz w:val="16"/>
                <w:szCs w:val="16"/>
              </w:rPr>
              <w:t xml:space="preserve">Attention </w:t>
            </w:r>
            <w:r w:rsidRPr="003E7A37">
              <w:rPr>
                <w:rFonts w:ascii="Arial" w:hAnsi="Arial" w:cs="Arial"/>
                <w:sz w:val="16"/>
                <w:szCs w:val="16"/>
              </w:rPr>
              <w:t xml:space="preserve">: seuls les élèves âgés de 15 ans sont autorisés par le code du travail (sous condition de déclaration de dérogation) à être affectés à des travaux réglementés par le code du travail pour les besoins de la formation professionnelle </w:t>
            </w:r>
          </w:p>
          <w:p w:rsidR="00F37478" w:rsidRDefault="00F37478">
            <w:pPr>
              <w:spacing w:after="0" w:line="239" w:lineRule="auto"/>
              <w:ind w:left="0" w:firstLine="0"/>
              <w:jc w:val="left"/>
              <w:rPr>
                <w:rFonts w:ascii="Arial" w:hAnsi="Arial" w:cs="Arial"/>
                <w:sz w:val="16"/>
                <w:szCs w:val="16"/>
              </w:rPr>
            </w:pPr>
          </w:p>
          <w:p w:rsidR="00F37478" w:rsidRDefault="00F37478">
            <w:pPr>
              <w:spacing w:after="0" w:line="239" w:lineRule="auto"/>
              <w:ind w:left="0" w:firstLine="0"/>
              <w:jc w:val="left"/>
              <w:rPr>
                <w:rFonts w:ascii="Arial" w:hAnsi="Arial" w:cs="Arial"/>
                <w:sz w:val="16"/>
                <w:szCs w:val="16"/>
              </w:rPr>
            </w:pPr>
          </w:p>
          <w:p w:rsidR="00F408AC" w:rsidRPr="003E7A37" w:rsidRDefault="00F7028C">
            <w:pPr>
              <w:spacing w:after="0" w:line="239" w:lineRule="auto"/>
              <w:ind w:left="0" w:firstLine="0"/>
              <w:jc w:val="left"/>
              <w:rPr>
                <w:rFonts w:ascii="Arial" w:hAnsi="Arial" w:cs="Arial"/>
                <w:sz w:val="16"/>
                <w:szCs w:val="16"/>
              </w:rPr>
            </w:pPr>
            <w:r w:rsidRPr="003E7A37">
              <w:rPr>
                <w:rFonts w:ascii="Arial" w:hAnsi="Arial" w:cs="Arial"/>
                <w:sz w:val="16"/>
                <w:szCs w:val="16"/>
              </w:rPr>
              <w:t>Art R4153-39 et suivant</w:t>
            </w:r>
            <w:r w:rsidRPr="003E7A37">
              <w:rPr>
                <w:rFonts w:ascii="Arial" w:hAnsi="Arial" w:cs="Arial"/>
                <w:sz w:val="16"/>
                <w:szCs w:val="16"/>
              </w:rPr>
              <w:t xml:space="preserve">s du code du travail   </w:t>
            </w:r>
          </w:p>
          <w:p w:rsidR="00F408AC" w:rsidRPr="003E7A37" w:rsidRDefault="00F7028C">
            <w:pPr>
              <w:spacing w:after="48"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41" w:lineRule="auto"/>
              <w:ind w:left="0" w:firstLine="0"/>
              <w:jc w:val="left"/>
              <w:rPr>
                <w:rFonts w:ascii="Arial" w:hAnsi="Arial" w:cs="Arial"/>
                <w:sz w:val="16"/>
                <w:szCs w:val="16"/>
              </w:rPr>
            </w:pPr>
            <w:r w:rsidRPr="003E7A37">
              <w:rPr>
                <w:rFonts w:ascii="Arial" w:hAnsi="Arial" w:cs="Arial"/>
                <w:sz w:val="16"/>
                <w:szCs w:val="16"/>
              </w:rPr>
              <w:t xml:space="preserve">La déclaration de dérogation ne concerne pas les élèves ou étudiants majeurs </w:t>
            </w:r>
          </w:p>
          <w:p w:rsidR="00F408AC" w:rsidRPr="003E7A37" w:rsidRDefault="00F7028C">
            <w:pPr>
              <w:spacing w:after="106"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3" w:line="259" w:lineRule="auto"/>
              <w:ind w:left="0"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08AC" w:rsidRPr="003E7A37" w:rsidRDefault="00F7028C" w:rsidP="003E7A37">
            <w:pPr>
              <w:spacing w:after="1" w:line="240" w:lineRule="auto"/>
              <w:ind w:left="0" w:firstLine="0"/>
              <w:jc w:val="left"/>
              <w:rPr>
                <w:rFonts w:ascii="Arial" w:hAnsi="Arial" w:cs="Arial"/>
                <w:sz w:val="16"/>
                <w:szCs w:val="16"/>
              </w:rPr>
            </w:pPr>
            <w:r w:rsidRPr="003E7A37">
              <w:rPr>
                <w:rFonts w:ascii="Arial" w:hAnsi="Arial" w:cs="Arial"/>
                <w:sz w:val="16"/>
                <w:szCs w:val="16"/>
              </w:rPr>
              <w:t xml:space="preserve">Suivant les textes réglementaires relatifs à </w:t>
            </w:r>
            <w:r w:rsidRPr="003E7A37">
              <w:rPr>
                <w:rFonts w:ascii="Arial" w:hAnsi="Arial" w:cs="Arial"/>
                <w:sz w:val="16"/>
                <w:szCs w:val="16"/>
              </w:rPr>
              <w:t xml:space="preserve">chacune de ces formations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103" w:line="259" w:lineRule="auto"/>
              <w:ind w:left="0" w:firstLine="0"/>
              <w:jc w:val="left"/>
              <w:rPr>
                <w:rFonts w:ascii="Arial" w:hAnsi="Arial" w:cs="Arial"/>
                <w:sz w:val="16"/>
                <w:szCs w:val="16"/>
              </w:rPr>
            </w:pPr>
            <w:r w:rsidRPr="003E7A37">
              <w:rPr>
                <w:rFonts w:ascii="Arial" w:hAnsi="Arial" w:cs="Arial"/>
                <w:sz w:val="16"/>
                <w:szCs w:val="16"/>
              </w:rPr>
              <w:t xml:space="preserve">Objectifs </w:t>
            </w:r>
          </w:p>
          <w:p w:rsidR="00F408AC" w:rsidRPr="003E7A37" w:rsidRDefault="00F7028C">
            <w:pPr>
              <w:spacing w:after="61" w:line="240" w:lineRule="auto"/>
              <w:ind w:left="0" w:right="15" w:firstLine="0"/>
              <w:jc w:val="left"/>
              <w:rPr>
                <w:rFonts w:ascii="Arial" w:hAnsi="Arial" w:cs="Arial"/>
                <w:sz w:val="16"/>
                <w:szCs w:val="16"/>
              </w:rPr>
            </w:pPr>
            <w:r w:rsidRPr="003E7A37">
              <w:rPr>
                <w:rFonts w:ascii="Arial" w:hAnsi="Arial" w:cs="Arial"/>
                <w:sz w:val="16"/>
                <w:szCs w:val="16"/>
              </w:rPr>
              <w:t>Permettre l’acquisition de certains savoirs et savoir-</w:t>
            </w:r>
            <w:r w:rsidRPr="003E7A37">
              <w:rPr>
                <w:rFonts w:ascii="Arial" w:hAnsi="Arial" w:cs="Arial"/>
                <w:sz w:val="16"/>
                <w:szCs w:val="16"/>
              </w:rPr>
              <w:t xml:space="preserve">faire définis dans le référentiel du diplôme préparé et qui ne peuvent être mises en œuvre que dans le milieu professionnel. </w:t>
            </w:r>
          </w:p>
          <w:p w:rsidR="00F408AC" w:rsidRPr="003E7A37" w:rsidRDefault="00F7028C">
            <w:pPr>
              <w:spacing w:after="0" w:line="259" w:lineRule="auto"/>
              <w:ind w:left="0" w:firstLine="0"/>
              <w:jc w:val="left"/>
              <w:rPr>
                <w:rFonts w:ascii="Arial" w:hAnsi="Arial" w:cs="Arial"/>
                <w:sz w:val="16"/>
                <w:szCs w:val="16"/>
              </w:rPr>
            </w:pPr>
            <w:r w:rsidRPr="003E7A37">
              <w:rPr>
                <w:rFonts w:ascii="Arial" w:hAnsi="Arial" w:cs="Arial"/>
                <w:sz w:val="16"/>
                <w:szCs w:val="16"/>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0" w:line="241" w:lineRule="auto"/>
              <w:ind w:left="2" w:firstLine="0"/>
              <w:jc w:val="left"/>
              <w:rPr>
                <w:rFonts w:ascii="Arial" w:hAnsi="Arial" w:cs="Arial"/>
                <w:sz w:val="16"/>
                <w:szCs w:val="16"/>
              </w:rPr>
            </w:pPr>
            <w:r w:rsidRPr="003E7A37">
              <w:rPr>
                <w:rFonts w:ascii="Arial" w:hAnsi="Arial" w:cs="Arial"/>
                <w:sz w:val="16"/>
                <w:szCs w:val="16"/>
              </w:rPr>
              <w:t xml:space="preserve">Activités en conformité avec le référentiel du diplôme préparé. </w:t>
            </w:r>
          </w:p>
          <w:p w:rsidR="00F408AC" w:rsidRPr="003E7A37" w:rsidRDefault="00F7028C">
            <w:pPr>
              <w:spacing w:after="48" w:line="259" w:lineRule="auto"/>
              <w:ind w:left="2"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2" w:line="239" w:lineRule="auto"/>
              <w:ind w:left="2" w:firstLine="0"/>
              <w:jc w:val="left"/>
              <w:rPr>
                <w:rFonts w:ascii="Arial" w:hAnsi="Arial" w:cs="Arial"/>
                <w:sz w:val="16"/>
                <w:szCs w:val="16"/>
              </w:rPr>
            </w:pPr>
            <w:r w:rsidRPr="003E7A37">
              <w:rPr>
                <w:rFonts w:ascii="Arial" w:hAnsi="Arial" w:cs="Arial"/>
                <w:sz w:val="16"/>
                <w:szCs w:val="16"/>
              </w:rPr>
              <w:t>En application des décrets 2015-443 et 2015-</w:t>
            </w:r>
            <w:r w:rsidRPr="003E7A37">
              <w:rPr>
                <w:rFonts w:ascii="Arial" w:hAnsi="Arial" w:cs="Arial"/>
                <w:sz w:val="16"/>
                <w:szCs w:val="16"/>
              </w:rPr>
              <w:t xml:space="preserve">444 du 17 avril 2015 : </w:t>
            </w:r>
          </w:p>
          <w:p w:rsidR="00F408AC" w:rsidRPr="003E7A37" w:rsidRDefault="00F7028C">
            <w:pPr>
              <w:spacing w:after="0" w:line="240" w:lineRule="auto"/>
              <w:ind w:left="2" w:firstLine="0"/>
              <w:jc w:val="left"/>
              <w:rPr>
                <w:rFonts w:ascii="Arial" w:hAnsi="Arial" w:cs="Arial"/>
                <w:sz w:val="16"/>
                <w:szCs w:val="16"/>
              </w:rPr>
            </w:pPr>
            <w:r w:rsidRPr="003E7A37">
              <w:rPr>
                <w:rFonts w:ascii="Arial" w:hAnsi="Arial" w:cs="Arial"/>
                <w:sz w:val="16"/>
                <w:szCs w:val="16"/>
              </w:rPr>
              <w:t xml:space="preserve">-seuls les élèves âgés d’au moins 15 ans peuvent être affectés aux « travaux réglementés » </w:t>
            </w:r>
          </w:p>
          <w:p w:rsidR="00F408AC" w:rsidRPr="003E7A37" w:rsidRDefault="00F7028C">
            <w:pPr>
              <w:spacing w:after="113" w:line="259" w:lineRule="auto"/>
              <w:ind w:left="2"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41" w:lineRule="auto"/>
              <w:ind w:left="2" w:firstLine="0"/>
              <w:jc w:val="left"/>
              <w:rPr>
                <w:rFonts w:ascii="Arial" w:hAnsi="Arial" w:cs="Arial"/>
                <w:sz w:val="16"/>
                <w:szCs w:val="16"/>
              </w:rPr>
            </w:pPr>
            <w:r w:rsidRPr="003E7A37">
              <w:rPr>
                <w:rFonts w:ascii="Arial" w:hAnsi="Arial" w:cs="Arial"/>
                <w:sz w:val="16"/>
                <w:szCs w:val="16"/>
              </w:rPr>
              <w:t xml:space="preserve">-cette affectation nécessite qu’une déclaration de dérogation soit </w:t>
            </w:r>
            <w:r w:rsidRPr="003E7A37">
              <w:rPr>
                <w:rFonts w:ascii="Arial" w:hAnsi="Arial" w:cs="Arial"/>
                <w:sz w:val="16"/>
                <w:szCs w:val="16"/>
              </w:rPr>
              <w:t>communiquée à l’inspecteur du travail (art R4153-41 du code du travail</w:t>
            </w:r>
            <w:r w:rsidRPr="003E7A37">
              <w:rPr>
                <w:rFonts w:ascii="Arial" w:hAnsi="Arial" w:cs="Arial"/>
                <w:sz w:val="16"/>
                <w:szCs w:val="16"/>
              </w:rPr>
              <w:t xml:space="preserve">) </w:t>
            </w:r>
          </w:p>
          <w:p w:rsidR="00F408AC" w:rsidRPr="003E7A37" w:rsidRDefault="00F7028C">
            <w:pPr>
              <w:spacing w:after="113" w:line="259" w:lineRule="auto"/>
              <w:ind w:left="2"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40" w:lineRule="auto"/>
              <w:ind w:left="2" w:right="9" w:firstLine="0"/>
              <w:jc w:val="left"/>
              <w:rPr>
                <w:rFonts w:ascii="Arial" w:hAnsi="Arial" w:cs="Arial"/>
                <w:sz w:val="16"/>
                <w:szCs w:val="16"/>
              </w:rPr>
            </w:pPr>
            <w:r w:rsidRPr="003E7A37">
              <w:rPr>
                <w:rFonts w:ascii="Arial" w:hAnsi="Arial" w:cs="Arial"/>
                <w:sz w:val="16"/>
                <w:szCs w:val="16"/>
              </w:rPr>
              <w:t xml:space="preserve">-la liste des travaux réglementés est précisée dans les articles D4153-16 à D 4153-37 du Code du travail </w:t>
            </w:r>
          </w:p>
          <w:p w:rsidR="00F408AC" w:rsidRPr="003E7A37" w:rsidRDefault="00F7028C">
            <w:pPr>
              <w:spacing w:after="113" w:line="259" w:lineRule="auto"/>
              <w:ind w:left="2"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40" w:lineRule="auto"/>
              <w:ind w:left="2" w:firstLine="0"/>
              <w:jc w:val="left"/>
              <w:rPr>
                <w:rFonts w:ascii="Arial" w:hAnsi="Arial" w:cs="Arial"/>
                <w:sz w:val="16"/>
                <w:szCs w:val="16"/>
              </w:rPr>
            </w:pPr>
            <w:r w:rsidRPr="003E7A37">
              <w:rPr>
                <w:rFonts w:ascii="Arial" w:hAnsi="Arial" w:cs="Arial"/>
                <w:sz w:val="16"/>
                <w:szCs w:val="16"/>
              </w:rPr>
              <w:t>- Les élèves mineurs titulaires de la certification intermédiaire correspondant au diplôme préparé peuvent être affectés aux travaux réglementé</w:t>
            </w:r>
            <w:r w:rsidRPr="003E7A37">
              <w:rPr>
                <w:rFonts w:ascii="Arial" w:hAnsi="Arial" w:cs="Arial"/>
                <w:sz w:val="16"/>
                <w:szCs w:val="16"/>
              </w:rPr>
              <w:t xml:space="preserve">s si leur aptitude médicale à ces travaux a été constatée. Art R4153-49 du code du travail </w:t>
            </w:r>
          </w:p>
          <w:p w:rsidR="00F408AC" w:rsidRPr="003E7A37" w:rsidRDefault="00F7028C">
            <w:pPr>
              <w:spacing w:after="0" w:line="259" w:lineRule="auto"/>
              <w:ind w:left="2" w:firstLine="0"/>
              <w:jc w:val="left"/>
              <w:rPr>
                <w:rFonts w:ascii="Arial" w:hAnsi="Arial" w:cs="Arial"/>
                <w:sz w:val="16"/>
                <w:szCs w:val="16"/>
              </w:rPr>
            </w:pPr>
            <w:r w:rsidRPr="003E7A37">
              <w:rPr>
                <w:rFonts w:ascii="Arial" w:hAnsi="Arial" w:cs="Arial"/>
                <w:color w:val="0070C0"/>
                <w:sz w:val="16"/>
                <w:szCs w:val="16"/>
              </w:rPr>
              <w:t xml:space="preserve"> </w:t>
            </w:r>
          </w:p>
          <w:p w:rsidR="00F408AC" w:rsidRPr="003E7A37" w:rsidRDefault="00F7028C">
            <w:pPr>
              <w:spacing w:after="113" w:line="259" w:lineRule="auto"/>
              <w:ind w:left="2"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40" w:lineRule="auto"/>
              <w:ind w:left="2" w:firstLine="0"/>
              <w:jc w:val="left"/>
              <w:rPr>
                <w:rFonts w:ascii="Arial" w:hAnsi="Arial" w:cs="Arial"/>
                <w:sz w:val="16"/>
                <w:szCs w:val="16"/>
              </w:rPr>
            </w:pPr>
            <w:r w:rsidRPr="003E7A37">
              <w:rPr>
                <w:rFonts w:ascii="Arial" w:hAnsi="Arial" w:cs="Arial"/>
                <w:sz w:val="16"/>
                <w:szCs w:val="16"/>
              </w:rPr>
              <w:t xml:space="preserve">Les élèves ne peuvent accéder seuls à ces machines, appareils, produits dont l’usage est prescrit aux mineurs même si la déclaration de dérogation est réalisée </w:t>
            </w:r>
          </w:p>
          <w:p w:rsidR="00F408AC" w:rsidRPr="003E7A37" w:rsidRDefault="00F7028C">
            <w:pPr>
              <w:spacing w:after="53" w:line="259" w:lineRule="auto"/>
              <w:ind w:left="2"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8" w:line="259" w:lineRule="auto"/>
              <w:ind w:left="2"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2" w:firstLine="0"/>
              <w:jc w:val="left"/>
              <w:rPr>
                <w:rFonts w:ascii="Arial" w:hAnsi="Arial" w:cs="Arial"/>
                <w:sz w:val="16"/>
                <w:szCs w:val="16"/>
              </w:rPr>
            </w:pPr>
            <w:r w:rsidRPr="003E7A37">
              <w:rPr>
                <w:rFonts w:ascii="Arial" w:hAnsi="Arial" w:cs="Arial"/>
                <w:sz w:val="16"/>
                <w:szCs w:val="16"/>
              </w:rPr>
              <w:t xml:space="preserve">Visite médicale obligatoire </w:t>
            </w:r>
          </w:p>
          <w:p w:rsidR="00F408AC" w:rsidRPr="003E7A37" w:rsidRDefault="00F7028C">
            <w:pPr>
              <w:spacing w:after="0" w:line="259" w:lineRule="auto"/>
              <w:ind w:left="2" w:firstLine="0"/>
              <w:jc w:val="left"/>
              <w:rPr>
                <w:rFonts w:ascii="Arial" w:hAnsi="Arial" w:cs="Arial"/>
                <w:sz w:val="16"/>
                <w:szCs w:val="16"/>
              </w:rPr>
            </w:pPr>
            <w:r w:rsidRPr="003E7A37">
              <w:rPr>
                <w:rFonts w:ascii="Arial" w:hAnsi="Arial" w:cs="Arial"/>
                <w:sz w:val="16"/>
                <w:szCs w:val="16"/>
              </w:rPr>
              <w:t xml:space="preserve"> </w:t>
            </w:r>
          </w:p>
        </w:tc>
        <w:tc>
          <w:tcPr>
            <w:tcW w:w="3353" w:type="dxa"/>
            <w:tcBorders>
              <w:top w:val="single" w:sz="4" w:space="0" w:color="000000"/>
              <w:left w:val="single" w:sz="4" w:space="0" w:color="000000"/>
              <w:bottom w:val="single" w:sz="4" w:space="0" w:color="000000"/>
              <w:right w:val="single" w:sz="4" w:space="0" w:color="000000"/>
            </w:tcBorders>
          </w:tcPr>
          <w:p w:rsidR="00F408AC" w:rsidRPr="003E7A37" w:rsidRDefault="00F7028C">
            <w:pPr>
              <w:spacing w:after="38" w:line="241" w:lineRule="auto"/>
              <w:ind w:left="1" w:firstLine="0"/>
              <w:jc w:val="left"/>
              <w:rPr>
                <w:rFonts w:ascii="Arial" w:hAnsi="Arial" w:cs="Arial"/>
                <w:sz w:val="16"/>
                <w:szCs w:val="16"/>
              </w:rPr>
            </w:pPr>
            <w:r w:rsidRPr="003E7A37">
              <w:rPr>
                <w:rFonts w:ascii="Arial" w:hAnsi="Arial" w:cs="Arial"/>
                <w:sz w:val="16"/>
                <w:szCs w:val="16"/>
              </w:rPr>
              <w:t>Assurance responsabilité civile Obligatoire pour l’entreprise et pour l’établissement</w:t>
            </w:r>
            <w:r w:rsidRPr="003E7A37">
              <w:rPr>
                <w:rFonts w:ascii="Arial" w:hAnsi="Arial" w:cs="Arial"/>
                <w:b/>
                <w:sz w:val="16"/>
                <w:szCs w:val="16"/>
              </w:rPr>
              <w:t xml:space="preserve">  </w:t>
            </w:r>
          </w:p>
          <w:p w:rsidR="00F408AC" w:rsidRPr="003E7A37" w:rsidRDefault="00F7028C">
            <w:pPr>
              <w:spacing w:after="62"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58" w:line="241" w:lineRule="auto"/>
              <w:ind w:left="1" w:right="20" w:firstLine="0"/>
              <w:jc w:val="left"/>
              <w:rPr>
                <w:rFonts w:ascii="Arial" w:hAnsi="Arial" w:cs="Arial"/>
                <w:sz w:val="16"/>
                <w:szCs w:val="16"/>
              </w:rPr>
            </w:pPr>
            <w:r w:rsidRPr="003E7A37">
              <w:rPr>
                <w:rFonts w:ascii="Arial" w:hAnsi="Arial" w:cs="Arial"/>
                <w:sz w:val="16"/>
                <w:szCs w:val="16"/>
              </w:rPr>
              <w:t xml:space="preserve">Législation sur les accidents du travail (art L412-8 2°du code de la sécurité sociale) </w:t>
            </w:r>
          </w:p>
          <w:p w:rsidR="00F408AC" w:rsidRPr="003E7A37" w:rsidRDefault="00F7028C">
            <w:pPr>
              <w:spacing w:after="44" w:line="259" w:lineRule="auto"/>
              <w:ind w:left="1"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1" w:line="240" w:lineRule="auto"/>
              <w:ind w:left="1" w:firstLine="0"/>
              <w:jc w:val="left"/>
              <w:rPr>
                <w:rFonts w:ascii="Arial" w:hAnsi="Arial" w:cs="Arial"/>
                <w:sz w:val="16"/>
                <w:szCs w:val="16"/>
              </w:rPr>
            </w:pPr>
            <w:r w:rsidRPr="003E7A37">
              <w:rPr>
                <w:rFonts w:ascii="Arial" w:hAnsi="Arial" w:cs="Arial"/>
                <w:sz w:val="16"/>
                <w:szCs w:val="16"/>
              </w:rPr>
              <w:t xml:space="preserve">Obligation de suivi de la part de l’établissement selon les conditions définies par le code de l’éducation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Art124-2 et suivants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Art D 124-3 et suivants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Responsabilité de l’administration (art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sz w:val="16"/>
                <w:szCs w:val="16"/>
              </w:rPr>
              <w:t xml:space="preserve">L911-4 du code de l’éducation) </w:t>
            </w:r>
          </w:p>
          <w:p w:rsidR="00F408AC" w:rsidRPr="003E7A37" w:rsidRDefault="00F7028C">
            <w:pPr>
              <w:spacing w:after="43"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4" w:line="259" w:lineRule="auto"/>
              <w:ind w:left="1"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41" w:line="259" w:lineRule="auto"/>
              <w:ind w:left="1"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22" w:line="259" w:lineRule="auto"/>
              <w:ind w:left="1" w:firstLine="0"/>
              <w:jc w:val="left"/>
              <w:rPr>
                <w:rFonts w:ascii="Arial" w:hAnsi="Arial" w:cs="Arial"/>
                <w:sz w:val="16"/>
                <w:szCs w:val="16"/>
              </w:rPr>
            </w:pPr>
            <w:r w:rsidRPr="003E7A37">
              <w:rPr>
                <w:rFonts w:ascii="Arial" w:hAnsi="Arial" w:cs="Arial"/>
                <w:b/>
                <w:sz w:val="16"/>
                <w:szCs w:val="16"/>
              </w:rPr>
              <w:t xml:space="preserve"> </w:t>
            </w:r>
          </w:p>
          <w:p w:rsidR="00F408AC" w:rsidRPr="003E7A37" w:rsidRDefault="00F7028C">
            <w:pPr>
              <w:spacing w:after="45"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42"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line="259" w:lineRule="auto"/>
              <w:ind w:left="1" w:firstLine="0"/>
              <w:jc w:val="left"/>
              <w:rPr>
                <w:rFonts w:ascii="Arial" w:hAnsi="Arial" w:cs="Arial"/>
                <w:sz w:val="16"/>
                <w:szCs w:val="16"/>
              </w:rPr>
            </w:pPr>
            <w:r w:rsidRPr="003E7A37">
              <w:rPr>
                <w:rFonts w:ascii="Arial" w:hAnsi="Arial" w:cs="Arial"/>
                <w:sz w:val="16"/>
                <w:szCs w:val="16"/>
              </w:rPr>
              <w:t xml:space="preserve"> </w:t>
            </w:r>
          </w:p>
          <w:p w:rsidR="00F408AC" w:rsidRPr="003E7A37" w:rsidRDefault="00F7028C">
            <w:pPr>
              <w:spacing w:after="0" w:line="259" w:lineRule="auto"/>
              <w:ind w:left="1" w:firstLine="0"/>
              <w:jc w:val="left"/>
              <w:rPr>
                <w:rFonts w:ascii="Arial" w:hAnsi="Arial" w:cs="Arial"/>
                <w:sz w:val="16"/>
                <w:szCs w:val="16"/>
              </w:rPr>
            </w:pPr>
            <w:r w:rsidRPr="003E7A37">
              <w:rPr>
                <w:rFonts w:ascii="Arial" w:hAnsi="Arial" w:cs="Arial"/>
                <w:b/>
                <w:sz w:val="16"/>
                <w:szCs w:val="16"/>
              </w:rPr>
              <w:t xml:space="preserve"> </w:t>
            </w:r>
          </w:p>
        </w:tc>
      </w:tr>
    </w:tbl>
    <w:p w:rsidR="003E7A37" w:rsidRDefault="003E7A37">
      <w:pPr>
        <w:spacing w:after="110"/>
        <w:ind w:left="355"/>
        <w:rPr>
          <w:rFonts w:ascii="Arial" w:hAnsi="Arial" w:cs="Arial"/>
        </w:rPr>
      </w:pPr>
    </w:p>
    <w:p w:rsidR="009030CF" w:rsidRDefault="009030CF">
      <w:pPr>
        <w:spacing w:after="110"/>
        <w:ind w:left="355"/>
        <w:rPr>
          <w:rFonts w:ascii="Arial" w:hAnsi="Arial" w:cs="Arial"/>
        </w:rPr>
      </w:pPr>
    </w:p>
    <w:p w:rsidR="00F408AC" w:rsidRPr="009030CF" w:rsidRDefault="00F7028C" w:rsidP="009030CF">
      <w:pPr>
        <w:pStyle w:val="Paragraphedeliste"/>
        <w:numPr>
          <w:ilvl w:val="0"/>
          <w:numId w:val="11"/>
        </w:numPr>
        <w:spacing w:after="110"/>
        <w:rPr>
          <w:rFonts w:ascii="Arial" w:hAnsi="Arial" w:cs="Arial"/>
          <w:u w:val="single"/>
        </w:rPr>
      </w:pPr>
      <w:r w:rsidRPr="009030CF">
        <w:rPr>
          <w:rFonts w:ascii="Arial" w:hAnsi="Arial" w:cs="Arial"/>
          <w:u w:val="single"/>
        </w:rPr>
        <w:t xml:space="preserve">Les temps d’observation en milieu professionnel au collège et au lycée : </w:t>
      </w:r>
      <w:r w:rsidRPr="009030CF">
        <w:rPr>
          <w:rFonts w:ascii="Arial" w:hAnsi="Arial" w:cs="Arial"/>
          <w:u w:val="single"/>
        </w:rPr>
        <w:t>séquences</w:t>
      </w:r>
      <w:r w:rsidRPr="009030CF">
        <w:rPr>
          <w:rFonts w:ascii="Arial" w:hAnsi="Arial" w:cs="Arial"/>
          <w:u w:val="single"/>
        </w:rPr>
        <w:t xml:space="preserve"> d’observation et </w:t>
      </w:r>
      <w:r w:rsidRPr="009030CF">
        <w:rPr>
          <w:rFonts w:ascii="Arial" w:hAnsi="Arial" w:cs="Arial"/>
          <w:u w:val="single"/>
        </w:rPr>
        <w:t>périodes</w:t>
      </w:r>
      <w:r w:rsidRPr="009030CF">
        <w:rPr>
          <w:rFonts w:ascii="Arial" w:hAnsi="Arial" w:cs="Arial"/>
          <w:u w:val="single"/>
        </w:rPr>
        <w:t xml:space="preserve"> d’observation en milieu professionnel </w:t>
      </w:r>
    </w:p>
    <w:p w:rsidR="00F408AC" w:rsidRPr="00CB5F1A" w:rsidRDefault="00F7028C">
      <w:pPr>
        <w:ind w:left="355"/>
        <w:rPr>
          <w:rFonts w:ascii="Arial" w:hAnsi="Arial" w:cs="Arial"/>
        </w:rPr>
      </w:pPr>
      <w:r w:rsidRPr="00CB5F1A">
        <w:rPr>
          <w:rFonts w:ascii="Arial" w:hAnsi="Arial" w:cs="Arial"/>
        </w:rPr>
        <w:t>Ces temps ont pour objectif de sensibiliser les élèves à l'environnement technologique, économique et profes</w:t>
      </w:r>
      <w:r w:rsidRPr="00CB5F1A">
        <w:rPr>
          <w:rFonts w:ascii="Arial" w:hAnsi="Arial" w:cs="Arial"/>
        </w:rPr>
        <w:t xml:space="preserve">sionnel et se font en liaison avec les programmes d'enseignement. Intégrés au Parcours Avenir, ils sont de deux types : les « séquences d’observation » et les « périodes d’observation ». </w:t>
      </w:r>
    </w:p>
    <w:p w:rsidR="00F408AC" w:rsidRPr="00F37478" w:rsidRDefault="00F7028C" w:rsidP="00F37478">
      <w:pPr>
        <w:pStyle w:val="Paragraphedeliste"/>
        <w:numPr>
          <w:ilvl w:val="0"/>
          <w:numId w:val="8"/>
        </w:numPr>
        <w:spacing w:after="77" w:line="259" w:lineRule="auto"/>
        <w:jc w:val="left"/>
        <w:rPr>
          <w:rFonts w:ascii="Arial" w:hAnsi="Arial" w:cs="Arial"/>
        </w:rPr>
      </w:pPr>
      <w:r w:rsidRPr="00F37478">
        <w:rPr>
          <w:rFonts w:ascii="Arial" w:hAnsi="Arial" w:cs="Arial"/>
          <w:b/>
        </w:rPr>
        <w:t>L</w:t>
      </w:r>
      <w:r w:rsidRPr="00F37478">
        <w:rPr>
          <w:rFonts w:ascii="Arial" w:hAnsi="Arial" w:cs="Arial"/>
        </w:rPr>
        <w:t xml:space="preserve">es séquences d’observation en milieu professionnel doivent </w:t>
      </w:r>
      <w:r w:rsidRPr="00F37478">
        <w:rPr>
          <w:rFonts w:ascii="Arial" w:hAnsi="Arial" w:cs="Arial"/>
          <w:u w:val="single" w:color="000000"/>
        </w:rPr>
        <w:t>se dér</w:t>
      </w:r>
      <w:r w:rsidRPr="00F37478">
        <w:rPr>
          <w:rFonts w:ascii="Arial" w:hAnsi="Arial" w:cs="Arial"/>
          <w:u w:val="single" w:color="000000"/>
        </w:rPr>
        <w:t>ouler exclusivement sur le temps scolaire</w:t>
      </w:r>
      <w:r w:rsidRPr="00F37478">
        <w:rPr>
          <w:rFonts w:ascii="Arial" w:hAnsi="Arial" w:cs="Arial"/>
        </w:rPr>
        <w:t xml:space="preserve"> pour les collégiens (4</w:t>
      </w:r>
      <w:r w:rsidRPr="00F37478">
        <w:rPr>
          <w:rFonts w:ascii="Arial" w:hAnsi="Arial" w:cs="Arial"/>
          <w:vertAlign w:val="superscript"/>
        </w:rPr>
        <w:t>ème</w:t>
      </w:r>
      <w:r w:rsidRPr="00F37478">
        <w:rPr>
          <w:rFonts w:ascii="Arial" w:hAnsi="Arial" w:cs="Arial"/>
        </w:rPr>
        <w:t xml:space="preserve"> et 3</w:t>
      </w:r>
      <w:r w:rsidRPr="00F37478">
        <w:rPr>
          <w:rFonts w:ascii="Arial" w:hAnsi="Arial" w:cs="Arial"/>
          <w:vertAlign w:val="superscript"/>
        </w:rPr>
        <w:t>ème</w:t>
      </w:r>
      <w:r w:rsidRPr="00F37478">
        <w:rPr>
          <w:rFonts w:ascii="Arial" w:hAnsi="Arial" w:cs="Arial"/>
        </w:rPr>
        <w:t>)</w:t>
      </w:r>
      <w:r w:rsidRPr="00F37478">
        <w:rPr>
          <w:rFonts w:ascii="Arial" w:hAnsi="Arial" w:cs="Arial"/>
        </w:rPr>
        <w:t xml:space="preserve">. </w:t>
      </w:r>
      <w:r w:rsidRPr="00F37478">
        <w:rPr>
          <w:rFonts w:ascii="Arial" w:hAnsi="Arial" w:cs="Arial"/>
        </w:rPr>
        <w:t>(</w:t>
      </w:r>
      <w:proofErr w:type="gramStart"/>
      <w:r w:rsidRPr="00F37478">
        <w:rPr>
          <w:rFonts w:ascii="Arial" w:hAnsi="Arial" w:cs="Arial"/>
        </w:rPr>
        <w:t>note</w:t>
      </w:r>
      <w:proofErr w:type="gramEnd"/>
      <w:r w:rsidRPr="00F37478">
        <w:rPr>
          <w:rFonts w:ascii="Arial" w:hAnsi="Arial" w:cs="Arial"/>
        </w:rPr>
        <w:t xml:space="preserve"> DGESCO 2019-0007 du 4 avril 2019). Leur organisation pendant les vacances scolaires est formellement exclue. </w:t>
      </w:r>
    </w:p>
    <w:p w:rsidR="00F408AC" w:rsidRPr="00F37478" w:rsidRDefault="00F7028C" w:rsidP="00F37478">
      <w:pPr>
        <w:pStyle w:val="Paragraphedeliste"/>
        <w:numPr>
          <w:ilvl w:val="0"/>
          <w:numId w:val="8"/>
        </w:numPr>
        <w:rPr>
          <w:rFonts w:ascii="Arial" w:hAnsi="Arial" w:cs="Arial"/>
        </w:rPr>
      </w:pPr>
      <w:r w:rsidRPr="00F37478">
        <w:rPr>
          <w:rFonts w:ascii="Arial" w:hAnsi="Arial" w:cs="Arial"/>
        </w:rPr>
        <w:t xml:space="preserve">Des </w:t>
      </w:r>
      <w:r w:rsidRPr="00F37478">
        <w:rPr>
          <w:rFonts w:ascii="Arial" w:hAnsi="Arial" w:cs="Arial"/>
          <w:u w:val="single" w:color="000000"/>
        </w:rPr>
        <w:t>périodes d’observation</w:t>
      </w:r>
      <w:r w:rsidRPr="00F37478">
        <w:rPr>
          <w:rFonts w:ascii="Arial" w:hAnsi="Arial" w:cs="Arial"/>
        </w:rPr>
        <w:t xml:space="preserve"> d’une durée </w:t>
      </w:r>
      <w:r w:rsidRPr="00F37478">
        <w:rPr>
          <w:rFonts w:ascii="Arial" w:hAnsi="Arial" w:cs="Arial"/>
          <w:u w:val="single" w:color="000000"/>
        </w:rPr>
        <w:t>d’une journée par an</w:t>
      </w:r>
      <w:r w:rsidRPr="00F37478">
        <w:rPr>
          <w:rFonts w:ascii="Arial" w:hAnsi="Arial" w:cs="Arial"/>
        </w:rPr>
        <w:t xml:space="preserve"> </w:t>
      </w:r>
      <w:r w:rsidRPr="00F37478">
        <w:rPr>
          <w:rFonts w:ascii="Arial" w:hAnsi="Arial" w:cs="Arial"/>
        </w:rPr>
        <w:t xml:space="preserve">peuvent désormais être réalisées </w:t>
      </w:r>
      <w:r w:rsidRPr="00F37478">
        <w:rPr>
          <w:rFonts w:ascii="Arial" w:hAnsi="Arial" w:cs="Arial"/>
          <w:u w:val="single" w:color="000000"/>
        </w:rPr>
        <w:t>sur temps scolaire</w:t>
      </w:r>
      <w:r w:rsidRPr="00F37478">
        <w:rPr>
          <w:rFonts w:ascii="Arial" w:hAnsi="Arial" w:cs="Arial"/>
        </w:rPr>
        <w:t xml:space="preserve"> par les </w:t>
      </w:r>
      <w:r w:rsidRPr="00F37478">
        <w:rPr>
          <w:rFonts w:ascii="Arial" w:hAnsi="Arial" w:cs="Arial"/>
          <w:u w:val="single" w:color="000000"/>
        </w:rPr>
        <w:t>collégiens de 4</w:t>
      </w:r>
      <w:r w:rsidRPr="00F37478">
        <w:rPr>
          <w:rFonts w:ascii="Arial" w:hAnsi="Arial" w:cs="Arial"/>
          <w:vertAlign w:val="superscript"/>
        </w:rPr>
        <w:t>ème</w:t>
      </w:r>
      <w:r w:rsidRPr="00F37478">
        <w:rPr>
          <w:rFonts w:ascii="Arial" w:hAnsi="Arial" w:cs="Arial"/>
          <w:u w:val="single" w:color="000000"/>
        </w:rPr>
        <w:t xml:space="preserve"> et de 3</w:t>
      </w:r>
      <w:r w:rsidRPr="00F37478">
        <w:rPr>
          <w:rFonts w:ascii="Arial" w:hAnsi="Arial" w:cs="Arial"/>
          <w:vertAlign w:val="superscript"/>
        </w:rPr>
        <w:t>ème</w:t>
      </w:r>
      <w:r w:rsidRPr="00F37478">
        <w:rPr>
          <w:rFonts w:ascii="Arial" w:hAnsi="Arial" w:cs="Arial"/>
          <w:u w:val="single" w:color="000000"/>
        </w:rPr>
        <w:t xml:space="preserve"> et les lycéens</w:t>
      </w:r>
      <w:r w:rsidRPr="00F37478">
        <w:rPr>
          <w:rFonts w:ascii="Arial" w:hAnsi="Arial" w:cs="Arial"/>
        </w:rPr>
        <w:t xml:space="preserve"> sous réserve de l’accord du chef d’établissement. La convention à utiliser est la celle de la séquence d’observation.</w:t>
      </w:r>
      <w:r w:rsidRPr="00F37478">
        <w:rPr>
          <w:rFonts w:ascii="Arial" w:hAnsi="Arial" w:cs="Arial"/>
          <w:sz w:val="18"/>
        </w:rPr>
        <w:t xml:space="preserve"> </w:t>
      </w:r>
    </w:p>
    <w:p w:rsidR="00F408AC" w:rsidRPr="00F35691" w:rsidRDefault="00F7028C">
      <w:pPr>
        <w:pBdr>
          <w:top w:val="single" w:sz="4" w:space="0" w:color="000000"/>
          <w:left w:val="single" w:sz="4" w:space="0" w:color="000000"/>
          <w:bottom w:val="single" w:sz="4" w:space="0" w:color="000000"/>
          <w:right w:val="single" w:sz="4" w:space="0" w:color="000000"/>
        </w:pBdr>
        <w:spacing w:after="1" w:line="245" w:lineRule="auto"/>
        <w:ind w:left="703" w:right="803"/>
        <w:rPr>
          <w:rFonts w:ascii="Arial" w:hAnsi="Arial" w:cs="Arial"/>
          <w:color w:val="auto"/>
        </w:rPr>
      </w:pPr>
      <w:r w:rsidRPr="00F35691">
        <w:rPr>
          <w:rFonts w:ascii="Arial" w:hAnsi="Arial" w:cs="Arial"/>
          <w:b/>
          <w:color w:val="auto"/>
        </w:rPr>
        <w:t>Attention</w:t>
      </w:r>
      <w:r w:rsidRPr="00F35691">
        <w:rPr>
          <w:rFonts w:ascii="Arial" w:hAnsi="Arial" w:cs="Arial"/>
          <w:color w:val="auto"/>
        </w:rPr>
        <w:t xml:space="preserve"> </w:t>
      </w:r>
      <w:r w:rsidRPr="00F35691">
        <w:rPr>
          <w:rFonts w:ascii="Arial" w:hAnsi="Arial" w:cs="Arial"/>
          <w:color w:val="auto"/>
        </w:rPr>
        <w:t xml:space="preserve">: Des </w:t>
      </w:r>
      <w:r w:rsidRPr="00F35691">
        <w:rPr>
          <w:rFonts w:ascii="Arial" w:hAnsi="Arial" w:cs="Arial"/>
          <w:color w:val="auto"/>
          <w:u w:val="single" w:color="000000"/>
        </w:rPr>
        <w:t>périodes d’observation</w:t>
      </w:r>
      <w:r w:rsidRPr="00F35691">
        <w:rPr>
          <w:rFonts w:ascii="Arial" w:hAnsi="Arial" w:cs="Arial"/>
          <w:color w:val="auto"/>
        </w:rPr>
        <w:t xml:space="preserve"> d’une durée maximale d'une semaine peuvent être proposées </w:t>
      </w:r>
      <w:r w:rsidRPr="00F35691">
        <w:rPr>
          <w:rFonts w:ascii="Arial" w:hAnsi="Arial" w:cs="Arial"/>
          <w:color w:val="auto"/>
          <w:u w:val="single" w:color="000000"/>
        </w:rPr>
        <w:t>durant les vacances scolaires</w:t>
      </w:r>
      <w:r w:rsidRPr="00F35691">
        <w:rPr>
          <w:rFonts w:ascii="Arial" w:hAnsi="Arial" w:cs="Arial"/>
          <w:color w:val="auto"/>
        </w:rPr>
        <w:t xml:space="preserve"> aux élèves des deux derniers niveaux de l'enseignement des collèges (4</w:t>
      </w:r>
      <w:r w:rsidRPr="00F35691">
        <w:rPr>
          <w:rFonts w:ascii="Arial" w:hAnsi="Arial" w:cs="Arial"/>
          <w:color w:val="auto"/>
          <w:vertAlign w:val="superscript"/>
        </w:rPr>
        <w:t>ème</w:t>
      </w:r>
      <w:r w:rsidRPr="00F35691">
        <w:rPr>
          <w:rFonts w:ascii="Arial" w:hAnsi="Arial" w:cs="Arial"/>
          <w:color w:val="auto"/>
        </w:rPr>
        <w:t xml:space="preserve"> et 3</w:t>
      </w:r>
      <w:r w:rsidRPr="00F35691">
        <w:rPr>
          <w:rFonts w:ascii="Arial" w:hAnsi="Arial" w:cs="Arial"/>
          <w:color w:val="auto"/>
          <w:vertAlign w:val="superscript"/>
        </w:rPr>
        <w:t>ème</w:t>
      </w:r>
      <w:r w:rsidRPr="00F35691">
        <w:rPr>
          <w:rFonts w:ascii="Arial" w:hAnsi="Arial" w:cs="Arial"/>
          <w:color w:val="auto"/>
        </w:rPr>
        <w:t>) et aux élèves des lycées en vue de l'élaboration de leur proje</w:t>
      </w:r>
      <w:r w:rsidRPr="00F35691">
        <w:rPr>
          <w:rFonts w:ascii="Arial" w:hAnsi="Arial" w:cs="Arial"/>
          <w:color w:val="auto"/>
        </w:rPr>
        <w:t xml:space="preserve">t d'orientation professionnelle. (Art L332-3-1 et suivant du code de l’éducation). Les périodes d’observation durant les vacances scolaires </w:t>
      </w:r>
      <w:r w:rsidRPr="00F35691">
        <w:rPr>
          <w:rFonts w:ascii="Arial" w:hAnsi="Arial" w:cs="Arial"/>
          <w:color w:val="auto"/>
          <w:u w:val="single" w:color="000000"/>
        </w:rPr>
        <w:t>n’engagent</w:t>
      </w:r>
      <w:r w:rsidRPr="00F35691">
        <w:rPr>
          <w:rFonts w:ascii="Arial" w:hAnsi="Arial" w:cs="Arial"/>
          <w:b/>
          <w:color w:val="auto"/>
          <w:u w:val="single" w:color="000000"/>
        </w:rPr>
        <w:t xml:space="preserve"> pas </w:t>
      </w:r>
      <w:r w:rsidRPr="00F35691">
        <w:rPr>
          <w:rFonts w:ascii="Arial" w:hAnsi="Arial" w:cs="Arial"/>
          <w:color w:val="auto"/>
          <w:u w:val="single" w:color="000000"/>
        </w:rPr>
        <w:t>la responsabilité de l’établissement scolaire.</w:t>
      </w:r>
      <w:r w:rsidRPr="00F35691">
        <w:rPr>
          <w:rFonts w:ascii="Arial" w:hAnsi="Arial" w:cs="Arial"/>
          <w:color w:val="auto"/>
        </w:rPr>
        <w:t xml:space="preserve"> </w:t>
      </w:r>
    </w:p>
    <w:p w:rsidR="00F408AC" w:rsidRPr="00F35691" w:rsidRDefault="00F7028C">
      <w:pPr>
        <w:pBdr>
          <w:top w:val="single" w:sz="4" w:space="0" w:color="000000"/>
          <w:left w:val="single" w:sz="4" w:space="0" w:color="000000"/>
          <w:bottom w:val="single" w:sz="4" w:space="0" w:color="000000"/>
          <w:right w:val="single" w:sz="4" w:space="0" w:color="000000"/>
        </w:pBdr>
        <w:spacing w:after="67" w:line="259" w:lineRule="auto"/>
        <w:ind w:left="693" w:right="803" w:firstLine="0"/>
        <w:jc w:val="left"/>
        <w:rPr>
          <w:rFonts w:ascii="Arial" w:hAnsi="Arial" w:cs="Arial"/>
          <w:color w:val="auto"/>
        </w:rPr>
      </w:pPr>
      <w:r w:rsidRPr="00F35691">
        <w:rPr>
          <w:rFonts w:ascii="Arial" w:hAnsi="Arial" w:cs="Arial"/>
          <w:color w:val="auto"/>
          <w:sz w:val="12"/>
        </w:rPr>
        <w:t xml:space="preserve"> </w:t>
      </w:r>
    </w:p>
    <w:p w:rsidR="00F408AC" w:rsidRPr="00F35691" w:rsidRDefault="00F7028C">
      <w:pPr>
        <w:pBdr>
          <w:top w:val="single" w:sz="4" w:space="0" w:color="000000"/>
          <w:left w:val="single" w:sz="4" w:space="0" w:color="000000"/>
          <w:bottom w:val="single" w:sz="4" w:space="0" w:color="000000"/>
          <w:right w:val="single" w:sz="4" w:space="0" w:color="000000"/>
        </w:pBdr>
        <w:spacing w:after="31" w:line="245" w:lineRule="auto"/>
        <w:ind w:left="703" w:right="803"/>
        <w:rPr>
          <w:rFonts w:ascii="Arial" w:hAnsi="Arial" w:cs="Arial"/>
          <w:color w:val="auto"/>
        </w:rPr>
      </w:pPr>
      <w:r w:rsidRPr="00F35691">
        <w:rPr>
          <w:rFonts w:ascii="Arial" w:hAnsi="Arial" w:cs="Arial"/>
          <w:color w:val="auto"/>
        </w:rPr>
        <w:t>Si la règlementation en vigueur prévoit qu’il revie</w:t>
      </w:r>
      <w:r w:rsidRPr="00F35691">
        <w:rPr>
          <w:rFonts w:ascii="Arial" w:hAnsi="Arial" w:cs="Arial"/>
          <w:color w:val="auto"/>
        </w:rPr>
        <w:t xml:space="preserve">nt aux collèges et aux lycées de faire connaître à leurs élèves cette possibilité, </w:t>
      </w:r>
      <w:r w:rsidRPr="00F35691">
        <w:rPr>
          <w:rFonts w:ascii="Arial" w:hAnsi="Arial" w:cs="Arial"/>
          <w:color w:val="auto"/>
          <w:u w:val="single" w:color="000000"/>
        </w:rPr>
        <w:t>la mise en œuvre de ces périodes hors</w:t>
      </w:r>
      <w:r w:rsidRPr="00F35691">
        <w:rPr>
          <w:rFonts w:ascii="Arial" w:hAnsi="Arial" w:cs="Arial"/>
          <w:color w:val="auto"/>
        </w:rPr>
        <w:t xml:space="preserve"> </w:t>
      </w:r>
      <w:r w:rsidRPr="00F35691">
        <w:rPr>
          <w:rFonts w:ascii="Arial" w:hAnsi="Arial" w:cs="Arial"/>
          <w:color w:val="auto"/>
          <w:u w:val="single" w:color="000000"/>
        </w:rPr>
        <w:t xml:space="preserve">temps scolaire </w:t>
      </w:r>
      <w:r w:rsidRPr="00F35691">
        <w:rPr>
          <w:rFonts w:ascii="Arial" w:hAnsi="Arial" w:cs="Arial"/>
          <w:color w:val="auto"/>
        </w:rPr>
        <w:t>mobilise</w:t>
      </w:r>
      <w:r w:rsidRPr="00F35691">
        <w:rPr>
          <w:rFonts w:ascii="Arial" w:hAnsi="Arial" w:cs="Arial"/>
          <w:color w:val="auto"/>
        </w:rPr>
        <w:t xml:space="preserve"> les </w:t>
      </w:r>
      <w:r w:rsidRPr="00F35691">
        <w:rPr>
          <w:rFonts w:ascii="Arial" w:hAnsi="Arial" w:cs="Arial"/>
          <w:color w:val="auto"/>
        </w:rPr>
        <w:t>chambres consulaires qui, dans l'exercice de leurs compétences, apportent leur appui à l'organisation de ce</w:t>
      </w:r>
      <w:r w:rsidRPr="00F35691">
        <w:rPr>
          <w:rFonts w:ascii="Arial" w:hAnsi="Arial" w:cs="Arial"/>
          <w:color w:val="auto"/>
        </w:rPr>
        <w:t xml:space="preserve">s périodes en fournissant aux élèves ou à leur famille une convention de stage qui sera signée par l’élève (ou son représentant légal s’il est mineur) et par l’organisme d’accueil. </w:t>
      </w:r>
      <w:r w:rsidRPr="00F35691">
        <w:rPr>
          <w:rFonts w:ascii="Arial" w:hAnsi="Arial" w:cs="Arial"/>
          <w:color w:val="auto"/>
        </w:rPr>
        <w:t xml:space="preserve"> </w:t>
      </w:r>
    </w:p>
    <w:p w:rsidR="00F408AC" w:rsidRPr="00F35691" w:rsidRDefault="00F7028C">
      <w:pPr>
        <w:spacing w:after="0" w:line="259" w:lineRule="auto"/>
        <w:ind w:left="720" w:firstLine="0"/>
        <w:jc w:val="left"/>
        <w:rPr>
          <w:rFonts w:ascii="Arial" w:hAnsi="Arial" w:cs="Arial"/>
          <w:color w:val="auto"/>
        </w:rPr>
      </w:pPr>
      <w:r w:rsidRPr="00F35691">
        <w:rPr>
          <w:rFonts w:ascii="Arial" w:hAnsi="Arial" w:cs="Arial"/>
          <w:color w:val="auto"/>
        </w:rPr>
        <w:t xml:space="preserve"> </w:t>
      </w:r>
    </w:p>
    <w:p w:rsidR="00F408AC" w:rsidRPr="00F37478" w:rsidRDefault="00F7028C" w:rsidP="00F37478">
      <w:pPr>
        <w:pStyle w:val="Paragraphedeliste"/>
        <w:numPr>
          <w:ilvl w:val="0"/>
          <w:numId w:val="9"/>
        </w:numPr>
        <w:rPr>
          <w:rFonts w:ascii="Arial" w:hAnsi="Arial" w:cs="Arial"/>
        </w:rPr>
      </w:pPr>
      <w:r w:rsidRPr="00F35691">
        <w:rPr>
          <w:noProof/>
          <w:color w:val="auto"/>
          <w:sz w:val="22"/>
        </w:rPr>
        <mc:AlternateContent>
          <mc:Choice Requires="wpg">
            <w:drawing>
              <wp:anchor distT="0" distB="0" distL="114300" distR="114300" simplePos="0" relativeHeight="251658240" behindDoc="0" locked="0" layoutInCell="1" allowOverlap="1">
                <wp:simplePos x="0" y="0"/>
                <wp:positionH relativeFrom="page">
                  <wp:posOffset>27940</wp:posOffset>
                </wp:positionH>
                <wp:positionV relativeFrom="page">
                  <wp:posOffset>85090</wp:posOffset>
                </wp:positionV>
                <wp:extent cx="10342626" cy="844805"/>
                <wp:effectExtent l="0" t="0" r="0" b="0"/>
                <wp:wrapTopAndBottom/>
                <wp:docPr id="19762" name="Group 19762"/>
                <wp:cNvGraphicFramePr/>
                <a:graphic xmlns:a="http://schemas.openxmlformats.org/drawingml/2006/main">
                  <a:graphicData uri="http://schemas.microsoft.com/office/word/2010/wordprocessingGroup">
                    <wpg:wgp>
                      <wpg:cNvGrpSpPr/>
                      <wpg:grpSpPr>
                        <a:xfrm>
                          <a:off x="0" y="0"/>
                          <a:ext cx="10342626" cy="844805"/>
                          <a:chOff x="0" y="0"/>
                          <a:chExt cx="10342626" cy="844805"/>
                        </a:xfrm>
                      </wpg:grpSpPr>
                      <pic:pic xmlns:pic="http://schemas.openxmlformats.org/drawingml/2006/picture">
                        <pic:nvPicPr>
                          <pic:cNvPr id="1752" name="Picture 1752"/>
                          <pic:cNvPicPr/>
                        </pic:nvPicPr>
                        <pic:blipFill>
                          <a:blip r:embed="rId9"/>
                          <a:stretch>
                            <a:fillRect/>
                          </a:stretch>
                        </pic:blipFill>
                        <pic:spPr>
                          <a:xfrm>
                            <a:off x="0" y="0"/>
                            <a:ext cx="788670" cy="788670"/>
                          </a:xfrm>
                          <a:prstGeom prst="rect">
                            <a:avLst/>
                          </a:prstGeom>
                        </pic:spPr>
                      </pic:pic>
                      <wps:wsp>
                        <wps:cNvPr id="1753" name="Rectangle 1753"/>
                        <wps:cNvSpPr/>
                        <wps:spPr>
                          <a:xfrm>
                            <a:off x="331724" y="193497"/>
                            <a:ext cx="45606" cy="236542"/>
                          </a:xfrm>
                          <a:prstGeom prst="rect">
                            <a:avLst/>
                          </a:prstGeom>
                          <a:ln>
                            <a:noFill/>
                          </a:ln>
                        </wps:spPr>
                        <wps:txbx>
                          <w:txbxContent>
                            <w:p w:rsidR="00F408AC" w:rsidRDefault="00F7028C">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754" name="Rectangle 1754"/>
                        <wps:cNvSpPr/>
                        <wps:spPr>
                          <a:xfrm>
                            <a:off x="331724" y="472389"/>
                            <a:ext cx="45606" cy="236542"/>
                          </a:xfrm>
                          <a:prstGeom prst="rect">
                            <a:avLst/>
                          </a:prstGeom>
                          <a:ln>
                            <a:noFill/>
                          </a:ln>
                        </wps:spPr>
                        <wps:txbx>
                          <w:txbxContent>
                            <w:p w:rsidR="00F408AC" w:rsidRDefault="00F7028C">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755" name="Rectangle 1755"/>
                        <wps:cNvSpPr/>
                        <wps:spPr>
                          <a:xfrm>
                            <a:off x="831596" y="655067"/>
                            <a:ext cx="1893346" cy="226002"/>
                          </a:xfrm>
                          <a:prstGeom prst="rect">
                            <a:avLst/>
                          </a:prstGeom>
                          <a:ln>
                            <a:noFill/>
                          </a:ln>
                        </wps:spPr>
                        <wps:txbx>
                          <w:txbxContent>
                            <w:p w:rsidR="00F408AC" w:rsidRDefault="00F7028C">
                              <w:pPr>
                                <w:spacing w:after="160" w:line="259" w:lineRule="auto"/>
                                <w:ind w:left="0" w:firstLine="0"/>
                                <w:jc w:val="left"/>
                              </w:pPr>
                              <w:r>
                                <w:rPr>
                                  <w:rFonts w:ascii="Arial" w:eastAsia="Arial" w:hAnsi="Arial" w:cs="Arial"/>
                                  <w:b/>
                                  <w:sz w:val="24"/>
                                </w:rPr>
                                <w:t xml:space="preserve">Points de vigilance </w:t>
                              </w:r>
                            </w:p>
                          </w:txbxContent>
                        </wps:txbx>
                        <wps:bodyPr horzOverflow="overflow" vert="horz" lIns="0" tIns="0" rIns="0" bIns="0" rtlCol="0">
                          <a:noAutofit/>
                        </wps:bodyPr>
                      </wps:wsp>
                      <wps:wsp>
                        <wps:cNvPr id="1756" name="Rectangle 1756"/>
                        <wps:cNvSpPr/>
                        <wps:spPr>
                          <a:xfrm>
                            <a:off x="2255266" y="655067"/>
                            <a:ext cx="56314" cy="226002"/>
                          </a:xfrm>
                          <a:prstGeom prst="rect">
                            <a:avLst/>
                          </a:prstGeom>
                          <a:ln>
                            <a:noFill/>
                          </a:ln>
                        </wps:spPr>
                        <wps:txbx>
                          <w:txbxContent>
                            <w:p w:rsidR="00F408AC" w:rsidRDefault="00F7028C">
                              <w:pPr>
                                <w:spacing w:after="160" w:line="259" w:lineRule="auto"/>
                                <w:ind w:left="0" w:firstLine="0"/>
                                <w:jc w:val="left"/>
                              </w:pPr>
                              <w:r>
                                <w:rPr>
                                  <w:rFonts w:ascii="Arial" w:eastAsia="Arial" w:hAnsi="Arial" w:cs="Arial"/>
                                  <w:b/>
                                  <w:sz w:val="24"/>
                                </w:rPr>
                                <w:t xml:space="preserve"> </w:t>
                              </w:r>
                            </w:p>
                          </w:txbxContent>
                        </wps:txbx>
                        <wps:bodyPr horzOverflow="overflow" vert="horz" lIns="0" tIns="0" rIns="0" bIns="0" rtlCol="0">
                          <a:noAutofit/>
                        </wps:bodyPr>
                      </wps:wsp>
                      <wps:wsp>
                        <wps:cNvPr id="23558" name="Shape 23558"/>
                        <wps:cNvSpPr/>
                        <wps:spPr>
                          <a:xfrm>
                            <a:off x="363728" y="838709"/>
                            <a:ext cx="9978898" cy="9144"/>
                          </a:xfrm>
                          <a:custGeom>
                            <a:avLst/>
                            <a:gdLst/>
                            <a:ahLst/>
                            <a:cxnLst/>
                            <a:rect l="0" t="0" r="0" b="0"/>
                            <a:pathLst>
                              <a:path w="9978898" h="9144">
                                <a:moveTo>
                                  <a:pt x="0" y="0"/>
                                </a:moveTo>
                                <a:lnTo>
                                  <a:pt x="9978898" y="0"/>
                                </a:lnTo>
                                <a:lnTo>
                                  <a:pt x="99788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9762" o:spid="_x0000_s1026" style="position:absolute;left:0;text-align:left;margin-left:2.2pt;margin-top:6.7pt;width:814.4pt;height:66.5pt;z-index:251658240;mso-position-horizontal-relative:page;mso-position-vertical-relative:page" coordsize="103426,8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2" o:spid="_x0000_s1027" type="#_x0000_t75" style="position:absolute;width:7886;height:7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">
                  <v:imagedata r:id="rId10" o:title=""/>
                </v:shape>
                <v:rect id="Rectangle 1753" o:spid="_x0000_s1028" style="position:absolute;left:3317;top:1934;width:456;height:2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" filled="f" stroked="f">
                  <v:textbox inset="0,0,0,0">
                    <w:txbxContent>
                      <w:p w:rsidR="00F408AC" w:rsidRDefault="00F7028C">
                        <w:pPr>
                          <w:spacing w:after="160" w:line="259" w:lineRule="auto"/>
                          <w:ind w:left="0" w:firstLine="0"/>
                          <w:jc w:val="left"/>
                        </w:pPr>
                        <w:r>
                          <w:rPr>
                            <w:b/>
                            <w:sz w:val="24"/>
                          </w:rPr>
                          <w:t xml:space="preserve"> </w:t>
                        </w:r>
                      </w:p>
                    </w:txbxContent>
                  </v:textbox>
                </v:rect>
                <v:rect id="Rectangle 1754" o:spid="_x0000_s1029" style="position:absolute;left:3317;top:4723;width:456;height:2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" filled="f" stroked="f">
                  <v:textbox inset="0,0,0,0">
                    <w:txbxContent>
                      <w:p w:rsidR="00F408AC" w:rsidRDefault="00F7028C">
                        <w:pPr>
                          <w:spacing w:after="160" w:line="259" w:lineRule="auto"/>
                          <w:ind w:left="0" w:firstLine="0"/>
                          <w:jc w:val="left"/>
                        </w:pPr>
                        <w:r>
                          <w:rPr>
                            <w:b/>
                            <w:sz w:val="24"/>
                          </w:rPr>
                          <w:t xml:space="preserve"> </w:t>
                        </w:r>
                      </w:p>
                    </w:txbxContent>
                  </v:textbox>
                </v:rect>
                <v:rect id="Rectangle 1755" o:spid="_x0000_s1030" style="position:absolute;left:8315;top:6550;width:1893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" filled="f" stroked="f">
                  <v:textbox inset="0,0,0,0">
                    <w:txbxContent>
                      <w:p w:rsidR="00F408AC" w:rsidRDefault="00F7028C">
                        <w:pPr>
                          <w:spacing w:after="160" w:line="259" w:lineRule="auto"/>
                          <w:ind w:left="0" w:firstLine="0"/>
                          <w:jc w:val="left"/>
                        </w:pPr>
                        <w:r>
                          <w:rPr>
                            <w:rFonts w:ascii="Arial" w:eastAsia="Arial" w:hAnsi="Arial" w:cs="Arial"/>
                            <w:b/>
                            <w:sz w:val="24"/>
                          </w:rPr>
                          <w:t xml:space="preserve">Points de vigilance </w:t>
                        </w:r>
                      </w:p>
                    </w:txbxContent>
                  </v:textbox>
                </v:rect>
                <v:rect id="Rectangle 1756" o:spid="_x0000_s1031" style="position:absolute;left:22552;top:655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" filled="f" stroked="f">
                  <v:textbox inset="0,0,0,0">
                    <w:txbxContent>
                      <w:p w:rsidR="00F408AC" w:rsidRDefault="00F7028C">
                        <w:pPr>
                          <w:spacing w:after="160" w:line="259" w:lineRule="auto"/>
                          <w:ind w:left="0" w:firstLine="0"/>
                          <w:jc w:val="left"/>
                        </w:pPr>
                        <w:r>
                          <w:rPr>
                            <w:rFonts w:ascii="Arial" w:eastAsia="Arial" w:hAnsi="Arial" w:cs="Arial"/>
                            <w:b/>
                            <w:sz w:val="24"/>
                          </w:rPr>
                          <w:t xml:space="preserve"> </w:t>
                        </w:r>
                      </w:p>
                    </w:txbxContent>
                  </v:textbox>
                </v:rect>
                <v:shape id="Shape 23558" o:spid="_x0000_s1032" style="position:absolute;left:3637;top:8387;width:99789;height:91;visibility:visible;mso-wrap-style:square;v-text-anchor:top" coordsize="99788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" path="m,l9978898,r,9144l,9144,,e" fillcolor="black" stroked="f" strokeweight="0">
                  <v:stroke miterlimit="83231f" joinstyle="miter"/>
                  <v:path arrowok="t" textboxrect="0,0,9978898,9144"/>
                </v:shape>
                <w10:wrap type="topAndBottom" anchorx="page" anchory="page"/>
              </v:group>
            </w:pict>
          </mc:Fallback>
        </mc:AlternateContent>
      </w:r>
      <w:r w:rsidRPr="00F35691">
        <w:rPr>
          <w:rFonts w:ascii="Arial" w:hAnsi="Arial" w:cs="Arial"/>
          <w:color w:val="auto"/>
        </w:rPr>
        <w:t>Depuis le 1</w:t>
      </w:r>
      <w:r w:rsidRPr="00F35691">
        <w:rPr>
          <w:rFonts w:ascii="Arial" w:hAnsi="Arial" w:cs="Arial"/>
          <w:color w:val="auto"/>
          <w:vertAlign w:val="superscript"/>
        </w:rPr>
        <w:t>er</w:t>
      </w:r>
      <w:r w:rsidRPr="00F35691">
        <w:rPr>
          <w:rFonts w:ascii="Arial" w:hAnsi="Arial" w:cs="Arial"/>
          <w:color w:val="auto"/>
        </w:rPr>
        <w:t xml:space="preserve"> janvier 2019, le </w:t>
      </w:r>
      <w:r w:rsidRPr="00F35691">
        <w:rPr>
          <w:rFonts w:ascii="Arial" w:hAnsi="Arial" w:cs="Arial"/>
          <w:color w:val="auto"/>
        </w:rPr>
        <w:t xml:space="preserve">seuil des 14 ans jusqu’à présent obligatoire pour effectuer une séquence d’observation ou période d’observation dans une entreprise régie par le droit privé est supprimé. Néanmoins, </w:t>
      </w:r>
      <w:r w:rsidRPr="00F35691">
        <w:rPr>
          <w:rFonts w:ascii="Arial" w:hAnsi="Arial" w:cs="Arial"/>
          <w:color w:val="auto"/>
          <w:u w:val="single" w:color="000000"/>
        </w:rPr>
        <w:t xml:space="preserve">l’interdiction d’effectuer </w:t>
      </w:r>
      <w:r w:rsidRPr="00F35691">
        <w:rPr>
          <w:rFonts w:ascii="Arial" w:hAnsi="Arial" w:cs="Arial"/>
          <w:color w:val="auto"/>
          <w:u w:val="single" w:color="000000"/>
        </w:rPr>
        <w:t>un stage</w:t>
      </w:r>
      <w:r w:rsidRPr="00F35691">
        <w:rPr>
          <w:rFonts w:ascii="Arial" w:hAnsi="Arial" w:cs="Arial"/>
          <w:color w:val="auto"/>
          <w:u w:val="single" w:color="000000"/>
        </w:rPr>
        <w:t xml:space="preserve"> dans une entreprise régie par le droit</w:t>
      </w:r>
      <w:r w:rsidRPr="00F35691">
        <w:rPr>
          <w:rFonts w:ascii="Arial" w:hAnsi="Arial" w:cs="Arial"/>
          <w:color w:val="auto"/>
          <w:u w:val="single" w:color="000000"/>
        </w:rPr>
        <w:t xml:space="preserve"> privé</w:t>
      </w:r>
      <w:r w:rsidRPr="00F35691">
        <w:rPr>
          <w:rFonts w:ascii="Arial" w:hAnsi="Arial" w:cs="Arial"/>
          <w:color w:val="auto"/>
        </w:rPr>
        <w:t xml:space="preserve"> demeure pour les moins de 14 ans lorsqu’ils effectuent des stages d’initiation, d’application et des périodes de formation en milieu </w:t>
      </w:r>
      <w:r w:rsidRPr="00F37478">
        <w:rPr>
          <w:rFonts w:ascii="Arial" w:hAnsi="Arial" w:cs="Arial"/>
        </w:rPr>
        <w:t xml:space="preserve">professionnel. </w:t>
      </w:r>
    </w:p>
    <w:p w:rsidR="00F408AC" w:rsidRPr="00CB5F1A" w:rsidRDefault="00F7028C">
      <w:pPr>
        <w:spacing w:after="70" w:line="259" w:lineRule="auto"/>
        <w:ind w:left="708" w:firstLine="0"/>
        <w:jc w:val="left"/>
        <w:rPr>
          <w:rFonts w:ascii="Arial" w:hAnsi="Arial" w:cs="Arial"/>
        </w:rPr>
      </w:pPr>
      <w:r w:rsidRPr="00CB5F1A">
        <w:rPr>
          <w:rFonts w:ascii="Arial" w:hAnsi="Arial" w:cs="Arial"/>
          <w:sz w:val="12"/>
        </w:rPr>
        <w:t xml:space="preserve"> </w:t>
      </w:r>
    </w:p>
    <w:p w:rsidR="00F408AC" w:rsidRPr="009030CF" w:rsidRDefault="00F7028C" w:rsidP="009030CF">
      <w:pPr>
        <w:pStyle w:val="Paragraphedeliste"/>
        <w:numPr>
          <w:ilvl w:val="0"/>
          <w:numId w:val="11"/>
        </w:numPr>
        <w:spacing w:after="108"/>
        <w:rPr>
          <w:rFonts w:ascii="Arial" w:hAnsi="Arial" w:cs="Arial"/>
          <w:u w:val="single"/>
        </w:rPr>
      </w:pPr>
      <w:r w:rsidRPr="009030CF">
        <w:rPr>
          <w:rFonts w:ascii="Arial" w:hAnsi="Arial" w:cs="Arial"/>
          <w:u w:val="single"/>
        </w:rPr>
        <w:t xml:space="preserve">Les temps d’observation en milieu professionnel pour les étudiants de l’enseignement supérieur </w:t>
      </w:r>
    </w:p>
    <w:p w:rsidR="00F408AC" w:rsidRPr="00CB5F1A" w:rsidRDefault="00F7028C">
      <w:pPr>
        <w:ind w:left="718"/>
        <w:rPr>
          <w:rFonts w:ascii="Arial" w:hAnsi="Arial" w:cs="Arial"/>
        </w:rPr>
      </w:pPr>
      <w:r w:rsidRPr="00CB5F1A">
        <w:rPr>
          <w:rFonts w:ascii="Arial" w:hAnsi="Arial" w:cs="Arial"/>
        </w:rPr>
        <w:t xml:space="preserve">Des périodes d'observation en milieu professionnel dans une entreprise, une administration ou une association, </w:t>
      </w:r>
      <w:r w:rsidRPr="00CB5F1A">
        <w:rPr>
          <w:rFonts w:ascii="Arial" w:hAnsi="Arial" w:cs="Arial"/>
          <w:u w:val="single" w:color="000000"/>
        </w:rPr>
        <w:t>d'une durée maximale d'une semaine</w:t>
      </w:r>
      <w:r w:rsidRPr="00CB5F1A">
        <w:rPr>
          <w:rFonts w:ascii="Arial" w:hAnsi="Arial" w:cs="Arial"/>
        </w:rPr>
        <w:t>, peuvent être proposées, en dehors des semaines réservées aux cours et au contrôle de connaissances, aux étudi</w:t>
      </w:r>
      <w:r w:rsidRPr="00CB5F1A">
        <w:rPr>
          <w:rFonts w:ascii="Arial" w:hAnsi="Arial" w:cs="Arial"/>
        </w:rPr>
        <w:t>ants de l'enseignement supérieur, en vue de l'élaboration de leur projet d'orientation professionnelle. Dans l'exercice de leurs compétences, les chambres consulaires apportent leur appui à l'organisation de ces périodes</w:t>
      </w:r>
      <w:r w:rsidRPr="00CB5F1A">
        <w:rPr>
          <w:rFonts w:ascii="Arial" w:hAnsi="Arial" w:cs="Arial"/>
        </w:rPr>
        <w:t>. Art L124-3-1 du code de l’éducatio</w:t>
      </w:r>
      <w:r w:rsidRPr="00CB5F1A">
        <w:rPr>
          <w:rFonts w:ascii="Arial" w:hAnsi="Arial" w:cs="Arial"/>
        </w:rPr>
        <w:t>n</w:t>
      </w:r>
      <w:r w:rsidRPr="00CB5F1A">
        <w:rPr>
          <w:rFonts w:ascii="Arial" w:hAnsi="Arial" w:cs="Arial"/>
          <w:sz w:val="12"/>
        </w:rPr>
        <w:t xml:space="preserve"> </w:t>
      </w:r>
    </w:p>
    <w:p w:rsidR="00F408AC" w:rsidRPr="00CB5F1A" w:rsidRDefault="00F7028C">
      <w:pPr>
        <w:spacing w:after="104" w:line="259" w:lineRule="auto"/>
        <w:ind w:left="720" w:firstLine="0"/>
        <w:jc w:val="left"/>
        <w:rPr>
          <w:rFonts w:ascii="Arial" w:hAnsi="Arial" w:cs="Arial"/>
        </w:rPr>
      </w:pPr>
      <w:r w:rsidRPr="00CB5F1A">
        <w:rPr>
          <w:rFonts w:ascii="Arial" w:hAnsi="Arial" w:cs="Arial"/>
          <w:sz w:val="12"/>
        </w:rPr>
        <w:t xml:space="preserve"> </w:t>
      </w:r>
    </w:p>
    <w:p w:rsidR="00F408AC" w:rsidRPr="009030CF" w:rsidRDefault="00F7028C" w:rsidP="009030CF">
      <w:pPr>
        <w:pStyle w:val="Paragraphedeliste"/>
        <w:numPr>
          <w:ilvl w:val="0"/>
          <w:numId w:val="11"/>
        </w:numPr>
        <w:spacing w:after="63"/>
        <w:rPr>
          <w:rFonts w:ascii="Arial" w:hAnsi="Arial" w:cs="Arial"/>
          <w:u w:val="single"/>
        </w:rPr>
      </w:pPr>
      <w:r w:rsidRPr="009030CF">
        <w:rPr>
          <w:rFonts w:ascii="Arial" w:hAnsi="Arial" w:cs="Arial"/>
          <w:u w:val="single"/>
        </w:rPr>
        <w:t>Le</w:t>
      </w:r>
      <w:r w:rsidRPr="009030CF">
        <w:rPr>
          <w:rFonts w:ascii="Arial" w:hAnsi="Arial" w:cs="Arial"/>
          <w:b/>
          <w:sz w:val="24"/>
          <w:u w:val="single"/>
        </w:rPr>
        <w:t xml:space="preserve"> </w:t>
      </w:r>
      <w:r w:rsidRPr="009030CF">
        <w:rPr>
          <w:rFonts w:ascii="Arial" w:hAnsi="Arial" w:cs="Arial"/>
          <w:u w:val="single"/>
        </w:rPr>
        <w:t xml:space="preserve">stage d’initiation </w:t>
      </w:r>
      <w:r w:rsidRPr="009030CF">
        <w:rPr>
          <w:rFonts w:ascii="Arial" w:hAnsi="Arial" w:cs="Arial"/>
          <w:b/>
          <w:color w:val="0070C0"/>
          <w:sz w:val="24"/>
          <w:u w:val="single"/>
        </w:rPr>
        <w:t xml:space="preserve"> </w:t>
      </w:r>
    </w:p>
    <w:p w:rsidR="00F408AC" w:rsidRPr="00CB5F1A" w:rsidRDefault="00F7028C">
      <w:pPr>
        <w:ind w:left="718"/>
        <w:rPr>
          <w:rFonts w:ascii="Arial" w:hAnsi="Arial" w:cs="Arial"/>
        </w:rPr>
      </w:pPr>
      <w:r w:rsidRPr="00CB5F1A">
        <w:rPr>
          <w:rFonts w:ascii="Arial" w:hAnsi="Arial" w:cs="Arial"/>
        </w:rPr>
        <w:t>En complément des dispositifs réglementaires décrits dans le tableau ci-dessus, la convention de stage d’initiation peut être utilisée afin de</w:t>
      </w:r>
      <w:r w:rsidRPr="00CB5F1A">
        <w:rPr>
          <w:rFonts w:ascii="Arial" w:hAnsi="Arial" w:cs="Arial"/>
          <w:color w:val="0070C0"/>
        </w:rPr>
        <w:t xml:space="preserve"> </w:t>
      </w:r>
      <w:r w:rsidRPr="00CB5F1A">
        <w:rPr>
          <w:rFonts w:ascii="Arial" w:hAnsi="Arial" w:cs="Arial"/>
        </w:rPr>
        <w:t xml:space="preserve">permettre à un élève inscrit dans une formation de la voie professionnelle (CAP-BAC </w:t>
      </w:r>
      <w:r w:rsidRPr="00CB5F1A">
        <w:rPr>
          <w:rFonts w:ascii="Arial" w:hAnsi="Arial" w:cs="Arial"/>
        </w:rPr>
        <w:t xml:space="preserve">PRO) d’élaborer </w:t>
      </w:r>
      <w:r w:rsidRPr="00CB5F1A">
        <w:rPr>
          <w:rFonts w:ascii="Arial" w:hAnsi="Arial" w:cs="Arial"/>
          <w:b/>
        </w:rPr>
        <w:t xml:space="preserve">un nouveau </w:t>
      </w:r>
      <w:r w:rsidRPr="00CB5F1A">
        <w:rPr>
          <w:rFonts w:ascii="Arial" w:hAnsi="Arial" w:cs="Arial"/>
        </w:rPr>
        <w:t>projet de formation dans le cadre d’un travail de réorientation.</w:t>
      </w:r>
      <w:r w:rsidRPr="00CB5F1A">
        <w:rPr>
          <w:rFonts w:ascii="Arial" w:hAnsi="Arial" w:cs="Arial"/>
          <w:b/>
        </w:rPr>
        <w:t xml:space="preserve"> </w:t>
      </w:r>
    </w:p>
    <w:p w:rsidR="00F408AC" w:rsidRPr="00CB5F1A" w:rsidRDefault="00F7028C">
      <w:pPr>
        <w:ind w:left="718"/>
        <w:rPr>
          <w:rFonts w:ascii="Arial" w:hAnsi="Arial" w:cs="Arial"/>
        </w:rPr>
      </w:pPr>
      <w:r w:rsidRPr="00CB5F1A">
        <w:rPr>
          <w:rFonts w:ascii="Arial" w:hAnsi="Arial" w:cs="Arial"/>
        </w:rPr>
        <w:t>Il s’agit alors d’un stage de « découverte » d’un secteur professionnel et de métiers autres que ceux qui correspondent au diplôme préparé</w:t>
      </w:r>
      <w:r w:rsidRPr="00CB5F1A">
        <w:rPr>
          <w:rFonts w:ascii="Arial" w:hAnsi="Arial" w:cs="Arial"/>
          <w:b/>
        </w:rPr>
        <w:t xml:space="preserve">. </w:t>
      </w:r>
      <w:r w:rsidRPr="00CB5F1A">
        <w:rPr>
          <w:rFonts w:ascii="Arial" w:hAnsi="Arial" w:cs="Arial"/>
        </w:rPr>
        <w:t>Il ne s’agit en aucun c</w:t>
      </w:r>
      <w:r w:rsidRPr="00CB5F1A">
        <w:rPr>
          <w:rFonts w:ascii="Arial" w:hAnsi="Arial" w:cs="Arial"/>
        </w:rPr>
        <w:t xml:space="preserve">as d’une période de formation en milieu professionnel. </w:t>
      </w:r>
    </w:p>
    <w:p w:rsidR="00F408AC" w:rsidRPr="00CB5F1A" w:rsidRDefault="00F7028C">
      <w:pPr>
        <w:ind w:left="718"/>
        <w:rPr>
          <w:rFonts w:ascii="Arial" w:hAnsi="Arial" w:cs="Arial"/>
        </w:rPr>
      </w:pPr>
      <w:r w:rsidRPr="00CB5F1A">
        <w:rPr>
          <w:rFonts w:ascii="Arial" w:hAnsi="Arial" w:cs="Arial"/>
        </w:rPr>
        <w:t>Les activités proposées doivent correspondre à ces objectifs de découverte et sont précisées dans l’annexe pédagogique. La durée de cette période en entreprise, fractionnable, est limitée à 1 semaine</w:t>
      </w:r>
      <w:r w:rsidRPr="00CB5F1A">
        <w:rPr>
          <w:rFonts w:ascii="Arial" w:hAnsi="Arial" w:cs="Arial"/>
          <w:b/>
        </w:rPr>
        <w:t xml:space="preserve"> </w:t>
      </w:r>
      <w:r w:rsidRPr="00CB5F1A">
        <w:rPr>
          <w:rFonts w:ascii="Arial" w:hAnsi="Arial" w:cs="Arial"/>
        </w:rPr>
        <w:t xml:space="preserve">renouvelable 1 fois (ce renouvellement doit rester exceptionnel si le projet de l’élève le nécessite). </w:t>
      </w:r>
    </w:p>
    <w:p w:rsidR="00F408AC" w:rsidRPr="00CB5F1A" w:rsidRDefault="00F7028C">
      <w:pPr>
        <w:spacing w:after="96" w:line="259" w:lineRule="auto"/>
        <w:ind w:left="360" w:firstLine="0"/>
        <w:jc w:val="left"/>
        <w:rPr>
          <w:rFonts w:ascii="Arial" w:hAnsi="Arial" w:cs="Arial"/>
        </w:rPr>
      </w:pPr>
      <w:r w:rsidRPr="00CB5F1A">
        <w:rPr>
          <w:rFonts w:ascii="Arial" w:hAnsi="Arial" w:cs="Arial"/>
          <w:sz w:val="12"/>
        </w:rPr>
        <w:t xml:space="preserve"> </w:t>
      </w:r>
    </w:p>
    <w:p w:rsidR="00F408AC" w:rsidRPr="00CB5F1A" w:rsidRDefault="00F7028C">
      <w:pPr>
        <w:pBdr>
          <w:top w:val="single" w:sz="4" w:space="0" w:color="000000"/>
          <w:left w:val="single" w:sz="4" w:space="0" w:color="000000"/>
          <w:bottom w:val="single" w:sz="4" w:space="0" w:color="000000"/>
          <w:right w:val="single" w:sz="4" w:space="0" w:color="000000"/>
        </w:pBdr>
        <w:spacing w:after="26" w:line="245" w:lineRule="auto"/>
        <w:ind w:left="703" w:right="803"/>
        <w:rPr>
          <w:rFonts w:ascii="Arial" w:hAnsi="Arial" w:cs="Arial"/>
        </w:rPr>
      </w:pPr>
      <w:r w:rsidRPr="00CB5F1A">
        <w:rPr>
          <w:rFonts w:ascii="Arial" w:hAnsi="Arial" w:cs="Arial"/>
        </w:rPr>
        <w:t xml:space="preserve">Rappel: Si l’élève bénéficie, dans le cadre du stage d’initiation, du régime de protection accidents du travail l'utilisation des machines, appareils et produits dangereux est strictement interdite. </w:t>
      </w:r>
    </w:p>
    <w:p w:rsidR="00F408AC" w:rsidRPr="00CB5F1A" w:rsidRDefault="00F7028C">
      <w:pPr>
        <w:spacing w:after="0" w:line="259" w:lineRule="auto"/>
        <w:ind w:left="360" w:firstLine="0"/>
        <w:jc w:val="left"/>
        <w:rPr>
          <w:rFonts w:ascii="Arial" w:hAnsi="Arial" w:cs="Arial"/>
        </w:rPr>
      </w:pPr>
      <w:r w:rsidRPr="00CB5F1A">
        <w:rPr>
          <w:rFonts w:ascii="Arial" w:hAnsi="Arial" w:cs="Arial"/>
        </w:rPr>
        <w:t xml:space="preserve"> </w:t>
      </w:r>
    </w:p>
    <w:p w:rsidR="00F408AC" w:rsidRPr="00CB5F1A" w:rsidRDefault="00F7028C">
      <w:pPr>
        <w:spacing w:after="0" w:line="259" w:lineRule="auto"/>
        <w:ind w:left="360" w:firstLine="0"/>
        <w:jc w:val="left"/>
        <w:rPr>
          <w:rFonts w:ascii="Arial" w:hAnsi="Arial" w:cs="Arial"/>
        </w:rPr>
      </w:pPr>
      <w:r w:rsidRPr="00CB5F1A">
        <w:rPr>
          <w:rFonts w:ascii="Arial" w:hAnsi="Arial" w:cs="Arial"/>
        </w:rPr>
        <w:t xml:space="preserve"> </w:t>
      </w:r>
    </w:p>
    <w:p w:rsidR="00F408AC" w:rsidRPr="00CB5F1A" w:rsidRDefault="00F7028C">
      <w:pPr>
        <w:spacing w:after="20" w:line="259" w:lineRule="auto"/>
        <w:ind w:left="0" w:firstLine="0"/>
        <w:jc w:val="left"/>
        <w:rPr>
          <w:rFonts w:ascii="Arial" w:hAnsi="Arial" w:cs="Arial"/>
        </w:rPr>
      </w:pPr>
      <w:r w:rsidRPr="00CB5F1A">
        <w:rPr>
          <w:rFonts w:ascii="Arial" w:hAnsi="Arial" w:cs="Arial"/>
          <w:b/>
        </w:rPr>
        <w:t xml:space="preserve"> </w:t>
      </w:r>
    </w:p>
    <w:p w:rsidR="00F408AC" w:rsidRPr="009030CF" w:rsidRDefault="00F7028C" w:rsidP="009030CF">
      <w:pPr>
        <w:pStyle w:val="Paragraphedeliste"/>
        <w:numPr>
          <w:ilvl w:val="0"/>
          <w:numId w:val="11"/>
        </w:numPr>
        <w:spacing w:after="95"/>
        <w:rPr>
          <w:rFonts w:ascii="Arial" w:hAnsi="Arial" w:cs="Arial"/>
          <w:u w:val="single"/>
        </w:rPr>
      </w:pPr>
      <w:r w:rsidRPr="009030CF">
        <w:rPr>
          <w:rFonts w:ascii="Arial" w:hAnsi="Arial" w:cs="Arial"/>
          <w:u w:val="single"/>
        </w:rPr>
        <w:t>Présence des élèves en entreprise pendant les vaca</w:t>
      </w:r>
      <w:r w:rsidRPr="009030CF">
        <w:rPr>
          <w:rFonts w:ascii="Arial" w:hAnsi="Arial" w:cs="Arial"/>
          <w:u w:val="single"/>
        </w:rPr>
        <w:t>nces scolaires</w:t>
      </w:r>
      <w:r w:rsidRPr="009030CF">
        <w:rPr>
          <w:rFonts w:ascii="Arial" w:hAnsi="Arial" w:cs="Arial"/>
          <w:b/>
          <w:sz w:val="24"/>
          <w:u w:val="single"/>
        </w:rPr>
        <w:t xml:space="preserve"> </w:t>
      </w:r>
    </w:p>
    <w:p w:rsidR="00F408AC" w:rsidRPr="00CB5F1A" w:rsidRDefault="00F7028C">
      <w:pPr>
        <w:pBdr>
          <w:top w:val="single" w:sz="4" w:space="0" w:color="000000"/>
          <w:left w:val="single" w:sz="4" w:space="0" w:color="000000"/>
          <w:bottom w:val="single" w:sz="4" w:space="0" w:color="000000"/>
          <w:right w:val="single" w:sz="4" w:space="0" w:color="000000"/>
        </w:pBdr>
        <w:spacing w:after="1" w:line="245" w:lineRule="auto"/>
        <w:ind w:left="703" w:right="803"/>
        <w:rPr>
          <w:rFonts w:ascii="Arial" w:hAnsi="Arial" w:cs="Arial"/>
        </w:rPr>
      </w:pPr>
      <w:r w:rsidRPr="00CB5F1A">
        <w:rPr>
          <w:rFonts w:ascii="Arial" w:hAnsi="Arial" w:cs="Arial"/>
        </w:rPr>
        <w:t>Strictement interdite</w:t>
      </w:r>
      <w:r w:rsidRPr="00CB5F1A">
        <w:rPr>
          <w:rFonts w:ascii="Arial" w:hAnsi="Arial" w:cs="Arial"/>
          <w:b/>
        </w:rPr>
        <w:t xml:space="preserve"> </w:t>
      </w:r>
      <w:r w:rsidRPr="00CB5F1A">
        <w:rPr>
          <w:rFonts w:ascii="Arial" w:hAnsi="Arial" w:cs="Arial"/>
        </w:rPr>
        <w:t>dans le cadre de séquences d’observation</w:t>
      </w:r>
      <w:r w:rsidRPr="00CB5F1A">
        <w:rPr>
          <w:rFonts w:ascii="Arial" w:hAnsi="Arial" w:cs="Arial"/>
          <w:b/>
        </w:rPr>
        <w:t xml:space="preserve"> </w:t>
      </w:r>
      <w:r w:rsidRPr="00CB5F1A">
        <w:rPr>
          <w:rFonts w:ascii="Arial" w:hAnsi="Arial" w:cs="Arial"/>
        </w:rPr>
        <w:t>pour les collégiens mais autorisée dans le cadre des périodes d’observation (dans le cadre d’une convention fournie par les CCI et qui n’engage donc pas la responsabilité du che</w:t>
      </w:r>
      <w:r w:rsidRPr="00CB5F1A">
        <w:rPr>
          <w:rFonts w:ascii="Arial" w:hAnsi="Arial" w:cs="Arial"/>
        </w:rPr>
        <w:t xml:space="preserve">f d’établissement- </w:t>
      </w:r>
      <w:proofErr w:type="spellStart"/>
      <w:r w:rsidRPr="00CB5F1A">
        <w:rPr>
          <w:rFonts w:ascii="Arial" w:hAnsi="Arial" w:cs="Arial"/>
        </w:rPr>
        <w:t>cf</w:t>
      </w:r>
      <w:proofErr w:type="spellEnd"/>
      <w:r w:rsidRPr="00CB5F1A">
        <w:rPr>
          <w:rFonts w:ascii="Arial" w:hAnsi="Arial" w:cs="Arial"/>
        </w:rPr>
        <w:t xml:space="preserve"> paragraphe 1.1). </w:t>
      </w:r>
    </w:p>
    <w:p w:rsidR="00F408AC" w:rsidRPr="00CB5F1A" w:rsidRDefault="00F7028C">
      <w:pPr>
        <w:spacing w:after="65" w:line="259" w:lineRule="auto"/>
        <w:ind w:left="360" w:firstLine="0"/>
        <w:jc w:val="left"/>
        <w:rPr>
          <w:rFonts w:ascii="Arial" w:hAnsi="Arial" w:cs="Arial"/>
        </w:rPr>
      </w:pPr>
      <w:r w:rsidRPr="00CB5F1A">
        <w:rPr>
          <w:rFonts w:ascii="Arial" w:hAnsi="Arial" w:cs="Arial"/>
          <w:sz w:val="12"/>
        </w:rPr>
        <w:t xml:space="preserve"> </w:t>
      </w:r>
    </w:p>
    <w:p w:rsidR="00F408AC" w:rsidRPr="00CB5F1A" w:rsidRDefault="00F7028C">
      <w:pPr>
        <w:ind w:left="355"/>
        <w:rPr>
          <w:rFonts w:ascii="Arial" w:hAnsi="Arial" w:cs="Arial"/>
        </w:rPr>
      </w:pPr>
      <w:r w:rsidRPr="00CB5F1A">
        <w:rPr>
          <w:rFonts w:ascii="Arial" w:hAnsi="Arial" w:cs="Arial"/>
        </w:rPr>
        <w:t xml:space="preserve">La présence des élèves en entreprise pendant les vacances scolaires ne peut être organisée qu’à titre tout à fait exceptionnel </w:t>
      </w:r>
      <w:r w:rsidRPr="00CB5F1A">
        <w:rPr>
          <w:rFonts w:ascii="Arial" w:hAnsi="Arial" w:cs="Arial"/>
        </w:rPr>
        <w:t>si le chef d’établissement l’autorise et dans le respect de la réglementation du travail. C’est le cas dans le cadre du report des PFMP ou des stages de BTS</w:t>
      </w:r>
      <w:r w:rsidRPr="00CB5F1A">
        <w:rPr>
          <w:rFonts w:ascii="Arial" w:hAnsi="Arial" w:cs="Arial"/>
          <w:b/>
        </w:rPr>
        <w:t xml:space="preserve"> </w:t>
      </w:r>
      <w:r w:rsidRPr="00CB5F1A">
        <w:rPr>
          <w:rFonts w:ascii="Arial" w:hAnsi="Arial" w:cs="Arial"/>
        </w:rPr>
        <w:t>en cas de force majeure (ex : raison médicale…), afin de permettre à l’élève d’effectuer la durée r</w:t>
      </w:r>
      <w:r w:rsidRPr="00CB5F1A">
        <w:rPr>
          <w:rFonts w:ascii="Arial" w:hAnsi="Arial" w:cs="Arial"/>
        </w:rPr>
        <w:t>églementaire en entreprise exigée par le règlement d’examen. Il est alors possible de programmer la PFMP pendant les périodes de vacances scolaires intégrées à la scolarité. Pour les élèves mineurs, la durée de présence en entreprise pendant les congés sco</w:t>
      </w:r>
      <w:r w:rsidRPr="00CB5F1A">
        <w:rPr>
          <w:rFonts w:ascii="Arial" w:hAnsi="Arial" w:cs="Arial"/>
        </w:rPr>
        <w:t xml:space="preserve">laires ne doit pas dépasser 50% du temps de vacances scolaires dans le cadre de périodes de congés de 14 jours ouvrables minimum.  </w:t>
      </w:r>
    </w:p>
    <w:p w:rsidR="00F408AC" w:rsidRPr="00CB5F1A" w:rsidRDefault="00F7028C">
      <w:pPr>
        <w:spacing w:after="67" w:line="259" w:lineRule="auto"/>
        <w:ind w:left="360" w:firstLine="0"/>
        <w:jc w:val="left"/>
        <w:rPr>
          <w:rFonts w:ascii="Arial" w:hAnsi="Arial" w:cs="Arial"/>
        </w:rPr>
      </w:pPr>
      <w:r w:rsidRPr="00CB5F1A">
        <w:rPr>
          <w:rFonts w:ascii="Arial" w:hAnsi="Arial" w:cs="Arial"/>
          <w:sz w:val="12"/>
        </w:rPr>
        <w:t xml:space="preserve"> </w:t>
      </w:r>
    </w:p>
    <w:p w:rsidR="00F408AC" w:rsidRPr="00CB5F1A" w:rsidRDefault="00F7028C">
      <w:pPr>
        <w:ind w:left="355"/>
        <w:rPr>
          <w:rFonts w:ascii="Arial" w:hAnsi="Arial" w:cs="Arial"/>
        </w:rPr>
      </w:pPr>
      <w:r w:rsidRPr="00CB5F1A">
        <w:rPr>
          <w:rFonts w:ascii="Arial" w:hAnsi="Arial" w:cs="Arial"/>
        </w:rPr>
        <w:t>Lors de périodes de PFMP pendant les vacances scolaires, la convention signée du chef d‘établissement doit alors décrire p</w:t>
      </w:r>
      <w:r w:rsidRPr="00CB5F1A">
        <w:rPr>
          <w:rFonts w:ascii="Arial" w:hAnsi="Arial" w:cs="Arial"/>
        </w:rPr>
        <w:t>récisément les modalités mises en place afin d’assurer le suivi de l’élève et notamment le nom et les coordonnées du professeur référent du stage ainsi que les coordonnées d’un correspondant de l’établissement joignable en cas d’accident ou tout autre diff</w:t>
      </w:r>
      <w:r w:rsidRPr="00CB5F1A">
        <w:rPr>
          <w:rFonts w:ascii="Arial" w:hAnsi="Arial" w:cs="Arial"/>
        </w:rPr>
        <w:t xml:space="preserve">iculté liée au stage.  </w:t>
      </w:r>
    </w:p>
    <w:p w:rsidR="00F408AC" w:rsidRPr="00CB5F1A" w:rsidRDefault="00F7028C">
      <w:pPr>
        <w:spacing w:after="67" w:line="259" w:lineRule="auto"/>
        <w:ind w:left="427" w:firstLine="0"/>
        <w:jc w:val="left"/>
        <w:rPr>
          <w:rFonts w:ascii="Arial" w:hAnsi="Arial" w:cs="Arial"/>
        </w:rPr>
      </w:pPr>
      <w:r w:rsidRPr="00CB5F1A">
        <w:rPr>
          <w:rFonts w:ascii="Arial" w:hAnsi="Arial" w:cs="Arial"/>
          <w:color w:val="0070C0"/>
          <w:sz w:val="12"/>
        </w:rPr>
        <w:t xml:space="preserve"> </w:t>
      </w:r>
    </w:p>
    <w:p w:rsidR="00F408AC" w:rsidRPr="009030CF" w:rsidRDefault="00F7028C" w:rsidP="009030CF">
      <w:pPr>
        <w:pStyle w:val="Paragraphedeliste"/>
        <w:numPr>
          <w:ilvl w:val="0"/>
          <w:numId w:val="11"/>
        </w:numPr>
        <w:spacing w:after="108"/>
        <w:rPr>
          <w:rFonts w:ascii="Arial" w:hAnsi="Arial" w:cs="Arial"/>
          <w:u w:val="single"/>
        </w:rPr>
      </w:pPr>
      <w:r w:rsidRPr="009030CF">
        <w:rPr>
          <w:rFonts w:ascii="Arial" w:hAnsi="Arial" w:cs="Arial"/>
          <w:u w:val="single"/>
        </w:rPr>
        <w:t>Couverture accidents du travail lors des stages en entreprise</w:t>
      </w:r>
      <w:r w:rsidRPr="009030CF">
        <w:rPr>
          <w:rFonts w:ascii="Arial" w:hAnsi="Arial" w:cs="Arial"/>
          <w:color w:val="0070C0"/>
          <w:u w:val="single"/>
        </w:rPr>
        <w:t xml:space="preserve">. </w:t>
      </w:r>
      <w:r w:rsidRPr="009030CF">
        <w:rPr>
          <w:rFonts w:ascii="Arial" w:hAnsi="Arial" w:cs="Arial"/>
          <w:u w:val="single"/>
        </w:rPr>
        <w:t>(Art L412-8 2° du code de la sécurité sociale)</w:t>
      </w:r>
      <w:r w:rsidRPr="009030CF">
        <w:rPr>
          <w:rFonts w:ascii="Arial" w:hAnsi="Arial" w:cs="Arial"/>
          <w:color w:val="0070C0"/>
          <w:u w:val="single"/>
        </w:rPr>
        <w:t xml:space="preserve"> </w:t>
      </w:r>
    </w:p>
    <w:p w:rsidR="00F408AC" w:rsidRPr="00CB5F1A" w:rsidRDefault="00F7028C">
      <w:pPr>
        <w:ind w:left="355"/>
        <w:rPr>
          <w:rFonts w:ascii="Arial" w:hAnsi="Arial" w:cs="Arial"/>
        </w:rPr>
      </w:pPr>
      <w:r w:rsidRPr="00CB5F1A">
        <w:rPr>
          <w:rFonts w:ascii="Arial" w:hAnsi="Arial" w:cs="Arial"/>
        </w:rPr>
        <w:t xml:space="preserve">Elle s’applique aux accidents survenus sur le lieu du stage et dans le cadre des trajets domicile-lieu de stage « </w:t>
      </w:r>
      <w:r w:rsidRPr="00CB5F1A">
        <w:rPr>
          <w:rFonts w:ascii="Arial" w:hAnsi="Arial" w:cs="Arial"/>
        </w:rPr>
        <w:t xml:space="preserve">aller et retour » et des trajets établissement scolaire-lieu de stage </w:t>
      </w:r>
    </w:p>
    <w:p w:rsidR="00F408AC" w:rsidRPr="00CB5F1A" w:rsidRDefault="00F7028C">
      <w:pPr>
        <w:ind w:left="355"/>
        <w:rPr>
          <w:rFonts w:ascii="Arial" w:hAnsi="Arial" w:cs="Arial"/>
        </w:rPr>
      </w:pPr>
      <w:r w:rsidRPr="00CB5F1A">
        <w:rPr>
          <w:rFonts w:ascii="Arial" w:hAnsi="Arial" w:cs="Arial"/>
        </w:rPr>
        <w:t xml:space="preserve">« </w:t>
      </w:r>
      <w:proofErr w:type="gramStart"/>
      <w:r w:rsidRPr="00CB5F1A">
        <w:rPr>
          <w:rFonts w:ascii="Arial" w:hAnsi="Arial" w:cs="Arial"/>
        </w:rPr>
        <w:t>aller</w:t>
      </w:r>
      <w:proofErr w:type="gramEnd"/>
      <w:r w:rsidRPr="00CB5F1A">
        <w:rPr>
          <w:rFonts w:ascii="Arial" w:hAnsi="Arial" w:cs="Arial"/>
        </w:rPr>
        <w:t xml:space="preserve"> et retour » </w:t>
      </w:r>
    </w:p>
    <w:p w:rsidR="00F408AC" w:rsidRPr="00CB5F1A" w:rsidRDefault="00F7028C">
      <w:pPr>
        <w:ind w:left="355"/>
        <w:rPr>
          <w:rFonts w:ascii="Arial" w:hAnsi="Arial" w:cs="Arial"/>
        </w:rPr>
      </w:pPr>
      <w:r w:rsidRPr="00CB5F1A">
        <w:rPr>
          <w:rFonts w:ascii="Arial" w:hAnsi="Arial" w:cs="Arial"/>
        </w:rPr>
        <w:t xml:space="preserve">Le trajet domicile-établissement scolaire n’est pas concerné par la couverture accidents du travail. </w:t>
      </w:r>
    </w:p>
    <w:p w:rsidR="00F408AC" w:rsidRPr="00CB5F1A" w:rsidRDefault="00F7028C">
      <w:pPr>
        <w:ind w:left="355"/>
        <w:rPr>
          <w:rFonts w:ascii="Arial" w:hAnsi="Arial" w:cs="Arial"/>
        </w:rPr>
      </w:pPr>
      <w:r w:rsidRPr="00CB5F1A">
        <w:rPr>
          <w:rFonts w:ascii="Arial" w:hAnsi="Arial" w:cs="Arial"/>
        </w:rPr>
        <w:t>Elle ne couvre pas les séquences d’observation en milieu profe</w:t>
      </w:r>
      <w:r w:rsidRPr="00CB5F1A">
        <w:rPr>
          <w:rFonts w:ascii="Arial" w:hAnsi="Arial" w:cs="Arial"/>
        </w:rPr>
        <w:t xml:space="preserve">ssionnel des collégiens qui relèvent du cadre réglementaire de l’organisation des sorties scolaires, ni les visites d’entreprise, ni les périodes d’observation. </w:t>
      </w:r>
    </w:p>
    <w:p w:rsidR="00F408AC" w:rsidRPr="00CB5F1A" w:rsidRDefault="00F7028C">
      <w:pPr>
        <w:spacing w:after="0" w:line="259" w:lineRule="auto"/>
        <w:ind w:left="358" w:firstLine="0"/>
        <w:jc w:val="left"/>
        <w:rPr>
          <w:rFonts w:ascii="Arial" w:hAnsi="Arial" w:cs="Arial"/>
        </w:rPr>
      </w:pPr>
      <w:r w:rsidRPr="00CB5F1A">
        <w:rPr>
          <w:rFonts w:ascii="Arial" w:hAnsi="Arial" w:cs="Arial"/>
          <w:b/>
        </w:rPr>
        <w:t xml:space="preserve"> </w:t>
      </w:r>
    </w:p>
    <w:p w:rsidR="00F408AC" w:rsidRPr="00CB5F1A" w:rsidRDefault="00F7028C" w:rsidP="00F37478">
      <w:pPr>
        <w:spacing w:after="67" w:line="259" w:lineRule="auto"/>
        <w:ind w:left="0" w:firstLine="0"/>
        <w:jc w:val="left"/>
        <w:rPr>
          <w:rFonts w:ascii="Arial" w:hAnsi="Arial" w:cs="Arial"/>
        </w:rPr>
      </w:pPr>
      <w:r w:rsidRPr="00CB5F1A">
        <w:rPr>
          <w:rFonts w:ascii="Arial" w:hAnsi="Arial" w:cs="Arial"/>
          <w:sz w:val="12"/>
        </w:rPr>
        <w:t xml:space="preserve"> </w:t>
      </w:r>
    </w:p>
    <w:sectPr w:rsidR="00F408AC" w:rsidRPr="00CB5F1A" w:rsidSect="00CB5F1A">
      <w:footerReference w:type="even" r:id="rId11"/>
      <w:footerReference w:type="default" r:id="rId12"/>
      <w:footerReference w:type="first" r:id="rId13"/>
      <w:pgSz w:w="16838" w:h="11906" w:orient="landscape"/>
      <w:pgMar w:top="427" w:right="533" w:bottom="709" w:left="566"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7028C">
      <w:pPr>
        <w:spacing w:after="0" w:line="240" w:lineRule="auto"/>
      </w:pPr>
      <w:r>
        <w:separator/>
      </w:r>
    </w:p>
  </w:endnote>
  <w:endnote w:type="continuationSeparator" w:id="0">
    <w:p w:rsidR="00000000" w:rsidRDefault="00F7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AC" w:rsidRDefault="00F7028C">
    <w:pPr>
      <w:tabs>
        <w:tab w:val="center" w:pos="4536"/>
        <w:tab w:val="center" w:pos="7404"/>
        <w:tab w:val="center" w:pos="7801"/>
        <w:tab w:val="center" w:pos="8509"/>
        <w:tab w:val="center" w:pos="9217"/>
        <w:tab w:val="center" w:pos="9928"/>
        <w:tab w:val="center" w:pos="10636"/>
        <w:tab w:val="center" w:pos="11346"/>
        <w:tab w:val="center" w:pos="12054"/>
        <w:tab w:val="center" w:pos="13893"/>
      </w:tabs>
      <w:spacing w:after="0" w:line="259" w:lineRule="auto"/>
      <w:ind w:left="0" w:firstLine="0"/>
      <w:jc w:val="left"/>
    </w:pPr>
    <w:r>
      <w:rPr>
        <w:sz w:val="16"/>
      </w:rPr>
      <w:t xml:space="preserve">Rectorat de Rennes/DAFPIC/R2E/YMC </w:t>
    </w:r>
    <w:r>
      <w:rPr>
        <w:sz w:val="16"/>
      </w:rPr>
      <w:tab/>
      <w:t xml:space="preserve"> </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sidR="00AF49D4" w:rsidRPr="00AF49D4">
      <w:rPr>
        <w:noProof/>
        <w:sz w:val="16"/>
      </w:rPr>
      <w:t>5</w:t>
    </w:r>
    <w:r>
      <w:rPr>
        <w:sz w:val="16"/>
      </w:rPr>
      <w:fldChar w:fldCharType="end"/>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Dernière mise à jour-12 /09/2019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AC" w:rsidRDefault="00CB5F1A">
    <w:pPr>
      <w:tabs>
        <w:tab w:val="center" w:pos="4536"/>
        <w:tab w:val="center" w:pos="7404"/>
        <w:tab w:val="center" w:pos="7801"/>
        <w:tab w:val="center" w:pos="8509"/>
        <w:tab w:val="center" w:pos="9217"/>
        <w:tab w:val="center" w:pos="9928"/>
        <w:tab w:val="center" w:pos="10636"/>
        <w:tab w:val="center" w:pos="11346"/>
        <w:tab w:val="center" w:pos="12054"/>
        <w:tab w:val="center" w:pos="13893"/>
      </w:tabs>
      <w:spacing w:after="0" w:line="259" w:lineRule="auto"/>
      <w:ind w:left="0" w:firstLine="0"/>
      <w:jc w:val="left"/>
    </w:pPr>
    <w:r>
      <w:rPr>
        <w:sz w:val="16"/>
      </w:rPr>
      <w:t>Service Départemental de l’Ecole Inclusive de Haute-Loire</w:t>
    </w:r>
    <w:r w:rsidR="00F7028C">
      <w:rPr>
        <w:sz w:val="16"/>
      </w:rPr>
      <w:t xml:space="preserve"> </w:t>
    </w:r>
    <w:r w:rsidR="00F7028C">
      <w:rPr>
        <w:sz w:val="16"/>
      </w:rPr>
      <w:tab/>
      <w:t xml:space="preserve"> </w:t>
    </w:r>
    <w:r w:rsidR="00F7028C">
      <w:rPr>
        <w:sz w:val="16"/>
      </w:rPr>
      <w:tab/>
    </w:r>
    <w:r w:rsidR="00F7028C">
      <w:fldChar w:fldCharType="begin"/>
    </w:r>
    <w:r w:rsidR="00F7028C">
      <w:instrText xml:space="preserve"> PAGE   \* MERGEFORMAT </w:instrText>
    </w:r>
    <w:r w:rsidR="00F7028C">
      <w:fldChar w:fldCharType="separate"/>
    </w:r>
    <w:r w:rsidR="00AF49D4" w:rsidRPr="00AF49D4">
      <w:rPr>
        <w:noProof/>
        <w:sz w:val="16"/>
      </w:rPr>
      <w:t>2</w:t>
    </w:r>
    <w:r w:rsidR="00F7028C">
      <w:rPr>
        <w:sz w:val="16"/>
      </w:rPr>
      <w:fldChar w:fldCharType="end"/>
    </w:r>
    <w:r w:rsidR="00F7028C">
      <w:rPr>
        <w:sz w:val="16"/>
      </w:rPr>
      <w:t>/</w:t>
    </w:r>
    <w:r w:rsidR="00F7028C">
      <w:fldChar w:fldCharType="begin"/>
    </w:r>
    <w:r w:rsidR="00F7028C">
      <w:instrText xml:space="preserve"> NUMPAGES   \* MERGEFORMAT </w:instrText>
    </w:r>
    <w:r w:rsidR="00F7028C">
      <w:fldChar w:fldCharType="separate"/>
    </w:r>
    <w:r w:rsidR="00AF49D4" w:rsidRPr="00AF49D4">
      <w:rPr>
        <w:noProof/>
        <w:sz w:val="16"/>
      </w:rPr>
      <w:t>5</w:t>
    </w:r>
    <w:r w:rsidR="00F7028C">
      <w:rPr>
        <w:sz w:val="16"/>
      </w:rPr>
      <w:fldChar w:fldCharType="end"/>
    </w:r>
    <w:r w:rsidR="00F7028C">
      <w:rPr>
        <w:sz w:val="16"/>
      </w:rPr>
      <w:t xml:space="preserve"> </w:t>
    </w:r>
    <w:r w:rsidR="00F7028C">
      <w:rPr>
        <w:sz w:val="16"/>
      </w:rPr>
      <w:tab/>
      <w:t xml:space="preserve"> </w:t>
    </w:r>
    <w:r w:rsidR="00F7028C">
      <w:rPr>
        <w:sz w:val="16"/>
      </w:rPr>
      <w:tab/>
      <w:t xml:space="preserve"> </w:t>
    </w:r>
    <w:r w:rsidR="00F7028C">
      <w:rPr>
        <w:sz w:val="16"/>
      </w:rPr>
      <w:tab/>
      <w:t xml:space="preserve"> </w:t>
    </w:r>
    <w:r w:rsidR="00F7028C">
      <w:rPr>
        <w:sz w:val="16"/>
      </w:rPr>
      <w:tab/>
      <w:t xml:space="preserve"> </w:t>
    </w:r>
    <w:r w:rsidR="00F7028C">
      <w:rPr>
        <w:sz w:val="16"/>
      </w:rPr>
      <w:tab/>
      <w:t xml:space="preserve"> </w:t>
    </w:r>
    <w:r w:rsidR="00F7028C">
      <w:rPr>
        <w:sz w:val="16"/>
      </w:rPr>
      <w:tab/>
      <w:t xml:space="preserve"> </w:t>
    </w:r>
    <w:r w:rsidR="00F7028C">
      <w:rPr>
        <w:sz w:val="16"/>
      </w:rPr>
      <w:tab/>
      <w:t xml:space="preserve"> </w:t>
    </w:r>
    <w:r w:rsidR="00F7028C">
      <w:rPr>
        <w:sz w:val="16"/>
      </w:rPr>
      <w:tab/>
      <w:t>Dernière mise à jour-</w:t>
    </w:r>
    <w:r w:rsidR="00F37478">
      <w:rPr>
        <w:sz w:val="16"/>
      </w:rPr>
      <w:t>12 avril 2024</w:t>
    </w:r>
    <w:r w:rsidR="00F7028C">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AC" w:rsidRDefault="00F7028C">
    <w:pPr>
      <w:tabs>
        <w:tab w:val="center" w:pos="4536"/>
        <w:tab w:val="center" w:pos="7404"/>
        <w:tab w:val="center" w:pos="7801"/>
        <w:tab w:val="center" w:pos="8509"/>
        <w:tab w:val="center" w:pos="9217"/>
        <w:tab w:val="center" w:pos="9928"/>
        <w:tab w:val="center" w:pos="10636"/>
        <w:tab w:val="center" w:pos="11346"/>
        <w:tab w:val="center" w:pos="12054"/>
        <w:tab w:val="center" w:pos="13893"/>
      </w:tabs>
      <w:spacing w:after="0" w:line="259" w:lineRule="auto"/>
      <w:ind w:left="0" w:firstLine="0"/>
      <w:jc w:val="left"/>
    </w:pPr>
    <w:r>
      <w:rPr>
        <w:sz w:val="16"/>
      </w:rPr>
      <w:t>Rec</w:t>
    </w:r>
    <w:r>
      <w:rPr>
        <w:sz w:val="16"/>
      </w:rPr>
      <w:t xml:space="preserve">torat de Rennes/DAFPIC/R2E/YMC </w:t>
    </w:r>
    <w:r>
      <w:rPr>
        <w:sz w:val="16"/>
      </w:rPr>
      <w:tab/>
      <w:t xml:space="preserve"> </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sidR="00AF49D4" w:rsidRPr="00AF49D4">
      <w:rPr>
        <w:noProof/>
        <w:sz w:val="16"/>
      </w:rPr>
      <w:t>5</w:t>
    </w:r>
    <w:r>
      <w:rPr>
        <w:sz w:val="16"/>
      </w:rPr>
      <w:fldChar w:fldCharType="end"/>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Dernière mise à jour-12 /09/2019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7028C">
      <w:pPr>
        <w:spacing w:after="0" w:line="240" w:lineRule="auto"/>
      </w:pPr>
      <w:r>
        <w:separator/>
      </w:r>
    </w:p>
  </w:footnote>
  <w:footnote w:type="continuationSeparator" w:id="0">
    <w:p w:rsidR="00000000" w:rsidRDefault="00F70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E0B92"/>
    <w:multiLevelType w:val="hybridMultilevel"/>
    <w:tmpl w:val="194E0942"/>
    <w:lvl w:ilvl="0" w:tplc="49C4784C">
      <w:start w:val="1"/>
      <w:numFmt w:val="bullet"/>
      <w:lvlText w:val="-"/>
      <w:lvlJc w:val="left"/>
      <w:pPr>
        <w:ind w:left="4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1" w15:restartNumberingAfterBreak="0">
    <w:nsid w:val="27522FCA"/>
    <w:multiLevelType w:val="hybridMultilevel"/>
    <w:tmpl w:val="303244AE"/>
    <w:lvl w:ilvl="0" w:tplc="58BA3616">
      <w:start w:val="1"/>
      <w:numFmt w:val="bullet"/>
      <w:lvlText w:val="-"/>
      <w:lvlJc w:val="left"/>
      <w:pPr>
        <w:ind w:left="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32265B2">
      <w:start w:val="1"/>
      <w:numFmt w:val="bullet"/>
      <w:lvlText w:val="o"/>
      <w:lvlJc w:val="left"/>
      <w:pPr>
        <w:ind w:left="11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0162256">
      <w:start w:val="1"/>
      <w:numFmt w:val="bullet"/>
      <w:lvlText w:val="▪"/>
      <w:lvlJc w:val="left"/>
      <w:pPr>
        <w:ind w:left="18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CF84136">
      <w:start w:val="1"/>
      <w:numFmt w:val="bullet"/>
      <w:lvlText w:val="•"/>
      <w:lvlJc w:val="left"/>
      <w:pPr>
        <w:ind w:left="25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FAEAE2A">
      <w:start w:val="1"/>
      <w:numFmt w:val="bullet"/>
      <w:lvlText w:val="o"/>
      <w:lvlJc w:val="left"/>
      <w:pPr>
        <w:ind w:left="33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6C69C50">
      <w:start w:val="1"/>
      <w:numFmt w:val="bullet"/>
      <w:lvlText w:val="▪"/>
      <w:lvlJc w:val="left"/>
      <w:pPr>
        <w:ind w:left="4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652C278">
      <w:start w:val="1"/>
      <w:numFmt w:val="bullet"/>
      <w:lvlText w:val="•"/>
      <w:lvlJc w:val="left"/>
      <w:pPr>
        <w:ind w:left="47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EE60E04">
      <w:start w:val="1"/>
      <w:numFmt w:val="bullet"/>
      <w:lvlText w:val="o"/>
      <w:lvlJc w:val="left"/>
      <w:pPr>
        <w:ind w:left="54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F36B0BC">
      <w:start w:val="1"/>
      <w:numFmt w:val="bullet"/>
      <w:lvlText w:val="▪"/>
      <w:lvlJc w:val="left"/>
      <w:pPr>
        <w:ind w:left="61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79C4BFC"/>
    <w:multiLevelType w:val="hybridMultilevel"/>
    <w:tmpl w:val="ADB8DCCC"/>
    <w:lvl w:ilvl="0" w:tplc="2B025CB8">
      <w:start w:val="1"/>
      <w:numFmt w:val="bullet"/>
      <w:lvlText w:val="-"/>
      <w:lvlJc w:val="left"/>
      <w:pPr>
        <w:ind w:left="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F5434C0">
      <w:start w:val="1"/>
      <w:numFmt w:val="bullet"/>
      <w:lvlText w:val="o"/>
      <w:lvlJc w:val="left"/>
      <w:pPr>
        <w:ind w:left="11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166A6B8">
      <w:start w:val="1"/>
      <w:numFmt w:val="bullet"/>
      <w:lvlText w:val="▪"/>
      <w:lvlJc w:val="left"/>
      <w:pPr>
        <w:ind w:left="18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AE4E41C">
      <w:start w:val="1"/>
      <w:numFmt w:val="bullet"/>
      <w:lvlText w:val="•"/>
      <w:lvlJc w:val="left"/>
      <w:pPr>
        <w:ind w:left="25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94B95C">
      <w:start w:val="1"/>
      <w:numFmt w:val="bullet"/>
      <w:lvlText w:val="o"/>
      <w:lvlJc w:val="left"/>
      <w:pPr>
        <w:ind w:left="33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B3E0884">
      <w:start w:val="1"/>
      <w:numFmt w:val="bullet"/>
      <w:lvlText w:val="▪"/>
      <w:lvlJc w:val="left"/>
      <w:pPr>
        <w:ind w:left="4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1D2A5A4">
      <w:start w:val="1"/>
      <w:numFmt w:val="bullet"/>
      <w:lvlText w:val="•"/>
      <w:lvlJc w:val="left"/>
      <w:pPr>
        <w:ind w:left="47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1C9532">
      <w:start w:val="1"/>
      <w:numFmt w:val="bullet"/>
      <w:lvlText w:val="o"/>
      <w:lvlJc w:val="left"/>
      <w:pPr>
        <w:ind w:left="54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47A9FFE">
      <w:start w:val="1"/>
      <w:numFmt w:val="bullet"/>
      <w:lvlText w:val="▪"/>
      <w:lvlJc w:val="left"/>
      <w:pPr>
        <w:ind w:left="61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FB15F60"/>
    <w:multiLevelType w:val="multilevel"/>
    <w:tmpl w:val="24F2CDDC"/>
    <w:lvl w:ilvl="0">
      <w:start w:val="1"/>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2"/>
      <w:numFmt w:val="upperRoman"/>
      <w:lvlText w:val="%2."/>
      <w:lvlJc w:val="left"/>
      <w:pPr>
        <w:ind w:left="693"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1"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81"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01"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21"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41"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61"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81"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19650D"/>
    <w:multiLevelType w:val="hybridMultilevel"/>
    <w:tmpl w:val="047A3FA0"/>
    <w:lvl w:ilvl="0" w:tplc="49C4784C">
      <w:start w:val="1"/>
      <w:numFmt w:val="bullet"/>
      <w:lvlText w:val="-"/>
      <w:lvlJc w:val="left"/>
      <w:pPr>
        <w:ind w:left="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4BA9138">
      <w:start w:val="1"/>
      <w:numFmt w:val="bullet"/>
      <w:lvlText w:val="o"/>
      <w:lvlJc w:val="left"/>
      <w:pPr>
        <w:ind w:left="1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BBCFC74">
      <w:start w:val="1"/>
      <w:numFmt w:val="bullet"/>
      <w:lvlText w:val="▪"/>
      <w:lvlJc w:val="left"/>
      <w:pPr>
        <w:ind w:left="18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3B69E5C">
      <w:start w:val="1"/>
      <w:numFmt w:val="bullet"/>
      <w:lvlText w:val="•"/>
      <w:lvlJc w:val="left"/>
      <w:pPr>
        <w:ind w:left="25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E24D4C0">
      <w:start w:val="1"/>
      <w:numFmt w:val="bullet"/>
      <w:lvlText w:val="o"/>
      <w:lvlJc w:val="left"/>
      <w:pPr>
        <w:ind w:left="33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DA14D6">
      <w:start w:val="1"/>
      <w:numFmt w:val="bullet"/>
      <w:lvlText w:val="▪"/>
      <w:lvlJc w:val="left"/>
      <w:pPr>
        <w:ind w:left="40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6F28A58">
      <w:start w:val="1"/>
      <w:numFmt w:val="bullet"/>
      <w:lvlText w:val="•"/>
      <w:lvlJc w:val="left"/>
      <w:pPr>
        <w:ind w:left="47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2EA9E1E">
      <w:start w:val="1"/>
      <w:numFmt w:val="bullet"/>
      <w:lvlText w:val="o"/>
      <w:lvlJc w:val="left"/>
      <w:pPr>
        <w:ind w:left="54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09A7E0E">
      <w:start w:val="1"/>
      <w:numFmt w:val="bullet"/>
      <w:lvlText w:val="▪"/>
      <w:lvlJc w:val="left"/>
      <w:pPr>
        <w:ind w:left="61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651A37"/>
    <w:multiLevelType w:val="hybridMultilevel"/>
    <w:tmpl w:val="36F0F424"/>
    <w:lvl w:ilvl="0" w:tplc="2F9AB1C0">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802D1A"/>
    <w:multiLevelType w:val="hybridMultilevel"/>
    <w:tmpl w:val="CD3E648A"/>
    <w:lvl w:ilvl="0" w:tplc="9AC4FC12">
      <w:numFmt w:val="bullet"/>
      <w:lvlText w:val="-"/>
      <w:lvlJc w:val="left"/>
      <w:pPr>
        <w:ind w:left="362" w:hanging="360"/>
      </w:pPr>
      <w:rPr>
        <w:rFonts w:ascii="Calibri" w:eastAsia="Calibri" w:hAnsi="Calibri" w:cs="Calibri" w:hint="default"/>
        <w:sz w:val="12"/>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7" w15:restartNumberingAfterBreak="0">
    <w:nsid w:val="4CCB3FA6"/>
    <w:multiLevelType w:val="hybridMultilevel"/>
    <w:tmpl w:val="00842994"/>
    <w:lvl w:ilvl="0" w:tplc="6CF43514">
      <w:start w:val="1"/>
      <w:numFmt w:val="bullet"/>
      <w:lvlText w:val="•"/>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52477A">
      <w:start w:val="1"/>
      <w:numFmt w:val="bullet"/>
      <w:lvlText w:val="o"/>
      <w:lvlJc w:val="left"/>
      <w:pPr>
        <w:ind w:left="10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D00B46">
      <w:start w:val="1"/>
      <w:numFmt w:val="bullet"/>
      <w:lvlText w:val="▪"/>
      <w:lvlJc w:val="left"/>
      <w:pPr>
        <w:ind w:left="18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807574">
      <w:start w:val="1"/>
      <w:numFmt w:val="bullet"/>
      <w:lvlText w:val="•"/>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A4C416">
      <w:start w:val="1"/>
      <w:numFmt w:val="bullet"/>
      <w:lvlText w:val="o"/>
      <w:lvlJc w:val="left"/>
      <w:pPr>
        <w:ind w:left="32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A091CC">
      <w:start w:val="1"/>
      <w:numFmt w:val="bullet"/>
      <w:lvlText w:val="▪"/>
      <w:lvlJc w:val="left"/>
      <w:pPr>
        <w:ind w:left="39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68088E">
      <w:start w:val="1"/>
      <w:numFmt w:val="bullet"/>
      <w:lvlText w:val="•"/>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A7A58">
      <w:start w:val="1"/>
      <w:numFmt w:val="bullet"/>
      <w:lvlText w:val="o"/>
      <w:lvlJc w:val="left"/>
      <w:pPr>
        <w:ind w:left="54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B6D5BE">
      <w:start w:val="1"/>
      <w:numFmt w:val="bullet"/>
      <w:lvlText w:val="▪"/>
      <w:lvlJc w:val="left"/>
      <w:pPr>
        <w:ind w:left="6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04302B5"/>
    <w:multiLevelType w:val="hybridMultilevel"/>
    <w:tmpl w:val="EBE422E6"/>
    <w:lvl w:ilvl="0" w:tplc="2F9AB1C0">
      <w:start w:val="1"/>
      <w:numFmt w:val="upperRoman"/>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9" w15:restartNumberingAfterBreak="0">
    <w:nsid w:val="718376D6"/>
    <w:multiLevelType w:val="hybridMultilevel"/>
    <w:tmpl w:val="37C6063E"/>
    <w:lvl w:ilvl="0" w:tplc="6CF43514">
      <w:start w:val="1"/>
      <w:numFmt w:val="bullet"/>
      <w:lvlText w:val="•"/>
      <w:lvlJc w:val="left"/>
      <w:pPr>
        <w:ind w:left="110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10" w15:restartNumberingAfterBreak="0">
    <w:nsid w:val="7FDD158E"/>
    <w:multiLevelType w:val="hybridMultilevel"/>
    <w:tmpl w:val="30628094"/>
    <w:lvl w:ilvl="0" w:tplc="6CF43514">
      <w:start w:val="1"/>
      <w:numFmt w:val="bullet"/>
      <w:lvlText w:val="•"/>
      <w:lvlJc w:val="left"/>
      <w:pPr>
        <w:ind w:left="106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1"/>
  </w:num>
  <w:num w:numId="6">
    <w:abstractNumId w:val="6"/>
  </w:num>
  <w:num w:numId="7">
    <w:abstractNumId w:val="0"/>
  </w:num>
  <w:num w:numId="8">
    <w:abstractNumId w:val="9"/>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AC"/>
    <w:rsid w:val="00213831"/>
    <w:rsid w:val="003E7A37"/>
    <w:rsid w:val="009030CF"/>
    <w:rsid w:val="00A8117B"/>
    <w:rsid w:val="00AF49D4"/>
    <w:rsid w:val="00CB5F1A"/>
    <w:rsid w:val="00F35691"/>
    <w:rsid w:val="00F37478"/>
    <w:rsid w:val="00F408AC"/>
    <w:rsid w:val="00F70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3644"/>
  <w15:docId w15:val="{C24CBC49-6801-4D62-AA3E-7EC8B644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jc w:val="both"/>
    </w:pPr>
    <w:rPr>
      <w:rFonts w:ascii="Calibri" w:eastAsia="Calibri" w:hAnsi="Calibri" w:cs="Calibri"/>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CB5F1A"/>
    <w:pPr>
      <w:ind w:left="720"/>
      <w:contextualSpacing/>
    </w:pPr>
  </w:style>
  <w:style w:type="paragraph" w:styleId="En-tte">
    <w:name w:val="header"/>
    <w:basedOn w:val="Normal"/>
    <w:link w:val="En-tteCar"/>
    <w:uiPriority w:val="99"/>
    <w:unhideWhenUsed/>
    <w:rsid w:val="00CB5F1A"/>
    <w:pPr>
      <w:tabs>
        <w:tab w:val="center" w:pos="4536"/>
        <w:tab w:val="right" w:pos="9072"/>
      </w:tabs>
      <w:spacing w:after="0" w:line="240" w:lineRule="auto"/>
    </w:pPr>
  </w:style>
  <w:style w:type="character" w:customStyle="1" w:styleId="En-tteCar">
    <w:name w:val="En-tête Car"/>
    <w:basedOn w:val="Policepardfaut"/>
    <w:link w:val="En-tte"/>
    <w:uiPriority w:val="99"/>
    <w:rsid w:val="00CB5F1A"/>
    <w:rPr>
      <w:rFonts w:ascii="Calibri" w:eastAsia="Calibri" w:hAnsi="Calibri" w:cs="Calibri"/>
      <w:color w:val="000000"/>
      <w:sz w:val="20"/>
    </w:rPr>
  </w:style>
  <w:style w:type="paragraph" w:styleId="Textedebulles">
    <w:name w:val="Balloon Text"/>
    <w:basedOn w:val="Normal"/>
    <w:link w:val="TextedebullesCar"/>
    <w:uiPriority w:val="99"/>
    <w:semiHidden/>
    <w:unhideWhenUsed/>
    <w:rsid w:val="00AF49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49D4"/>
    <w:rPr>
      <w:rFonts w:ascii="Segoe UI" w:eastAsia="Calibri" w:hAnsi="Segoe UI" w:cs="Segoe UI"/>
      <w:color w:val="000000"/>
      <w:sz w:val="18"/>
      <w:szCs w:val="18"/>
    </w:rPr>
  </w:style>
  <w:style w:type="character" w:styleId="Lienhypertexte">
    <w:name w:val="Hyperlink"/>
    <w:basedOn w:val="Policepardfaut"/>
    <w:uiPriority w:val="99"/>
    <w:unhideWhenUsed/>
    <w:rsid w:val="00AF49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duscol.education.fr/623/sequence-d-observation-en-milieu-professionnel-pour-les-eleves-de-3e#:~:text=Les%20%C3%A9l%C3%A8ves%20peuvent%20%C3%AAtre%20accueillis,du%20domicile%20de%20la%20famill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2781</Words>
  <Characters>15298</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L'accueil des élèves en milieu professionnel</vt:lpstr>
    </vt:vector>
  </TitlesOfParts>
  <Company>Rectorat de Clermont-Fd</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L'accueil des élèves en milieu professionnel</dc:title>
  <dc:subject/>
  <dc:creator>Rectorat</dc:creator>
  <cp:keywords/>
  <cp:lastModifiedBy>Stéphane Barthélemy</cp:lastModifiedBy>
  <cp:revision>3</cp:revision>
  <cp:lastPrinted>2024-04-12T07:07:00Z</cp:lastPrinted>
  <dcterms:created xsi:type="dcterms:W3CDTF">2024-04-12T07:06:00Z</dcterms:created>
  <dcterms:modified xsi:type="dcterms:W3CDTF">2024-04-12T07:32:00Z</dcterms:modified>
</cp:coreProperties>
</file>