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398B" w14:textId="62438B2D" w:rsidR="0052323A" w:rsidRPr="00C23B4D" w:rsidRDefault="0052323A" w:rsidP="0052323A">
      <w:pPr>
        <w:pStyle w:val="Sansinterligne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both"/>
        <w:rPr>
          <w:b/>
          <w:color w:val="C45911"/>
          <w:sz w:val="28"/>
          <w:szCs w:val="28"/>
        </w:rPr>
      </w:pPr>
      <w:r w:rsidRPr="00C23B4D">
        <w:rPr>
          <w:b/>
          <w:sz w:val="28"/>
          <w:szCs w:val="28"/>
        </w:rPr>
        <w:t>Académi</w:t>
      </w:r>
      <w:r w:rsidR="00CD5AD9" w:rsidRPr="00C23B4D">
        <w:rPr>
          <w:b/>
          <w:sz w:val="28"/>
          <w:szCs w:val="28"/>
        </w:rPr>
        <w:t xml:space="preserve">e de Clermont-Ferrand - Bac </w:t>
      </w:r>
      <w:r w:rsidR="00C23B4D">
        <w:rPr>
          <w:b/>
          <w:sz w:val="28"/>
          <w:szCs w:val="28"/>
        </w:rPr>
        <w:t>-</w:t>
      </w:r>
      <w:r w:rsidR="00CD5AD9" w:rsidRPr="00C23B4D">
        <w:rPr>
          <w:b/>
          <w:sz w:val="28"/>
          <w:szCs w:val="28"/>
        </w:rPr>
        <w:t xml:space="preserve"> </w:t>
      </w:r>
      <w:r w:rsidR="00C23B4D">
        <w:rPr>
          <w:b/>
          <w:sz w:val="28"/>
          <w:szCs w:val="28"/>
        </w:rPr>
        <w:t xml:space="preserve">Spécialité </w:t>
      </w:r>
      <w:r w:rsidR="00CD5AD9" w:rsidRPr="00C23B4D">
        <w:rPr>
          <w:b/>
          <w:sz w:val="28"/>
          <w:szCs w:val="28"/>
        </w:rPr>
        <w:t>SES -</w:t>
      </w:r>
      <w:r w:rsidR="00AC13AC" w:rsidRPr="00C23B4D">
        <w:rPr>
          <w:b/>
          <w:sz w:val="28"/>
          <w:szCs w:val="28"/>
        </w:rPr>
        <w:t xml:space="preserve"> </w:t>
      </w:r>
      <w:r w:rsidRPr="00C23B4D">
        <w:rPr>
          <w:b/>
          <w:color w:val="C45911"/>
          <w:sz w:val="28"/>
          <w:szCs w:val="28"/>
        </w:rPr>
        <w:t>Épreuve composée</w:t>
      </w:r>
    </w:p>
    <w:p w14:paraId="5D9060A3" w14:textId="77777777" w:rsidR="0052323A" w:rsidRDefault="0052323A" w:rsidP="0052323A">
      <w:pPr>
        <w:pStyle w:val="Sansinterligne"/>
        <w:rPr>
          <w:sz w:val="16"/>
          <w:szCs w:val="18"/>
        </w:rPr>
      </w:pPr>
    </w:p>
    <w:p w14:paraId="06D83093" w14:textId="77777777" w:rsidR="0052323A" w:rsidRPr="00C23B4D" w:rsidRDefault="0052323A" w:rsidP="0052323A">
      <w:pPr>
        <w:numPr>
          <w:ilvl w:val="0"/>
          <w:numId w:val="2"/>
        </w:numPr>
        <w:spacing w:after="0"/>
        <w:ind w:left="284" w:hanging="284"/>
        <w:jc w:val="both"/>
        <w:rPr>
          <w:color w:val="000000"/>
          <w:sz w:val="16"/>
          <w:szCs w:val="16"/>
        </w:rPr>
      </w:pPr>
      <w:r w:rsidRPr="00C23B4D">
        <w:rPr>
          <w:b/>
          <w:color w:val="000000"/>
          <w:sz w:val="16"/>
          <w:szCs w:val="16"/>
        </w:rPr>
        <w:t>Les valorisations ne sont pas des attentes</w:t>
      </w:r>
      <w:r w:rsidRPr="00C23B4D">
        <w:rPr>
          <w:color w:val="000000"/>
          <w:sz w:val="16"/>
          <w:szCs w:val="16"/>
        </w:rPr>
        <w:t xml:space="preserve"> mais uniquement des « points en plus » ; leur absence n’empêche pas d’obtenir 20/20 à partir du moment où toutes les attentes sont respectées.</w:t>
      </w:r>
    </w:p>
    <w:p w14:paraId="68C114FA" w14:textId="54F4AA10" w:rsidR="0052323A" w:rsidRPr="00C23B4D" w:rsidRDefault="0052323A" w:rsidP="0052323A">
      <w:pPr>
        <w:numPr>
          <w:ilvl w:val="0"/>
          <w:numId w:val="2"/>
        </w:numPr>
        <w:spacing w:after="0"/>
        <w:ind w:left="284" w:hanging="284"/>
        <w:jc w:val="both"/>
        <w:rPr>
          <w:b/>
          <w:color w:val="000000" w:themeColor="text1"/>
          <w:sz w:val="16"/>
          <w:szCs w:val="16"/>
        </w:rPr>
      </w:pPr>
      <w:r w:rsidRPr="00C23B4D">
        <w:rPr>
          <w:b/>
          <w:color w:val="000000" w:themeColor="text1"/>
          <w:sz w:val="16"/>
          <w:szCs w:val="16"/>
        </w:rPr>
        <w:t xml:space="preserve">Faire figurer </w:t>
      </w:r>
      <w:r w:rsidRPr="00C23B4D">
        <w:rPr>
          <w:color w:val="000000" w:themeColor="text1"/>
          <w:sz w:val="16"/>
          <w:szCs w:val="16"/>
        </w:rPr>
        <w:t>sur la copie</w:t>
      </w:r>
      <w:r w:rsidRPr="00C23B4D">
        <w:rPr>
          <w:b/>
          <w:color w:val="000000" w:themeColor="text1"/>
          <w:sz w:val="16"/>
          <w:szCs w:val="16"/>
        </w:rPr>
        <w:t xml:space="preserve"> la note </w:t>
      </w:r>
      <w:r w:rsidR="006325B9" w:rsidRPr="00C23B4D">
        <w:rPr>
          <w:b/>
          <w:bCs/>
          <w:color w:val="000000" w:themeColor="text1"/>
          <w:sz w:val="16"/>
          <w:szCs w:val="16"/>
        </w:rPr>
        <w:t xml:space="preserve">de chaque </w:t>
      </w:r>
      <w:r w:rsidR="002569AD" w:rsidRPr="00C23B4D">
        <w:rPr>
          <w:b/>
          <w:bCs/>
          <w:color w:val="000000" w:themeColor="text1"/>
          <w:sz w:val="16"/>
          <w:szCs w:val="16"/>
        </w:rPr>
        <w:t>question</w:t>
      </w:r>
      <w:r w:rsidR="001C1033" w:rsidRPr="00C23B4D">
        <w:rPr>
          <w:color w:val="000000" w:themeColor="text1"/>
          <w:sz w:val="16"/>
          <w:szCs w:val="16"/>
        </w:rPr>
        <w:t xml:space="preserve"> </w:t>
      </w:r>
      <w:r w:rsidR="005C6824" w:rsidRPr="00C23B4D">
        <w:rPr>
          <w:b/>
          <w:color w:val="000000" w:themeColor="text1"/>
          <w:sz w:val="16"/>
          <w:szCs w:val="16"/>
        </w:rPr>
        <w:t>(le logiciel s’occupe de totaliser les points par partie et</w:t>
      </w:r>
      <w:r w:rsidR="00616452" w:rsidRPr="00C23B4D">
        <w:rPr>
          <w:b/>
          <w:color w:val="000000" w:themeColor="text1"/>
          <w:sz w:val="16"/>
          <w:szCs w:val="16"/>
        </w:rPr>
        <w:t xml:space="preserve"> de calculer le total</w:t>
      </w:r>
      <w:r w:rsidR="005C6824" w:rsidRPr="00C23B4D">
        <w:rPr>
          <w:b/>
          <w:color w:val="000000" w:themeColor="text1"/>
          <w:sz w:val="16"/>
          <w:szCs w:val="16"/>
        </w:rPr>
        <w:t>)</w:t>
      </w:r>
      <w:r w:rsidRPr="00C23B4D">
        <w:rPr>
          <w:b/>
          <w:color w:val="000000" w:themeColor="text1"/>
          <w:sz w:val="16"/>
          <w:szCs w:val="16"/>
        </w:rPr>
        <w:t xml:space="preserve">. </w:t>
      </w:r>
      <w:r w:rsidR="005C6824" w:rsidRPr="00EE7C3C">
        <w:rPr>
          <w:b/>
          <w:bCs/>
          <w:color w:val="000000" w:themeColor="text1"/>
          <w:sz w:val="16"/>
          <w:szCs w:val="16"/>
        </w:rPr>
        <w:t>L</w:t>
      </w:r>
      <w:r w:rsidRPr="00EE7C3C">
        <w:rPr>
          <w:b/>
          <w:bCs/>
          <w:color w:val="000000" w:themeColor="text1"/>
          <w:sz w:val="16"/>
          <w:szCs w:val="16"/>
        </w:rPr>
        <w:t xml:space="preserve">a </w:t>
      </w:r>
      <w:r w:rsidRPr="00C23B4D">
        <w:rPr>
          <w:b/>
          <w:color w:val="000000" w:themeColor="text1"/>
          <w:sz w:val="16"/>
          <w:szCs w:val="16"/>
        </w:rPr>
        <w:t>note globale</w:t>
      </w:r>
      <w:r w:rsidR="009608F2" w:rsidRPr="00C23B4D">
        <w:rPr>
          <w:b/>
          <w:color w:val="000000" w:themeColor="text1"/>
          <w:sz w:val="16"/>
          <w:szCs w:val="16"/>
        </w:rPr>
        <w:t xml:space="preserve"> </w:t>
      </w:r>
      <w:r w:rsidR="005C6824" w:rsidRPr="00C23B4D">
        <w:rPr>
          <w:b/>
          <w:color w:val="000000" w:themeColor="text1"/>
          <w:sz w:val="16"/>
          <w:szCs w:val="16"/>
        </w:rPr>
        <w:t>doit être</w:t>
      </w:r>
      <w:r w:rsidR="009608F2" w:rsidRPr="00C23B4D">
        <w:rPr>
          <w:b/>
          <w:color w:val="000000" w:themeColor="text1"/>
          <w:sz w:val="16"/>
          <w:szCs w:val="16"/>
        </w:rPr>
        <w:t xml:space="preserve"> obligatoirement entière</w:t>
      </w:r>
      <w:r w:rsidR="005C6824" w:rsidRPr="00C23B4D">
        <w:rPr>
          <w:b/>
          <w:color w:val="000000" w:themeColor="text1"/>
          <w:sz w:val="16"/>
          <w:szCs w:val="16"/>
        </w:rPr>
        <w:t xml:space="preserve"> (si ce n’est pas le cas</w:t>
      </w:r>
      <w:r w:rsidR="00892C66">
        <w:rPr>
          <w:b/>
          <w:color w:val="000000" w:themeColor="text1"/>
          <w:sz w:val="16"/>
          <w:szCs w:val="16"/>
        </w:rPr>
        <w:t>,</w:t>
      </w:r>
      <w:r w:rsidR="005C6824" w:rsidRPr="00C23B4D">
        <w:rPr>
          <w:b/>
          <w:color w:val="000000" w:themeColor="text1"/>
          <w:sz w:val="16"/>
          <w:szCs w:val="16"/>
        </w:rPr>
        <w:t xml:space="preserve"> il faut ajuster </w:t>
      </w:r>
      <w:r w:rsidR="00616452" w:rsidRPr="00C23B4D">
        <w:rPr>
          <w:b/>
          <w:color w:val="000000" w:themeColor="text1"/>
          <w:sz w:val="16"/>
          <w:szCs w:val="16"/>
        </w:rPr>
        <w:t>en modifiant la note d’une ou plusieurs questions)</w:t>
      </w:r>
      <w:r w:rsidRPr="00C23B4D">
        <w:rPr>
          <w:b/>
          <w:color w:val="000000" w:themeColor="text1"/>
          <w:sz w:val="16"/>
          <w:szCs w:val="16"/>
        </w:rPr>
        <w:t xml:space="preserve">. </w:t>
      </w:r>
      <w:r w:rsidRPr="00C23B4D">
        <w:rPr>
          <w:color w:val="000000" w:themeColor="text1"/>
          <w:sz w:val="16"/>
          <w:szCs w:val="16"/>
        </w:rPr>
        <w:t>Ne pas oublier de noter uniquement un commentaire d’ensemble</w:t>
      </w:r>
      <w:r w:rsidR="005C6824" w:rsidRPr="00C23B4D">
        <w:rPr>
          <w:color w:val="000000" w:themeColor="text1"/>
          <w:sz w:val="16"/>
          <w:szCs w:val="16"/>
        </w:rPr>
        <w:t>, non détaillé</w:t>
      </w:r>
      <w:r w:rsidRPr="00C23B4D">
        <w:rPr>
          <w:color w:val="000000" w:themeColor="text1"/>
          <w:sz w:val="16"/>
          <w:szCs w:val="16"/>
        </w:rPr>
        <w:t xml:space="preserve"> (appréciation)</w:t>
      </w:r>
      <w:r w:rsidR="005C6824" w:rsidRPr="00C23B4D">
        <w:rPr>
          <w:color w:val="000000" w:themeColor="text1"/>
          <w:sz w:val="16"/>
          <w:szCs w:val="16"/>
        </w:rPr>
        <w:t>.</w:t>
      </w:r>
    </w:p>
    <w:p w14:paraId="310DAAFE" w14:textId="7BD18AA2" w:rsidR="001C1033" w:rsidRDefault="001C1033" w:rsidP="0052323A">
      <w:pPr>
        <w:pStyle w:val="Sansinterligne"/>
        <w:rPr>
          <w:sz w:val="18"/>
          <w:szCs w:val="18"/>
        </w:rPr>
      </w:pPr>
    </w:p>
    <w:p w14:paraId="30C05CE1" w14:textId="77777777" w:rsidR="00C23B4D" w:rsidRPr="00AC13AC" w:rsidRDefault="00C23B4D" w:rsidP="0052323A">
      <w:pPr>
        <w:pStyle w:val="Sansinterligne"/>
        <w:rPr>
          <w:sz w:val="18"/>
          <w:szCs w:val="18"/>
        </w:rPr>
      </w:pPr>
    </w:p>
    <w:tbl>
      <w:tblPr>
        <w:tblW w:w="10901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50"/>
        <w:gridCol w:w="425"/>
        <w:gridCol w:w="425"/>
        <w:gridCol w:w="426"/>
        <w:gridCol w:w="419"/>
        <w:gridCol w:w="6"/>
        <w:gridCol w:w="844"/>
        <w:gridCol w:w="6"/>
      </w:tblGrid>
      <w:tr w:rsidR="007A7ACE" w:rsidRPr="00C23B4D" w14:paraId="78E324A0" w14:textId="77777777" w:rsidTr="007D4929">
        <w:trPr>
          <w:cantSplit/>
          <w:trHeight w:val="494"/>
        </w:trPr>
        <w:tc>
          <w:tcPr>
            <w:tcW w:w="8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74659615" w14:textId="77777777" w:rsidR="007A7ACE" w:rsidRPr="00C23B4D" w:rsidRDefault="007A7ACE" w:rsidP="00CD5AD9">
            <w:pPr>
              <w:pStyle w:val="Sansinterligne"/>
              <w:ind w:left="-142"/>
              <w:jc w:val="center"/>
              <w:rPr>
                <w:b/>
                <w:color w:val="FFFFFF"/>
                <w:sz w:val="18"/>
                <w:szCs w:val="18"/>
              </w:rPr>
            </w:pPr>
            <w:r w:rsidRPr="00C23B4D">
              <w:rPr>
                <w:b/>
                <w:color w:val="FFFFFF"/>
              </w:rPr>
              <w:t>Attentes de la 1</w:t>
            </w:r>
            <w:r w:rsidRPr="00C23B4D">
              <w:rPr>
                <w:b/>
                <w:color w:val="FFFFFF"/>
                <w:vertAlign w:val="superscript"/>
              </w:rPr>
              <w:t>ère</w:t>
            </w:r>
            <w:r w:rsidRPr="00C23B4D">
              <w:rPr>
                <w:b/>
                <w:color w:val="FFFFFF"/>
              </w:rPr>
              <w:t xml:space="preserve"> partie : Mobilisation des connaissances (4 points)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3B8C3A" w14:textId="77777777" w:rsidR="007A7ACE" w:rsidRPr="00C23B4D" w:rsidRDefault="007A7ACE" w:rsidP="00211E8A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7F7CCA" w14:textId="77777777" w:rsidR="007A7ACE" w:rsidRPr="00C23B4D" w:rsidRDefault="007A7ACE" w:rsidP="007A7ACE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Barème indicatif</w:t>
            </w:r>
          </w:p>
        </w:tc>
      </w:tr>
      <w:tr w:rsidR="007A7ACE" w:rsidRPr="00C23B4D" w14:paraId="666B0511" w14:textId="77777777" w:rsidTr="007D4929">
        <w:trPr>
          <w:cantSplit/>
          <w:trHeight w:val="154"/>
        </w:trPr>
        <w:tc>
          <w:tcPr>
            <w:tcW w:w="8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3D0106C3" w14:textId="77777777" w:rsidR="007A7ACE" w:rsidRPr="00C23B4D" w:rsidRDefault="007A7ACE" w:rsidP="00211E8A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6D2B66" w14:textId="77777777" w:rsidR="007A7ACE" w:rsidRPr="00C23B4D" w:rsidRDefault="007A7ACE" w:rsidP="00211E8A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26C99C" w14:textId="77777777" w:rsidR="007A7ACE" w:rsidRPr="00C23B4D" w:rsidRDefault="007A7ACE" w:rsidP="00211E8A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1152B2" w14:textId="77777777" w:rsidR="007A7ACE" w:rsidRPr="00C23B4D" w:rsidRDefault="007A7ACE" w:rsidP="00211E8A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9E3528" w14:textId="77777777" w:rsidR="007A7ACE" w:rsidRPr="00C23B4D" w:rsidRDefault="007A7ACE" w:rsidP="00211E8A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6A05BE" w14:textId="77777777" w:rsidR="007A7ACE" w:rsidRPr="00C23B4D" w:rsidRDefault="007A7ACE" w:rsidP="007A7ACE">
            <w:pPr>
              <w:pStyle w:val="Sansinterligne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14085" w:rsidRPr="00C23B4D" w14:paraId="74544BE4" w14:textId="77777777" w:rsidTr="00D14085">
        <w:trPr>
          <w:gridAfter w:val="1"/>
          <w:wAfter w:w="6" w:type="dxa"/>
          <w:cantSplit/>
          <w:trHeight w:val="410"/>
        </w:trPr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44DD54" w14:textId="77777777" w:rsidR="00D14085" w:rsidRPr="00C23B4D" w:rsidRDefault="00D14085" w:rsidP="00556079">
            <w:pPr>
              <w:pStyle w:val="Sansinterligne"/>
              <w:ind w:left="113" w:hanging="183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fourni une réponse :</w:t>
            </w:r>
          </w:p>
          <w:p w14:paraId="29EBD395" w14:textId="0147E645" w:rsidR="00D14085" w:rsidRPr="00C23B4D" w:rsidRDefault="00616452" w:rsidP="00616452">
            <w:pPr>
              <w:pStyle w:val="Sansinterligne"/>
              <w:numPr>
                <w:ilvl w:val="0"/>
                <w:numId w:val="8"/>
              </w:numPr>
              <w:ind w:left="161" w:hanging="142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C</w:t>
            </w:r>
            <w:r w:rsidR="00D14085" w:rsidRPr="00C23B4D">
              <w:rPr>
                <w:b/>
                <w:iCs/>
                <w:sz w:val="18"/>
                <w:szCs w:val="18"/>
              </w:rPr>
              <w:t xml:space="preserve">laire </w:t>
            </w:r>
            <w:r w:rsidR="00D14085" w:rsidRPr="00C23B4D">
              <w:rPr>
                <w:bCs/>
                <w:iCs/>
                <w:sz w:val="18"/>
                <w:szCs w:val="18"/>
              </w:rPr>
              <w:t>(= orthographe, syntaxe, lisibilité),</w:t>
            </w:r>
          </w:p>
          <w:p w14:paraId="5720BC77" w14:textId="7F59403E" w:rsidR="00D14085" w:rsidRPr="00C23B4D" w:rsidRDefault="00616452" w:rsidP="00616452">
            <w:pPr>
              <w:pStyle w:val="Sansinterligne"/>
              <w:numPr>
                <w:ilvl w:val="0"/>
                <w:numId w:val="8"/>
              </w:numPr>
              <w:ind w:left="161" w:hanging="142"/>
              <w:rPr>
                <w:bCs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C</w:t>
            </w:r>
            <w:r w:rsidR="00D14085" w:rsidRPr="00C23B4D">
              <w:rPr>
                <w:b/>
                <w:iCs/>
                <w:sz w:val="18"/>
                <w:szCs w:val="18"/>
              </w:rPr>
              <w:t>ohérente</w:t>
            </w:r>
            <w:r w:rsidR="00D14085" w:rsidRPr="00C23B4D">
              <w:rPr>
                <w:bCs/>
                <w:iCs/>
                <w:sz w:val="18"/>
                <w:szCs w:val="18"/>
              </w:rPr>
              <w:t xml:space="preserve"> (= qui fait sens),</w:t>
            </w:r>
          </w:p>
          <w:p w14:paraId="1DEB0A0F" w14:textId="49350AF8" w:rsidR="00D14085" w:rsidRPr="00C23B4D" w:rsidRDefault="00616452" w:rsidP="00D34BFA">
            <w:pPr>
              <w:pStyle w:val="Sansinterligne"/>
              <w:numPr>
                <w:ilvl w:val="0"/>
                <w:numId w:val="8"/>
              </w:numPr>
              <w:ind w:left="161" w:hanging="142"/>
              <w:jc w:val="both"/>
              <w:rPr>
                <w:b/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Q</w:t>
            </w:r>
            <w:r w:rsidR="00D14085" w:rsidRPr="00C23B4D">
              <w:rPr>
                <w:b/>
                <w:iCs/>
                <w:sz w:val="18"/>
                <w:szCs w:val="18"/>
              </w:rPr>
              <w:t xml:space="preserve">ui répond uniquement à la consigne de la question </w:t>
            </w:r>
            <w:r w:rsidR="00D14085" w:rsidRPr="00C23B4D">
              <w:rPr>
                <w:bCs/>
                <w:iCs/>
                <w:sz w:val="18"/>
                <w:szCs w:val="18"/>
              </w:rPr>
              <w:t>(l’élève qui va au-delà de la consigne n’aura pas la totalité du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D9958" w14:textId="77777777" w:rsidR="00D14085" w:rsidRPr="00C23B4D" w:rsidRDefault="00D14085" w:rsidP="00211E8A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B224" w14:textId="77777777" w:rsidR="00D14085" w:rsidRPr="00C23B4D" w:rsidRDefault="00D14085" w:rsidP="00211E8A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EDB81" w14:textId="77777777" w:rsidR="00D14085" w:rsidRPr="00C23B4D" w:rsidRDefault="00D14085" w:rsidP="00211E8A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7C831" w14:textId="77777777" w:rsidR="00D14085" w:rsidRPr="00C23B4D" w:rsidRDefault="00D14085" w:rsidP="00211E8A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E1F4" w14:textId="77777777" w:rsidR="00D14085" w:rsidRPr="00C23B4D" w:rsidRDefault="00D14085" w:rsidP="00211E8A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ab/>
              <w:t>/ 1</w:t>
            </w:r>
          </w:p>
        </w:tc>
      </w:tr>
      <w:tr w:rsidR="00D14085" w:rsidRPr="00C23B4D" w14:paraId="6BEAD0C5" w14:textId="77777777" w:rsidTr="00D14085">
        <w:trPr>
          <w:gridAfter w:val="1"/>
          <w:wAfter w:w="6" w:type="dxa"/>
          <w:cantSplit/>
          <w:trHeight w:val="446"/>
        </w:trPr>
        <w:tc>
          <w:tcPr>
            <w:tcW w:w="8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F6250" w14:textId="77777777" w:rsidR="00D14085" w:rsidRPr="00C23B4D" w:rsidRDefault="00D14085" w:rsidP="00AD7D48">
            <w:pPr>
              <w:pStyle w:val="Sansinterligne"/>
              <w:ind w:left="113" w:hanging="183"/>
              <w:rPr>
                <w:iCs/>
                <w:sz w:val="18"/>
                <w:szCs w:val="18"/>
              </w:rPr>
            </w:pPr>
            <w:r w:rsidRPr="00C23B4D">
              <w:rPr>
                <w:b/>
                <w:iCs/>
                <w:sz w:val="18"/>
                <w:szCs w:val="18"/>
              </w:rPr>
              <w:t>L’élève a mobilisé les connaissances du programme adaptées à la question.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B5B8B" w14:textId="77777777" w:rsidR="00D14085" w:rsidRPr="00C23B4D" w:rsidRDefault="00D14085" w:rsidP="00211E8A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3E473" w14:textId="77777777" w:rsidR="00D14085" w:rsidRPr="00C23B4D" w:rsidRDefault="00D14085" w:rsidP="00211E8A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FF168" w14:textId="77777777" w:rsidR="00D14085" w:rsidRPr="00C23B4D" w:rsidRDefault="00D14085" w:rsidP="00211E8A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D169F" w14:textId="77777777" w:rsidR="00D14085" w:rsidRPr="00C23B4D" w:rsidRDefault="00D14085" w:rsidP="00211E8A">
            <w:pPr>
              <w:pStyle w:val="Sansinterligne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A490" w14:textId="77777777" w:rsidR="00D14085" w:rsidRPr="00C23B4D" w:rsidRDefault="00D14085" w:rsidP="005C5C03">
            <w:pPr>
              <w:pStyle w:val="Sansinterligne"/>
              <w:snapToGrid w:val="0"/>
              <w:jc w:val="right"/>
              <w:rPr>
                <w:sz w:val="18"/>
                <w:szCs w:val="18"/>
              </w:rPr>
            </w:pPr>
            <w:r w:rsidRPr="00C23B4D">
              <w:rPr>
                <w:b/>
                <w:sz w:val="18"/>
                <w:szCs w:val="18"/>
              </w:rPr>
              <w:t>/ 3</w:t>
            </w:r>
          </w:p>
        </w:tc>
      </w:tr>
    </w:tbl>
    <w:p w14:paraId="2A581911" w14:textId="12671035" w:rsidR="00BE4FA9" w:rsidRDefault="00BE4FA9" w:rsidP="0052323A">
      <w:pPr>
        <w:pStyle w:val="Sansinterligne"/>
        <w:rPr>
          <w:sz w:val="16"/>
          <w:szCs w:val="16"/>
        </w:rPr>
      </w:pPr>
    </w:p>
    <w:p w14:paraId="16E5754B" w14:textId="77777777" w:rsidR="00C23B4D" w:rsidRDefault="00C23B4D" w:rsidP="0052323A">
      <w:pPr>
        <w:pStyle w:val="Sansinterligne"/>
        <w:rPr>
          <w:sz w:val="16"/>
          <w:szCs w:val="16"/>
        </w:rPr>
      </w:pPr>
    </w:p>
    <w:p w14:paraId="7569C6AE" w14:textId="77777777" w:rsidR="00D14085" w:rsidRDefault="00D14085" w:rsidP="0052323A">
      <w:pPr>
        <w:pStyle w:val="Sansinterligne"/>
        <w:rPr>
          <w:sz w:val="16"/>
          <w:szCs w:val="16"/>
        </w:rPr>
      </w:pPr>
    </w:p>
    <w:tbl>
      <w:tblPr>
        <w:tblpPr w:leftFromText="141" w:rightFromText="141" w:vertAnchor="text" w:horzAnchor="margin" w:tblpY="56"/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30"/>
        <w:gridCol w:w="425"/>
        <w:gridCol w:w="425"/>
        <w:gridCol w:w="426"/>
        <w:gridCol w:w="425"/>
        <w:gridCol w:w="937"/>
      </w:tblGrid>
      <w:tr w:rsidR="001C1033" w:rsidRPr="00C23B4D" w14:paraId="09FF1FA4" w14:textId="77777777" w:rsidTr="001C1033">
        <w:trPr>
          <w:cantSplit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2828289C" w14:textId="77777777" w:rsidR="001C1033" w:rsidRPr="00C23B4D" w:rsidRDefault="001C1033" w:rsidP="001C1033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color w:val="FFFFFF"/>
              </w:rPr>
              <w:t>Attentes de la 2</w:t>
            </w:r>
            <w:r w:rsidRPr="00C23B4D">
              <w:rPr>
                <w:rFonts w:asciiTheme="minorHAnsi" w:hAnsiTheme="minorHAnsi" w:cstheme="minorHAnsi"/>
                <w:b/>
                <w:color w:val="FFFFFF"/>
                <w:vertAlign w:val="superscript"/>
              </w:rPr>
              <w:t>ème</w:t>
            </w:r>
            <w:r w:rsidRPr="00C23B4D">
              <w:rPr>
                <w:rFonts w:asciiTheme="minorHAnsi" w:hAnsiTheme="minorHAnsi" w:cstheme="minorHAnsi"/>
                <w:b/>
                <w:color w:val="FFFFFF"/>
              </w:rPr>
              <w:t xml:space="preserve"> partie : Étude d’un document (6 points)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7AAC343" w14:textId="77777777" w:rsidR="001C1033" w:rsidRPr="00C23B4D" w:rsidRDefault="001C1033" w:rsidP="001C103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11ABF8" w14:textId="77777777" w:rsidR="001C1033" w:rsidRPr="00C23B4D" w:rsidRDefault="001C1033" w:rsidP="001C103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Barème indicatif</w:t>
            </w:r>
          </w:p>
        </w:tc>
      </w:tr>
      <w:tr w:rsidR="001C1033" w:rsidRPr="00C23B4D" w14:paraId="3F741378" w14:textId="77777777" w:rsidTr="001C1033">
        <w:trPr>
          <w:cantSplit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1B6D8230" w14:textId="77777777" w:rsidR="001C1033" w:rsidRPr="00C23B4D" w:rsidRDefault="001C1033" w:rsidP="001C103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283A56" w14:textId="77777777" w:rsidR="001C1033" w:rsidRPr="00C23B4D" w:rsidRDefault="001C1033" w:rsidP="001C103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52D959" w14:textId="77777777" w:rsidR="001C1033" w:rsidRPr="00C23B4D" w:rsidRDefault="001C1033" w:rsidP="001C103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68F896" w14:textId="77777777" w:rsidR="001C1033" w:rsidRPr="00C23B4D" w:rsidRDefault="001C1033" w:rsidP="001C103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155061" w14:textId="77777777" w:rsidR="001C1033" w:rsidRPr="00C23B4D" w:rsidRDefault="001C1033" w:rsidP="001C103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++++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9ACA" w14:textId="77777777" w:rsidR="001C1033" w:rsidRPr="00C23B4D" w:rsidRDefault="001C1033" w:rsidP="001C103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1033" w:rsidRPr="00C23B4D" w14:paraId="2D685A78" w14:textId="77777777" w:rsidTr="003933E8">
        <w:trPr>
          <w:trHeight w:val="78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BC57F" w14:textId="77777777" w:rsidR="001C1033" w:rsidRPr="00C23B4D" w:rsidRDefault="001C1033" w:rsidP="00D34BFA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color w:val="984806" w:themeColor="accent6" w:themeShade="80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color w:val="984806" w:themeColor="accent6" w:themeShade="80"/>
                <w:sz w:val="18"/>
                <w:szCs w:val="18"/>
              </w:rPr>
              <w:t>QUESTION 1 :</w:t>
            </w:r>
          </w:p>
          <w:p w14:paraId="3B749059" w14:textId="77777777" w:rsidR="001C1033" w:rsidRPr="00C23B4D" w:rsidRDefault="001C1033" w:rsidP="00D34BFA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7D8A4F" w14:textId="057FEB8E" w:rsidR="00920F59" w:rsidRPr="00C23B4D" w:rsidRDefault="001C1033" w:rsidP="00D34BFA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L’élève a </w:t>
            </w: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sélectionné, lu et interprété les données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du document adaptées à la question.</w:t>
            </w:r>
            <w:r w:rsidR="004F275F"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0F59"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 calculs pourraient être imposés</w:t>
            </w:r>
            <w:r w:rsidR="004F275F"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par la commission de bac dans les attentes</w:t>
            </w:r>
            <w:r w:rsidR="003933E8" w:rsidRPr="00C23B4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20F59"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en fonction</w:t>
            </w:r>
            <w:r w:rsidR="00463AFF"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de la question posée.</w:t>
            </w:r>
          </w:p>
          <w:p w14:paraId="022F99F9" w14:textId="77777777" w:rsidR="008F6839" w:rsidRPr="00C23B4D" w:rsidRDefault="008F6839" w:rsidP="00D34BFA">
            <w:pPr>
              <w:pStyle w:val="Sansinterligne"/>
              <w:ind w:left="113" w:hanging="18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5D547FEA" w14:textId="77777777" w:rsidR="00616452" w:rsidRPr="00C23B4D" w:rsidRDefault="00616452" w:rsidP="00D34BFA">
            <w:pPr>
              <w:pStyle w:val="Sansinterligne"/>
              <w:ind w:left="113" w:hanging="89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0DBC0A07" w14:textId="77777777" w:rsidR="00616452" w:rsidRPr="00C23B4D" w:rsidRDefault="00616452" w:rsidP="00D34BFA">
            <w:pPr>
              <w:pStyle w:val="Sansinterligne"/>
              <w:numPr>
                <w:ilvl w:val="0"/>
                <w:numId w:val="8"/>
              </w:numPr>
              <w:ind w:left="142" w:hanging="142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</w:p>
          <w:p w14:paraId="01D9761B" w14:textId="77777777" w:rsidR="00616452" w:rsidRPr="00C23B4D" w:rsidRDefault="00616452" w:rsidP="00D34BFA">
            <w:pPr>
              <w:pStyle w:val="Sansinterligne"/>
              <w:numPr>
                <w:ilvl w:val="0"/>
                <w:numId w:val="8"/>
              </w:numPr>
              <w:ind w:left="142" w:hanging="142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</w:p>
          <w:p w14:paraId="4889E438" w14:textId="701C60B1" w:rsidR="008F6839" w:rsidRPr="00C23B4D" w:rsidRDefault="00616452" w:rsidP="00D34BFA">
            <w:pPr>
              <w:pStyle w:val="Sansinterligne"/>
              <w:numPr>
                <w:ilvl w:val="0"/>
                <w:numId w:val="8"/>
              </w:numPr>
              <w:ind w:left="142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52330" w14:textId="77777777" w:rsidR="001C1033" w:rsidRPr="00C23B4D" w:rsidRDefault="001C1033" w:rsidP="001C103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3E963" w14:textId="77777777" w:rsidR="001C1033" w:rsidRPr="00C23B4D" w:rsidRDefault="001C1033" w:rsidP="001C103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D6C07" w14:textId="77777777" w:rsidR="001C1033" w:rsidRPr="00C23B4D" w:rsidRDefault="001C1033" w:rsidP="001C103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64C7F" w14:textId="77777777" w:rsidR="001C1033" w:rsidRPr="00C23B4D" w:rsidRDefault="001C1033" w:rsidP="001C103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8CE7" w14:textId="77777777" w:rsidR="003933E8" w:rsidRPr="00C23B4D" w:rsidRDefault="003933E8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C9FD0D6" w14:textId="4C213C99" w:rsidR="00616452" w:rsidRPr="00C23B4D" w:rsidRDefault="001C1033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</w:t>
            </w:r>
            <w:r w:rsidR="008F6839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1.5</w:t>
            </w:r>
          </w:p>
          <w:p w14:paraId="401152AB" w14:textId="7F0DC3CE" w:rsidR="001C1033" w:rsidRPr="00C23B4D" w:rsidRDefault="001C1033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E724A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ou </w:t>
            </w:r>
            <w:r w:rsidR="008F6839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2.5</w:t>
            </w:r>
            <w:r w:rsidR="00DE724A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  <w:p w14:paraId="721CF35B" w14:textId="6A17427A" w:rsidR="008F6839" w:rsidRPr="00C23B4D" w:rsidRDefault="008F6839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95E314B" w14:textId="77777777" w:rsidR="00463AFF" w:rsidRPr="00C23B4D" w:rsidRDefault="00463AFF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B0EC5C" w14:textId="77777777" w:rsidR="008F6839" w:rsidRPr="00C23B4D" w:rsidRDefault="008F6839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  <w:tr w:rsidR="001C1033" w:rsidRPr="00C23B4D" w14:paraId="5E101473" w14:textId="77777777" w:rsidTr="003933E8">
        <w:trPr>
          <w:trHeight w:val="78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3674B" w14:textId="77777777" w:rsidR="001C1033" w:rsidRPr="00C23B4D" w:rsidRDefault="001C1033" w:rsidP="00D34BFA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iCs/>
                <w:color w:val="984806" w:themeColor="accent6" w:themeShade="80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color w:val="984806" w:themeColor="accent6" w:themeShade="80"/>
                <w:sz w:val="18"/>
                <w:szCs w:val="18"/>
              </w:rPr>
              <w:t>QUESTION 2 :</w:t>
            </w:r>
          </w:p>
          <w:p w14:paraId="5B7E567A" w14:textId="77777777" w:rsidR="001C1033" w:rsidRPr="00C23B4D" w:rsidRDefault="001C1033" w:rsidP="00D34BFA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C862EF" w14:textId="4C1CF2F1" w:rsidR="001C1033" w:rsidRPr="00C23B4D" w:rsidRDefault="001C1033" w:rsidP="00D34BFA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L’élève a mobilisé les </w:t>
            </w: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connaissances du programme 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>adaptées à la question.</w:t>
            </w:r>
          </w:p>
          <w:p w14:paraId="5A8831C8" w14:textId="7115DDEF" w:rsidR="001C1033" w:rsidRPr="00C23B4D" w:rsidRDefault="001C1033" w:rsidP="00D34BFA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L’élève a </w:t>
            </w: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sélectionné, lu et interprété les données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du document adaptées à la question.</w:t>
            </w:r>
          </w:p>
          <w:p w14:paraId="35EAA005" w14:textId="536AB717" w:rsidR="00920F59" w:rsidRPr="00C23B4D" w:rsidRDefault="003933E8" w:rsidP="00D34BFA">
            <w:pPr>
              <w:pStyle w:val="Sansinterligne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 calculs pourraient être imposés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 xml:space="preserve"> par la commission de bac dans les attentes, en fonction d</w:t>
            </w:r>
            <w:r w:rsidR="00463AFF" w:rsidRPr="00C23B4D">
              <w:rPr>
                <w:rFonts w:asciiTheme="minorHAnsi" w:hAnsiTheme="minorHAnsi" w:cstheme="minorHAnsi"/>
                <w:sz w:val="18"/>
                <w:szCs w:val="18"/>
              </w:rPr>
              <w:t>e la question posée</w:t>
            </w:r>
            <w:r w:rsidRPr="00C23B4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509BBE8" w14:textId="77777777" w:rsidR="008F6839" w:rsidRPr="00C23B4D" w:rsidRDefault="008F6839" w:rsidP="00D34BFA">
            <w:pPr>
              <w:pStyle w:val="Sansinterligne"/>
              <w:ind w:left="113" w:hanging="183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136C035C" w14:textId="77777777" w:rsidR="003933E8" w:rsidRPr="00C23B4D" w:rsidRDefault="003933E8" w:rsidP="00D34BFA">
            <w:pPr>
              <w:pStyle w:val="Sansinterligne"/>
              <w:ind w:left="113" w:hanging="89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L’élève a fourni une réponse :</w:t>
            </w:r>
          </w:p>
          <w:p w14:paraId="31C9A9DA" w14:textId="77777777" w:rsidR="003933E8" w:rsidRPr="00C23B4D" w:rsidRDefault="003933E8" w:rsidP="00D34BFA">
            <w:pPr>
              <w:pStyle w:val="Sansinterligne"/>
              <w:numPr>
                <w:ilvl w:val="0"/>
                <w:numId w:val="8"/>
              </w:numPr>
              <w:ind w:left="142" w:hanging="142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Claire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(= orthographe, syntaxe, lisibilité),</w:t>
            </w:r>
          </w:p>
          <w:p w14:paraId="2085EA56" w14:textId="77777777" w:rsidR="003933E8" w:rsidRPr="00C23B4D" w:rsidRDefault="003933E8" w:rsidP="00D34BFA">
            <w:pPr>
              <w:pStyle w:val="Sansinterligne"/>
              <w:numPr>
                <w:ilvl w:val="0"/>
                <w:numId w:val="8"/>
              </w:numPr>
              <w:ind w:left="142" w:hanging="142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Cohérente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(= qui fait sens),</w:t>
            </w:r>
          </w:p>
          <w:p w14:paraId="36D0B5ED" w14:textId="4C7BAC6C" w:rsidR="001C1033" w:rsidRPr="00C23B4D" w:rsidRDefault="003933E8" w:rsidP="00D34BFA">
            <w:pPr>
              <w:pStyle w:val="Sansinterligne"/>
              <w:numPr>
                <w:ilvl w:val="0"/>
                <w:numId w:val="8"/>
              </w:numPr>
              <w:ind w:left="142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Qui répond uniquement à la consigne de la question </w:t>
            </w: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(l’élève qui va au-delà de la consigne n’aura pas la totalité du ½ 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00CBA" w14:textId="77777777" w:rsidR="001C1033" w:rsidRPr="00C23B4D" w:rsidRDefault="001C1033" w:rsidP="001C103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52E49" w14:textId="77777777" w:rsidR="001C1033" w:rsidRPr="00C23B4D" w:rsidRDefault="001C1033" w:rsidP="001C103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83F4" w14:textId="77777777" w:rsidR="001C1033" w:rsidRPr="00C23B4D" w:rsidRDefault="001C1033" w:rsidP="001C103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14E4" w14:textId="77777777" w:rsidR="001C1033" w:rsidRPr="00C23B4D" w:rsidRDefault="001C1033" w:rsidP="001C1033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0C2E" w14:textId="77777777" w:rsidR="003933E8" w:rsidRPr="00C23B4D" w:rsidRDefault="003933E8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85DC40" w14:textId="59105328" w:rsidR="00616452" w:rsidRPr="00C23B4D" w:rsidRDefault="001C1033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</w:t>
            </w:r>
            <w:r w:rsidR="008F6839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2.5</w:t>
            </w:r>
          </w:p>
          <w:p w14:paraId="2C5A1BDD" w14:textId="61933558" w:rsidR="001C1033" w:rsidRPr="00C23B4D" w:rsidRDefault="00DE724A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1C1033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ou </w:t>
            </w:r>
            <w:r w:rsidR="008F6839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3.5</w:t>
            </w: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  <w:p w14:paraId="17EBA722" w14:textId="77777777" w:rsidR="008F6839" w:rsidRPr="00C23B4D" w:rsidRDefault="008F6839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777F85" w14:textId="5C86489F" w:rsidR="008F6839" w:rsidRPr="00C23B4D" w:rsidRDefault="008F6839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69CD800" w14:textId="77777777" w:rsidR="00463AFF" w:rsidRPr="00C23B4D" w:rsidRDefault="00463AFF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562422" w14:textId="77777777" w:rsidR="00C60E3A" w:rsidRDefault="00C60E3A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AA88556" w14:textId="3AB50119" w:rsidR="008F6839" w:rsidRPr="00C23B4D" w:rsidRDefault="008F6839" w:rsidP="003933E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/0.5</w:t>
            </w:r>
          </w:p>
        </w:tc>
      </w:tr>
    </w:tbl>
    <w:p w14:paraId="29ED624F" w14:textId="2D1E73A5" w:rsidR="006639CE" w:rsidRDefault="006639CE" w:rsidP="0052323A">
      <w:pPr>
        <w:pStyle w:val="Sansinterligne"/>
        <w:rPr>
          <w:sz w:val="16"/>
          <w:szCs w:val="16"/>
        </w:rPr>
      </w:pPr>
    </w:p>
    <w:p w14:paraId="04474A00" w14:textId="77777777" w:rsidR="006639CE" w:rsidRDefault="006639CE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8D5CCCC" w14:textId="77777777" w:rsidR="001C1033" w:rsidRDefault="001C1033" w:rsidP="0052323A">
      <w:pPr>
        <w:pStyle w:val="Sansinterligne"/>
        <w:rPr>
          <w:sz w:val="16"/>
          <w:szCs w:val="16"/>
        </w:rPr>
      </w:pPr>
    </w:p>
    <w:p w14:paraId="67238B3E" w14:textId="77777777" w:rsidR="00207A8E" w:rsidRPr="00207A8E" w:rsidRDefault="00207A8E" w:rsidP="0052323A">
      <w:pPr>
        <w:pStyle w:val="Sansinterligne"/>
        <w:rPr>
          <w:sz w:val="16"/>
          <w:szCs w:val="16"/>
        </w:rPr>
      </w:pPr>
    </w:p>
    <w:tbl>
      <w:tblPr>
        <w:tblpPr w:leftFromText="141" w:rightFromText="141" w:vertAnchor="text" w:horzAnchor="margin" w:tblpY="-40"/>
        <w:tblW w:w="1100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51"/>
        <w:gridCol w:w="6367"/>
        <w:gridCol w:w="432"/>
        <w:gridCol w:w="434"/>
        <w:gridCol w:w="432"/>
        <w:gridCol w:w="435"/>
        <w:gridCol w:w="953"/>
      </w:tblGrid>
      <w:tr w:rsidR="00D66EC8" w:rsidRPr="00C23B4D" w14:paraId="292AA473" w14:textId="77777777" w:rsidTr="00D66EC8">
        <w:trPr>
          <w:cantSplit/>
          <w:trHeight w:val="517"/>
        </w:trPr>
        <w:tc>
          <w:tcPr>
            <w:tcW w:w="8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53FDEBE2" w14:textId="77777777" w:rsidR="00C23B4D" w:rsidRDefault="00D66EC8" w:rsidP="00D66EC8">
            <w:pPr>
              <w:pStyle w:val="Sansinterligne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23B4D">
              <w:rPr>
                <w:rFonts w:asciiTheme="minorHAnsi" w:hAnsiTheme="minorHAnsi" w:cstheme="minorHAnsi"/>
                <w:b/>
                <w:color w:val="FFFFFF"/>
              </w:rPr>
              <w:t>Attentes de la 3</w:t>
            </w:r>
            <w:r w:rsidRPr="00C23B4D">
              <w:rPr>
                <w:rFonts w:asciiTheme="minorHAnsi" w:hAnsiTheme="minorHAnsi" w:cstheme="minorHAnsi"/>
                <w:b/>
                <w:color w:val="FFFFFF"/>
                <w:vertAlign w:val="superscript"/>
              </w:rPr>
              <w:t>ème</w:t>
            </w:r>
            <w:r w:rsidRPr="00C23B4D">
              <w:rPr>
                <w:rFonts w:asciiTheme="minorHAnsi" w:hAnsiTheme="minorHAnsi" w:cstheme="minorHAnsi"/>
                <w:b/>
                <w:color w:val="FFFFFF"/>
              </w:rPr>
              <w:t xml:space="preserve"> partie :</w:t>
            </w:r>
          </w:p>
          <w:p w14:paraId="59A1C335" w14:textId="00B8FE3C" w:rsidR="001C1033" w:rsidRPr="00C23B4D" w:rsidRDefault="00D66EC8" w:rsidP="00D66EC8">
            <w:pPr>
              <w:pStyle w:val="Sansinterligne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23B4D">
              <w:rPr>
                <w:rFonts w:asciiTheme="minorHAnsi" w:hAnsiTheme="minorHAnsi" w:cstheme="minorHAnsi"/>
                <w:b/>
                <w:color w:val="FFFFFF"/>
              </w:rPr>
              <w:t>Raisonnement s’appuyant sur un dossier documentaire (10 points)</w:t>
            </w:r>
          </w:p>
          <w:p w14:paraId="2DCAA17F" w14:textId="77777777" w:rsidR="00D66EC8" w:rsidRPr="00C23B4D" w:rsidRDefault="00D66EC8" w:rsidP="00D66EC8">
            <w:pPr>
              <w:pStyle w:val="Sansinterligne"/>
              <w:jc w:val="center"/>
              <w:rPr>
                <w:rFonts w:asciiTheme="minorHAnsi" w:hAnsiTheme="minorHAnsi" w:cstheme="minorHAnsi"/>
                <w:b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A2456D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4E3A97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Barème indicatif</w:t>
            </w:r>
          </w:p>
        </w:tc>
      </w:tr>
      <w:tr w:rsidR="00D66EC8" w:rsidRPr="00C23B4D" w14:paraId="2941C6A2" w14:textId="77777777" w:rsidTr="00D66EC8">
        <w:trPr>
          <w:cantSplit/>
          <w:trHeight w:val="305"/>
        </w:trPr>
        <w:tc>
          <w:tcPr>
            <w:tcW w:w="8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63F39156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1B8DFA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225B5B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1779FE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AFC723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++++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775698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D48" w:rsidRPr="00C23B4D" w14:paraId="41361F56" w14:textId="77777777" w:rsidTr="00AD7D48">
        <w:trPr>
          <w:cantSplit/>
          <w:trHeight w:val="99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DFE48" w14:textId="77777777" w:rsidR="00D66EC8" w:rsidRPr="00C23B4D" w:rsidRDefault="00D66EC8" w:rsidP="00AD7D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Cohérence du raisonnement et de la démonstration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0EA4C" w14:textId="77777777" w:rsidR="00D66EC8" w:rsidRPr="00C23B4D" w:rsidRDefault="00AC13AC" w:rsidP="00D34BFA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COMPREHENSION DU SUJET :</w:t>
            </w:r>
          </w:p>
          <w:p w14:paraId="74E92CCA" w14:textId="77777777" w:rsidR="00AA3DAC" w:rsidRPr="00C23B4D" w:rsidRDefault="00AA3DAC" w:rsidP="00D34BFA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L’organisation du raisonnement répond à la question posée, et uniquement à la question posée.</w:t>
            </w:r>
          </w:p>
          <w:p w14:paraId="306830A7" w14:textId="77777777" w:rsidR="001A7B84" w:rsidRPr="00C23B4D" w:rsidRDefault="001A7B84" w:rsidP="00D34BFA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281F4678" w14:textId="77777777" w:rsidR="001A7B84" w:rsidRPr="00C23B4D" w:rsidRDefault="001A7B84" w:rsidP="00D34BFA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ARTICULATION PERTINENTE ENTRE LES CONNAISSANCES ET LE DOSSIER DOCUMENTAIRE</w:t>
            </w:r>
            <w:r w:rsidR="00AC13AC"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:</w:t>
            </w:r>
          </w:p>
          <w:p w14:paraId="52DF2E3A" w14:textId="77777777" w:rsidR="00FD77E0" w:rsidRPr="00C23B4D" w:rsidRDefault="00FD77E0" w:rsidP="00D34BFA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Le raisonnement ne se limite pas à une étude successive des documents.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D4F98" w14:textId="77777777" w:rsidR="00D66EC8" w:rsidRPr="00C23B4D" w:rsidRDefault="00D66EC8" w:rsidP="00D66EC8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362F8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89B64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DEFE4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F03F" w14:textId="77777777" w:rsidR="00D66EC8" w:rsidRPr="00C23B4D" w:rsidRDefault="00D66EC8" w:rsidP="00651C2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</w:t>
            </w:r>
            <w:r w:rsidR="00651C26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  <w:p w14:paraId="17256260" w14:textId="77777777" w:rsidR="005A0FD9" w:rsidRPr="00C23B4D" w:rsidRDefault="005A0FD9" w:rsidP="00651C2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14:paraId="103BCD47" w14:textId="77777777" w:rsidR="00651C26" w:rsidRPr="00C23B4D" w:rsidRDefault="00651C26" w:rsidP="00651C2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14:paraId="613ECC72" w14:textId="77777777" w:rsidR="00651C26" w:rsidRPr="00C23B4D" w:rsidRDefault="00651C26" w:rsidP="00651C2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</w:p>
        </w:tc>
      </w:tr>
      <w:tr w:rsidR="00AD7D48" w:rsidRPr="00C23B4D" w14:paraId="62C63CDA" w14:textId="77777777" w:rsidTr="00AD7D48">
        <w:trPr>
          <w:cantSplit/>
          <w:trHeight w:val="659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CEBA0" w14:textId="77777777" w:rsidR="00D66EC8" w:rsidRPr="00C23B4D" w:rsidRDefault="00D66EC8" w:rsidP="00AD7D4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Arguments mobilisés pour répondre à la question posée par le sujet à partir : </w:t>
            </w:r>
          </w:p>
          <w:p w14:paraId="29E34CEC" w14:textId="77777777" w:rsidR="00C23B4D" w:rsidRDefault="00AD7D48" w:rsidP="00AD7D48">
            <w:pPr>
              <w:pStyle w:val="Paragraphedeliste"/>
              <w:spacing w:after="0" w:line="240" w:lineRule="auto"/>
              <w:ind w:left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- d</w:t>
            </w:r>
            <w:r w:rsidR="00D66EC8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es</w:t>
            </w:r>
            <w:r w:rsidR="00AC13AC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F6B1D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connaissances du programme</w:t>
            </w:r>
            <w:r w:rsid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0BC83A9C" w14:textId="099774C3" w:rsidR="00D66EC8" w:rsidRPr="00C23B4D" w:rsidRDefault="00C23B4D" w:rsidP="00C23B4D">
            <w:pPr>
              <w:pStyle w:val="Paragraphedeliste"/>
              <w:spacing w:after="0" w:line="240" w:lineRule="auto"/>
              <w:ind w:left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Et/ou</w:t>
            </w:r>
          </w:p>
          <w:p w14:paraId="1B7D3237" w14:textId="77777777" w:rsidR="00D66EC8" w:rsidRPr="00C23B4D" w:rsidRDefault="00D66EC8" w:rsidP="00AD7D48">
            <w:pPr>
              <w:spacing w:after="0" w:line="240" w:lineRule="auto"/>
              <w:ind w:left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="00AC13AC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du dossier documentaire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FC1CA8" w14:textId="77777777" w:rsidR="00D66EC8" w:rsidRPr="00C23B4D" w:rsidRDefault="00D66EC8" w:rsidP="00D34BFA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NOTIONS, MECANISMES, ILLUSTRATIONS :</w:t>
            </w:r>
          </w:p>
          <w:p w14:paraId="6DD8C1A9" w14:textId="1A8982DC" w:rsidR="00532BE8" w:rsidRPr="00C23B4D" w:rsidRDefault="00651C26" w:rsidP="00D34BFA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Arguments mobilisables par les candidats</w:t>
            </w:r>
            <w:r w:rsidR="00390678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.  L’argument doit être clairement explicité, illustré et développé. </w:t>
            </w: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Sur ces </w:t>
            </w:r>
            <w:r w:rsidR="00B0408A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différents</w:t>
            </w: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arguments, </w:t>
            </w:r>
            <w:r w:rsidRPr="00C23B4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un certain nombre sont exigibles</w:t>
            </w:r>
            <w:r w:rsidR="00390678" w:rsidRPr="00C23B4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</w:t>
            </w:r>
            <w:r w:rsidR="00390678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(liste établie par la commission de bac), </w:t>
            </w:r>
            <w:r w:rsidR="00390678" w:rsidRPr="00C23B4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les autres éléments pertinents sont des valorisations</w:t>
            </w: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. </w:t>
            </w:r>
            <w:r w:rsidR="00390678" w:rsidRPr="00C23B4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Les</w:t>
            </w:r>
            <w:r w:rsidR="00F2019E" w:rsidRPr="00C23B4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valorisations doivent rester liées au programme</w:t>
            </w:r>
            <w:r w:rsidR="00F2019E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.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8A6DFA" w14:textId="77777777" w:rsidR="00D66EC8" w:rsidRPr="00C23B4D" w:rsidRDefault="00D66EC8" w:rsidP="00D66EC8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A9D3C7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2E6FD4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84FFA4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186F" w14:textId="77777777" w:rsidR="00D66EC8" w:rsidRPr="00C23B4D" w:rsidRDefault="00D66EC8" w:rsidP="00D66EC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 6</w:t>
            </w:r>
          </w:p>
        </w:tc>
      </w:tr>
      <w:tr w:rsidR="00AD7D48" w:rsidRPr="00C23B4D" w14:paraId="795B7962" w14:textId="77777777" w:rsidTr="00AD7D48">
        <w:trPr>
          <w:cantSplit/>
          <w:trHeight w:val="14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A197200" w14:textId="77777777" w:rsidR="00D66EC8" w:rsidRPr="00C23B4D" w:rsidRDefault="00D66EC8" w:rsidP="00D66EC8">
            <w:pPr>
              <w:pStyle w:val="Sansinterligne"/>
              <w:snapToGrid w:val="0"/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375F09" w14:textId="77777777" w:rsidR="00D66EC8" w:rsidRPr="00C23B4D" w:rsidRDefault="00D66EC8" w:rsidP="00D34BFA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DOSSIER DOCUMENTAIRE :</w:t>
            </w:r>
          </w:p>
          <w:p w14:paraId="40FA6CB4" w14:textId="7C852280" w:rsidR="00571F12" w:rsidRPr="00C23B4D" w:rsidRDefault="00571F12" w:rsidP="00D34BFA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Utilisation d’au moins 1 document sur 2, ou 2 documents sur 3. Certains documents peuvent être considérés comme incontournables (en fonction du sujet).</w:t>
            </w:r>
          </w:p>
          <w:p w14:paraId="710F2DF4" w14:textId="7D94652D" w:rsidR="00571F12" w:rsidRPr="00C23B4D" w:rsidRDefault="00571F12" w:rsidP="00D34BFA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Des calculs pourraient être attendus en fonction des documents.</w:t>
            </w:r>
          </w:p>
          <w:p w14:paraId="1705A23F" w14:textId="6E62EF3C" w:rsidR="00571F12" w:rsidRPr="00C23B4D" w:rsidRDefault="00571F12" w:rsidP="00D34BFA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  <w:p w14:paraId="0045D1D6" w14:textId="77777777" w:rsidR="00D66EC8" w:rsidRPr="00C23B4D" w:rsidRDefault="00816775" w:rsidP="00D34BFA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- </w:t>
            </w:r>
            <w:r w:rsidR="00D66EC8"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Doc. 1</w:t>
            </w:r>
            <w:r w:rsidR="00D66EC8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 :</w:t>
            </w:r>
          </w:p>
          <w:p w14:paraId="50AF2046" w14:textId="77777777" w:rsidR="00D66EC8" w:rsidRPr="00C23B4D" w:rsidRDefault="00816775" w:rsidP="00D34BFA">
            <w:pPr>
              <w:pStyle w:val="Sansinterligne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- </w:t>
            </w:r>
            <w:r w:rsidR="00D66EC8"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Doc. 2</w:t>
            </w:r>
            <w:r w:rsidR="00D66EC8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 : </w:t>
            </w:r>
          </w:p>
          <w:p w14:paraId="3C4AD6B0" w14:textId="62290AE2" w:rsidR="00C70A08" w:rsidRPr="00C23B4D" w:rsidRDefault="00816775" w:rsidP="00D34BFA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- </w:t>
            </w:r>
            <w:r w:rsidR="00D66EC8"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Doc. 3</w:t>
            </w:r>
            <w:r w:rsidR="00D66EC8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 :</w:t>
            </w:r>
          </w:p>
        </w:tc>
        <w:tc>
          <w:tcPr>
            <w:tcW w:w="43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1AF60E" w14:textId="77777777" w:rsidR="00D66EC8" w:rsidRPr="00C23B4D" w:rsidRDefault="00D66EC8" w:rsidP="00D66EC8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5E41F1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47FA3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155D3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4FAC" w14:textId="77777777" w:rsidR="00D66EC8" w:rsidRPr="00C23B4D" w:rsidRDefault="00D66EC8" w:rsidP="00D66EC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D48" w:rsidRPr="00C23B4D" w14:paraId="30195A01" w14:textId="77777777" w:rsidTr="00AD7D48">
        <w:trPr>
          <w:cantSplit/>
          <w:trHeight w:val="73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4CA734" w14:textId="77777777" w:rsidR="00D66EC8" w:rsidRPr="00C23B4D" w:rsidRDefault="00D66EC8" w:rsidP="00AD7D48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Éléments de forme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74072" w14:textId="77777777" w:rsidR="00D66EC8" w:rsidRPr="00C23B4D" w:rsidRDefault="00D66EC8" w:rsidP="00D34BFA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INTRODUCTION et CONCLUSION :</w:t>
            </w:r>
          </w:p>
          <w:p w14:paraId="193024FE" w14:textId="0E7D4867" w:rsidR="00202CB3" w:rsidRPr="00C23B4D" w:rsidRDefault="008212A2" w:rsidP="00D34BFA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-</w:t>
            </w:r>
            <w:r w:rsidR="00202CB3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Présence d’une i</w:t>
            </w:r>
            <w:r w:rsidR="00D66EC8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ntroduction</w:t>
            </w:r>
            <w:r w:rsidR="00202CB3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AD205B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explicitant le</w:t>
            </w:r>
            <w:r w:rsidR="00E62B82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(</w:t>
            </w:r>
            <w:r w:rsidR="00AD205B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s</w:t>
            </w:r>
            <w:r w:rsidR="00E62B82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)</w:t>
            </w:r>
            <w:r w:rsidR="00AD205B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terme</w:t>
            </w:r>
            <w:r w:rsidR="00E62B82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(</w:t>
            </w:r>
            <w:r w:rsidR="00AD205B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s</w:t>
            </w:r>
            <w:r w:rsidR="00E62B82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)</w:t>
            </w:r>
            <w:r w:rsidR="00AD205B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du sujet </w:t>
            </w:r>
            <w:r w:rsidR="00774895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et annonçant le développement</w:t>
            </w:r>
            <w:r w:rsidR="00B97AD2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(Il s’agit de simplement annoncer les différents paragraphes… même si </w:t>
            </w:r>
            <w:r w:rsidR="00207CC4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la formulation</w:t>
            </w:r>
            <w:r w:rsidR="00B97AD2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est un peu « lourde » !). </w:t>
            </w:r>
          </w:p>
          <w:p w14:paraId="325CF8E4" w14:textId="774F498B" w:rsidR="00D66EC8" w:rsidRPr="00C23B4D" w:rsidRDefault="008212A2" w:rsidP="00D34BFA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-</w:t>
            </w:r>
            <w:r w:rsidR="00202CB3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Présence d’une </w:t>
            </w:r>
            <w:r w:rsidR="00D66EC8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conclusion</w:t>
            </w:r>
            <w:r w:rsidR="00202CB3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B97AD2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(très rapide) </w:t>
            </w:r>
            <w:r w:rsidR="00202CB3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synthétisant le développement</w:t>
            </w:r>
            <w:r w:rsidR="00207CC4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(y compris en </w:t>
            </w:r>
            <w:r w:rsidR="00571F12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se contentant de </w:t>
            </w:r>
            <w:r w:rsidR="00207CC4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répét</w:t>
            </w:r>
            <w:r w:rsidR="00571F12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er</w:t>
            </w:r>
            <w:r w:rsidR="00207CC4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les éléments des différents paragraphes).</w:t>
            </w:r>
            <w:r w:rsidR="00B97AD2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50417" w14:textId="77777777" w:rsidR="00D66EC8" w:rsidRPr="00C23B4D" w:rsidRDefault="00D66EC8" w:rsidP="00D66EC8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AC837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FA1FF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6A06F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9246" w14:textId="77777777" w:rsidR="00D66EC8" w:rsidRPr="00C23B4D" w:rsidRDefault="00D66EC8" w:rsidP="00D66EC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 1</w:t>
            </w:r>
          </w:p>
        </w:tc>
      </w:tr>
      <w:tr w:rsidR="00AD7D48" w:rsidRPr="00C23B4D" w14:paraId="6D189428" w14:textId="77777777" w:rsidTr="00AD7D48">
        <w:trPr>
          <w:cantSplit/>
          <w:trHeight w:val="48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79E9248" w14:textId="77777777" w:rsidR="00D66EC8" w:rsidRPr="00C23B4D" w:rsidRDefault="00D66EC8" w:rsidP="00D66EC8">
            <w:pPr>
              <w:pStyle w:val="Sansinterligne"/>
              <w:snapToGrid w:val="0"/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EBDA7" w14:textId="77777777" w:rsidR="00D66EC8" w:rsidRPr="00C23B4D" w:rsidRDefault="00D66EC8" w:rsidP="00D34BFA">
            <w:pPr>
              <w:pStyle w:val="Sansinterligne"/>
              <w:ind w:left="178" w:hanging="178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CLARTÉ DU DÉVELOPPEMENT :</w:t>
            </w:r>
          </w:p>
          <w:p w14:paraId="429EA648" w14:textId="77777777" w:rsidR="00D66EC8" w:rsidRPr="00C23B4D" w:rsidRDefault="00A57597" w:rsidP="00D34BFA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Clarté de l'expression et de la présentation (= orthographe, syntaxe, lisibilité, présence </w:t>
            </w:r>
            <w:r w:rsidR="00D66EC8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de paragraphes successifs</w:t>
            </w: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)</w:t>
            </w:r>
            <w:r w:rsidR="00D66EC8"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DE050" w14:textId="77777777" w:rsidR="00D66EC8" w:rsidRPr="00C23B4D" w:rsidRDefault="00D66EC8" w:rsidP="00D66EC8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333D4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832E4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53DBA" w14:textId="77777777" w:rsidR="00D66EC8" w:rsidRPr="00C23B4D" w:rsidRDefault="00D66EC8" w:rsidP="00D66EC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EDCD" w14:textId="77777777" w:rsidR="00D66EC8" w:rsidRPr="00C23B4D" w:rsidRDefault="00D66EC8" w:rsidP="00A57597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="00A57597"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</w:tr>
    </w:tbl>
    <w:p w14:paraId="62F8B5B2" w14:textId="77777777" w:rsidR="00416503" w:rsidRDefault="00416503">
      <w:pPr>
        <w:rPr>
          <w:sz w:val="16"/>
          <w:szCs w:val="16"/>
        </w:rPr>
      </w:pPr>
    </w:p>
    <w:p w14:paraId="7A5F4E8B" w14:textId="09947B23" w:rsidR="00416503" w:rsidRDefault="00416503">
      <w:pPr>
        <w:suppressAutoHyphens w:val="0"/>
        <w:rPr>
          <w:sz w:val="16"/>
          <w:szCs w:val="16"/>
        </w:rPr>
      </w:pPr>
    </w:p>
    <w:sectPr w:rsidR="00416503" w:rsidSect="0055321D">
      <w:footerReference w:type="default" r:id="rId8"/>
      <w:pgSz w:w="11906" w:h="16838"/>
      <w:pgMar w:top="567" w:right="567" w:bottom="709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C4D8" w14:textId="77777777" w:rsidR="00F270E9" w:rsidRDefault="00F270E9">
      <w:pPr>
        <w:spacing w:after="0" w:line="240" w:lineRule="auto"/>
      </w:pPr>
      <w:r>
        <w:separator/>
      </w:r>
    </w:p>
  </w:endnote>
  <w:endnote w:type="continuationSeparator" w:id="0">
    <w:p w14:paraId="1FBE1A2C" w14:textId="77777777" w:rsidR="00F270E9" w:rsidRDefault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A3EC" w14:textId="77777777" w:rsidR="00DE5707" w:rsidRDefault="00000000">
    <w:pPr>
      <w:pStyle w:val="Pieddepage"/>
      <w:jc w:val="right"/>
    </w:pPr>
  </w:p>
  <w:p w14:paraId="4E983D1F" w14:textId="77777777" w:rsidR="00DE5707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52F3" w14:textId="77777777" w:rsidR="00F270E9" w:rsidRDefault="00F270E9">
      <w:pPr>
        <w:spacing w:after="0" w:line="240" w:lineRule="auto"/>
      </w:pPr>
      <w:r>
        <w:separator/>
      </w:r>
    </w:p>
  </w:footnote>
  <w:footnote w:type="continuationSeparator" w:id="0">
    <w:p w14:paraId="4595DAAC" w14:textId="77777777" w:rsidR="00F270E9" w:rsidRDefault="00F2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F1EEC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</w:rPr>
    </w:lvl>
  </w:abstractNum>
  <w:abstractNum w:abstractNumId="3" w15:restartNumberingAfterBreak="0">
    <w:nsid w:val="00A02C16"/>
    <w:multiLevelType w:val="hybridMultilevel"/>
    <w:tmpl w:val="595808A4"/>
    <w:lvl w:ilvl="0" w:tplc="7648254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A3A02"/>
    <w:multiLevelType w:val="hybridMultilevel"/>
    <w:tmpl w:val="4E28E4BE"/>
    <w:lvl w:ilvl="0" w:tplc="CA723396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EC3539C"/>
    <w:multiLevelType w:val="hybridMultilevel"/>
    <w:tmpl w:val="CEBCBECA"/>
    <w:lvl w:ilvl="0" w:tplc="4E7E927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769EC"/>
    <w:multiLevelType w:val="hybridMultilevel"/>
    <w:tmpl w:val="AEF80924"/>
    <w:lvl w:ilvl="0" w:tplc="696CE70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325C8"/>
    <w:multiLevelType w:val="hybridMultilevel"/>
    <w:tmpl w:val="8546608C"/>
    <w:lvl w:ilvl="0" w:tplc="A4609382">
      <w:numFmt w:val="bullet"/>
      <w:lvlText w:val="-"/>
      <w:lvlJc w:val="left"/>
      <w:pPr>
        <w:ind w:left="29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8" w15:restartNumberingAfterBreak="0">
    <w:nsid w:val="7B566296"/>
    <w:multiLevelType w:val="hybridMultilevel"/>
    <w:tmpl w:val="0B62FFA4"/>
    <w:lvl w:ilvl="0" w:tplc="8EC82EE2">
      <w:numFmt w:val="bullet"/>
      <w:lvlText w:val="-"/>
      <w:lvlJc w:val="left"/>
      <w:pPr>
        <w:ind w:left="290" w:hanging="360"/>
      </w:pPr>
      <w:rPr>
        <w:rFonts w:ascii="Calibri" w:eastAsia="Calibri" w:hAnsi="Calibri" w:cs="Calibri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num w:numId="1" w16cid:durableId="2007397346">
    <w:abstractNumId w:val="0"/>
  </w:num>
  <w:num w:numId="2" w16cid:durableId="1945385495">
    <w:abstractNumId w:val="1"/>
  </w:num>
  <w:num w:numId="3" w16cid:durableId="148402723">
    <w:abstractNumId w:val="2"/>
  </w:num>
  <w:num w:numId="4" w16cid:durableId="1401512763">
    <w:abstractNumId w:val="5"/>
  </w:num>
  <w:num w:numId="5" w16cid:durableId="226764984">
    <w:abstractNumId w:val="3"/>
  </w:num>
  <w:num w:numId="6" w16cid:durableId="1689134529">
    <w:abstractNumId w:val="4"/>
  </w:num>
  <w:num w:numId="7" w16cid:durableId="1734620810">
    <w:abstractNumId w:val="6"/>
  </w:num>
  <w:num w:numId="8" w16cid:durableId="1730304000">
    <w:abstractNumId w:val="7"/>
  </w:num>
  <w:num w:numId="9" w16cid:durableId="327681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3A"/>
    <w:rsid w:val="000270F0"/>
    <w:rsid w:val="00027EC6"/>
    <w:rsid w:val="00046047"/>
    <w:rsid w:val="00057F64"/>
    <w:rsid w:val="00067573"/>
    <w:rsid w:val="00082508"/>
    <w:rsid w:val="000835B6"/>
    <w:rsid w:val="00087261"/>
    <w:rsid w:val="00092128"/>
    <w:rsid w:val="000A007B"/>
    <w:rsid w:val="000A6625"/>
    <w:rsid w:val="000C22CF"/>
    <w:rsid w:val="000F1326"/>
    <w:rsid w:val="00104F6E"/>
    <w:rsid w:val="001255B9"/>
    <w:rsid w:val="00167340"/>
    <w:rsid w:val="001A7B84"/>
    <w:rsid w:val="001C1033"/>
    <w:rsid w:val="001E670C"/>
    <w:rsid w:val="001F14BE"/>
    <w:rsid w:val="001F6B1D"/>
    <w:rsid w:val="00202CB3"/>
    <w:rsid w:val="00207A8E"/>
    <w:rsid w:val="00207CC4"/>
    <w:rsid w:val="00232988"/>
    <w:rsid w:val="00236C2B"/>
    <w:rsid w:val="00255B34"/>
    <w:rsid w:val="002569AD"/>
    <w:rsid w:val="00257873"/>
    <w:rsid w:val="00294DD1"/>
    <w:rsid w:val="002B5FE4"/>
    <w:rsid w:val="0030404C"/>
    <w:rsid w:val="00306DCF"/>
    <w:rsid w:val="00320498"/>
    <w:rsid w:val="00322F77"/>
    <w:rsid w:val="003251D3"/>
    <w:rsid w:val="00355935"/>
    <w:rsid w:val="00390678"/>
    <w:rsid w:val="003933E8"/>
    <w:rsid w:val="004127E2"/>
    <w:rsid w:val="00416503"/>
    <w:rsid w:val="0043380C"/>
    <w:rsid w:val="00463AFF"/>
    <w:rsid w:val="00483982"/>
    <w:rsid w:val="00484235"/>
    <w:rsid w:val="0048537B"/>
    <w:rsid w:val="00496844"/>
    <w:rsid w:val="004C7847"/>
    <w:rsid w:val="004D718E"/>
    <w:rsid w:val="004F222B"/>
    <w:rsid w:val="004F275F"/>
    <w:rsid w:val="0052323A"/>
    <w:rsid w:val="00532BE8"/>
    <w:rsid w:val="005453C3"/>
    <w:rsid w:val="0055321D"/>
    <w:rsid w:val="00556079"/>
    <w:rsid w:val="00571F12"/>
    <w:rsid w:val="0059016F"/>
    <w:rsid w:val="005A0FD9"/>
    <w:rsid w:val="005A13C8"/>
    <w:rsid w:val="005C5C03"/>
    <w:rsid w:val="005C6824"/>
    <w:rsid w:val="00602C97"/>
    <w:rsid w:val="00606501"/>
    <w:rsid w:val="00616452"/>
    <w:rsid w:val="0062332B"/>
    <w:rsid w:val="00626E7E"/>
    <w:rsid w:val="006325B9"/>
    <w:rsid w:val="00651C26"/>
    <w:rsid w:val="006639CE"/>
    <w:rsid w:val="0066594B"/>
    <w:rsid w:val="0067017A"/>
    <w:rsid w:val="00684F9A"/>
    <w:rsid w:val="006A6E26"/>
    <w:rsid w:val="006D68CD"/>
    <w:rsid w:val="00732B02"/>
    <w:rsid w:val="00763B79"/>
    <w:rsid w:val="00774895"/>
    <w:rsid w:val="00782702"/>
    <w:rsid w:val="007A7ACE"/>
    <w:rsid w:val="007B383C"/>
    <w:rsid w:val="007B57EC"/>
    <w:rsid w:val="007E7297"/>
    <w:rsid w:val="00816775"/>
    <w:rsid w:val="008178E4"/>
    <w:rsid w:val="008212A2"/>
    <w:rsid w:val="00834501"/>
    <w:rsid w:val="00850C73"/>
    <w:rsid w:val="008704FA"/>
    <w:rsid w:val="00892C66"/>
    <w:rsid w:val="008E526A"/>
    <w:rsid w:val="008F4343"/>
    <w:rsid w:val="008F6839"/>
    <w:rsid w:val="00920F59"/>
    <w:rsid w:val="009250A4"/>
    <w:rsid w:val="0092712A"/>
    <w:rsid w:val="0093682E"/>
    <w:rsid w:val="009608F2"/>
    <w:rsid w:val="009A7513"/>
    <w:rsid w:val="009C3729"/>
    <w:rsid w:val="009D3F02"/>
    <w:rsid w:val="00A27902"/>
    <w:rsid w:val="00A57597"/>
    <w:rsid w:val="00AA3DAC"/>
    <w:rsid w:val="00AC13AC"/>
    <w:rsid w:val="00AD205B"/>
    <w:rsid w:val="00AD5F46"/>
    <w:rsid w:val="00AD7D48"/>
    <w:rsid w:val="00B0408A"/>
    <w:rsid w:val="00B45A15"/>
    <w:rsid w:val="00B97AD2"/>
    <w:rsid w:val="00BA5495"/>
    <w:rsid w:val="00BB329A"/>
    <w:rsid w:val="00BB3946"/>
    <w:rsid w:val="00BE4205"/>
    <w:rsid w:val="00BE4FA9"/>
    <w:rsid w:val="00BE73A9"/>
    <w:rsid w:val="00C23B4D"/>
    <w:rsid w:val="00C60E3A"/>
    <w:rsid w:val="00C624D6"/>
    <w:rsid w:val="00C70A08"/>
    <w:rsid w:val="00C82C02"/>
    <w:rsid w:val="00C96567"/>
    <w:rsid w:val="00CA5159"/>
    <w:rsid w:val="00CA781A"/>
    <w:rsid w:val="00CD5AD9"/>
    <w:rsid w:val="00D14085"/>
    <w:rsid w:val="00D34BFA"/>
    <w:rsid w:val="00D37B7E"/>
    <w:rsid w:val="00D42A1F"/>
    <w:rsid w:val="00D6266C"/>
    <w:rsid w:val="00D6517C"/>
    <w:rsid w:val="00D66EC8"/>
    <w:rsid w:val="00DD76EB"/>
    <w:rsid w:val="00DE6C1A"/>
    <w:rsid w:val="00DE724A"/>
    <w:rsid w:val="00E15B93"/>
    <w:rsid w:val="00E62B82"/>
    <w:rsid w:val="00E93E1E"/>
    <w:rsid w:val="00EE7C3C"/>
    <w:rsid w:val="00F2019E"/>
    <w:rsid w:val="00F270E9"/>
    <w:rsid w:val="00F42506"/>
    <w:rsid w:val="00F65E73"/>
    <w:rsid w:val="00F77553"/>
    <w:rsid w:val="00FB0DE0"/>
    <w:rsid w:val="00FD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C371"/>
  <w15:docId w15:val="{99365407-0342-4663-ABC7-963B1CED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C8"/>
    <w:pPr>
      <w:suppressAutoHyphens/>
    </w:pPr>
    <w:rPr>
      <w:rFonts w:ascii="Calibri" w:eastAsia="Calibri" w:hAnsi="Calibri" w:cs="Calibri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D66EC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Pieddepage">
    <w:name w:val="footer"/>
    <w:basedOn w:val="Normal"/>
    <w:link w:val="PieddepageCar"/>
    <w:rsid w:val="0052323A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2323A"/>
    <w:rPr>
      <w:rFonts w:ascii="Calibri" w:eastAsia="Calibri" w:hAnsi="Calibri" w:cs="Calibri"/>
      <w:lang w:eastAsia="zh-CN"/>
    </w:rPr>
  </w:style>
  <w:style w:type="paragraph" w:styleId="Paragraphedeliste">
    <w:name w:val="List Paragraph"/>
    <w:basedOn w:val="Normal"/>
    <w:uiPriority w:val="34"/>
    <w:qFormat/>
    <w:rsid w:val="001255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7A8E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F232-69B6-47E4-925C-96DDD397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Guy Vignol</cp:lastModifiedBy>
  <cp:revision>2</cp:revision>
  <dcterms:created xsi:type="dcterms:W3CDTF">2022-09-17T07:00:00Z</dcterms:created>
  <dcterms:modified xsi:type="dcterms:W3CDTF">2022-09-17T07:00:00Z</dcterms:modified>
</cp:coreProperties>
</file>