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E6CAC" w14:textId="77777777" w:rsidR="00353E98" w:rsidRPr="009646B4" w:rsidRDefault="00543400" w:rsidP="008D334B">
      <w:pPr>
        <w:pStyle w:val="Sansinterligne"/>
        <w:rPr>
          <w:rFonts w:asciiTheme="minorHAnsi" w:hAnsiTheme="minorHAnsi" w:cstheme="minorHAnsi"/>
          <w:b/>
        </w:rPr>
      </w:pPr>
      <w:r w:rsidRPr="009646B4">
        <w:rPr>
          <w:rFonts w:asciiTheme="minorHAnsi" w:hAnsiTheme="minorHAnsi" w:cstheme="minorHAnsi"/>
          <w:b/>
        </w:rPr>
        <w:t xml:space="preserve">Champ : Science économique </w:t>
      </w:r>
    </w:p>
    <w:p w14:paraId="0FCBB42A" w14:textId="77777777" w:rsidR="006408C8" w:rsidRPr="009646B4" w:rsidRDefault="006408C8" w:rsidP="008D334B">
      <w:pPr>
        <w:pStyle w:val="Sansinterligne"/>
        <w:rPr>
          <w:rFonts w:asciiTheme="minorHAnsi" w:hAnsiTheme="minorHAnsi" w:cstheme="minorHAnsi"/>
        </w:rPr>
      </w:pPr>
    </w:p>
    <w:p w14:paraId="14CB7326" w14:textId="77777777" w:rsidR="007F2155" w:rsidRPr="009646B4" w:rsidRDefault="007F2155">
      <w:pPr>
        <w:pStyle w:val="Sansinterligne"/>
        <w:rPr>
          <w:rFonts w:asciiTheme="minorHAnsi" w:hAnsiTheme="minorHAnsi" w:cstheme="minorHAnsi"/>
        </w:rPr>
      </w:pPr>
    </w:p>
    <w:p w14:paraId="5C0D32A6" w14:textId="77777777" w:rsidR="00EB653B" w:rsidRPr="009646B4" w:rsidRDefault="00543400" w:rsidP="00EB653B">
      <w:pPr>
        <w:pStyle w:val="Sansinterligne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120"/>
        <w:jc w:val="center"/>
        <w:rPr>
          <w:rFonts w:asciiTheme="minorHAnsi" w:hAnsiTheme="minorHAnsi" w:cstheme="minorHAnsi"/>
          <w:smallCaps/>
        </w:rPr>
      </w:pPr>
      <w:r w:rsidRPr="009646B4">
        <w:rPr>
          <w:rFonts w:asciiTheme="minorHAnsi" w:hAnsiTheme="minorHAnsi" w:cstheme="minorHAnsi"/>
          <w:smallCaps/>
        </w:rPr>
        <w:t>Questionnement du programme :</w:t>
      </w:r>
    </w:p>
    <w:p w14:paraId="015CECD7" w14:textId="77777777" w:rsidR="008D334B" w:rsidRPr="009646B4" w:rsidRDefault="0088180D" w:rsidP="00EB653B">
      <w:pPr>
        <w:pStyle w:val="Sansinterligne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rFonts w:asciiTheme="minorHAnsi" w:hAnsiTheme="minorHAnsi" w:cstheme="minorHAnsi"/>
          <w:smallCaps/>
        </w:rPr>
      </w:pPr>
      <w:r w:rsidRPr="009646B4">
        <w:rPr>
          <w:rFonts w:asciiTheme="minorHAnsi" w:hAnsiTheme="minorHAnsi" w:cstheme="minorHAnsi"/>
          <w:smallCaps/>
        </w:rPr>
        <w:t>comment lutter contre le chômage ?</w:t>
      </w:r>
    </w:p>
    <w:p w14:paraId="64F6A21C" w14:textId="77777777" w:rsidR="00353E98" w:rsidRPr="009646B4" w:rsidRDefault="00353E98" w:rsidP="008D334B">
      <w:pPr>
        <w:pStyle w:val="Standard"/>
        <w:spacing w:line="240" w:lineRule="auto"/>
        <w:rPr>
          <w:rFonts w:asciiTheme="minorHAnsi" w:hAnsiTheme="minorHAnsi" w:cstheme="minorHAnsi"/>
        </w:rPr>
      </w:pPr>
    </w:p>
    <w:p w14:paraId="64B5FA3E" w14:textId="77777777" w:rsidR="006408C8" w:rsidRPr="009646B4" w:rsidRDefault="006408C8" w:rsidP="008D334B">
      <w:pPr>
        <w:pStyle w:val="Standard"/>
        <w:spacing w:after="120" w:line="240" w:lineRule="auto"/>
        <w:rPr>
          <w:rFonts w:asciiTheme="minorHAnsi" w:hAnsiTheme="minorHAnsi" w:cstheme="minorHAnsi"/>
        </w:rPr>
      </w:pPr>
    </w:p>
    <w:tbl>
      <w:tblPr>
        <w:tblW w:w="91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625830" w:rsidRPr="009646B4" w14:paraId="2EAED6EC" w14:textId="77777777" w:rsidTr="005F16D8">
        <w:trPr>
          <w:trHeight w:val="340"/>
          <w:jc w:val="center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DFB4F" w14:textId="77777777" w:rsidR="00625830" w:rsidRPr="009646B4" w:rsidRDefault="00625830" w:rsidP="00625830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646B4">
              <w:rPr>
                <w:rFonts w:asciiTheme="minorHAnsi" w:hAnsiTheme="minorHAnsi" w:cstheme="minorHAnsi"/>
                <w:b/>
              </w:rPr>
              <w:t>Objectifs d’apprentissage</w:t>
            </w:r>
          </w:p>
        </w:tc>
      </w:tr>
      <w:tr w:rsidR="00625830" w:rsidRPr="009646B4" w14:paraId="0B79642C" w14:textId="77777777" w:rsidTr="00E51EB0">
        <w:trPr>
          <w:trHeight w:val="1681"/>
          <w:jc w:val="center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F60CE" w14:textId="77777777" w:rsidR="00834F4F" w:rsidRPr="00E01CD6" w:rsidRDefault="00834F4F" w:rsidP="00E01CD6">
            <w:pPr>
              <w:pStyle w:val="Default"/>
              <w:spacing w:before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01CD6">
              <w:rPr>
                <w:rFonts w:asciiTheme="minorHAnsi" w:hAnsiTheme="minorHAnsi" w:cstheme="minorHAnsi"/>
                <w:sz w:val="22"/>
                <w:szCs w:val="22"/>
              </w:rPr>
              <w:t>- Savoir définir le chômage et le sous-emploi et connaître les indicateurs de taux de chômage et de taux d’emploi.</w:t>
            </w:r>
          </w:p>
          <w:p w14:paraId="19B161FB" w14:textId="77777777" w:rsidR="00834F4F" w:rsidRPr="00E01CD6" w:rsidRDefault="00834F4F" w:rsidP="00E01CD6">
            <w:pPr>
              <w:autoSpaceDE w:val="0"/>
              <w:adjustRightInd w:val="0"/>
              <w:spacing w:before="24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E01CD6">
              <w:rPr>
                <w:rFonts w:asciiTheme="minorHAnsi" w:hAnsiTheme="minorHAnsi" w:cstheme="minorHAnsi"/>
                <w:color w:val="000000"/>
              </w:rPr>
              <w:t xml:space="preserve">- Comprendre que les problèmes d’appariements (frictions, inadéquations spatiales et de qualifications) et les asymétries d’information (salaire d’efficience) sont des sources de chômage structurel. </w:t>
            </w:r>
          </w:p>
          <w:p w14:paraId="450894ED" w14:textId="77777777" w:rsidR="00834F4F" w:rsidRPr="00E01CD6" w:rsidRDefault="00834F4F" w:rsidP="00E01CD6">
            <w:pPr>
              <w:autoSpaceDE w:val="0"/>
              <w:adjustRightInd w:val="0"/>
              <w:spacing w:before="24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E01CD6">
              <w:rPr>
                <w:rFonts w:asciiTheme="minorHAnsi" w:hAnsiTheme="minorHAnsi" w:cstheme="minorHAnsi"/>
                <w:color w:val="000000"/>
              </w:rPr>
              <w:t xml:space="preserve">- Comprendre les effets (positifs ou négatifs) des institutions sur le chômage structurel (notamment salaire minimum et règles de protection de l'emploi). </w:t>
            </w:r>
          </w:p>
          <w:p w14:paraId="75463185" w14:textId="77777777" w:rsidR="00834F4F" w:rsidRPr="00E01CD6" w:rsidRDefault="00834F4F" w:rsidP="00E01CD6">
            <w:pPr>
              <w:autoSpaceDE w:val="0"/>
              <w:adjustRightInd w:val="0"/>
              <w:spacing w:before="24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E01CD6">
              <w:rPr>
                <w:rFonts w:asciiTheme="minorHAnsi" w:hAnsiTheme="minorHAnsi" w:cstheme="minorHAnsi"/>
                <w:color w:val="000000"/>
              </w:rPr>
              <w:t xml:space="preserve">- Comprendre les effets des fluctuations de l’activité économique sur le chômage conjoncturel. </w:t>
            </w:r>
          </w:p>
          <w:p w14:paraId="51E64F34" w14:textId="5724160B" w:rsidR="00E51EB0" w:rsidRPr="009646B4" w:rsidRDefault="00834F4F" w:rsidP="00E01CD6">
            <w:pPr>
              <w:autoSpaceDE w:val="0"/>
              <w:adjustRightInd w:val="0"/>
              <w:spacing w:before="240"/>
              <w:jc w:val="both"/>
              <w:rPr>
                <w:rFonts w:asciiTheme="minorHAnsi" w:hAnsiTheme="minorHAnsi" w:cstheme="minorHAnsi"/>
              </w:rPr>
            </w:pPr>
            <w:r w:rsidRPr="00E01CD6">
              <w:rPr>
                <w:rFonts w:asciiTheme="minorHAnsi" w:hAnsiTheme="minorHAnsi" w:cstheme="minorHAnsi"/>
                <w:color w:val="000000"/>
              </w:rPr>
              <w:t>- Connaître les principales politiques mises en œuvre pour lutter contre le chômage : politiques macroéconomiques de soutien de la demande globale, politiques d’allégement du coût du travail, politiques de formation et politiques de flexibilisation pour lutter contre les rigidités du marché du travail.</w:t>
            </w:r>
            <w:r w:rsidRPr="009646B4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</w:tbl>
    <w:p w14:paraId="4B049D23" w14:textId="77777777" w:rsidR="00735B37" w:rsidRPr="009646B4" w:rsidRDefault="00735B37" w:rsidP="00EB653B">
      <w:pPr>
        <w:pStyle w:val="Standard"/>
        <w:spacing w:after="120"/>
        <w:jc w:val="both"/>
        <w:rPr>
          <w:rFonts w:asciiTheme="minorHAnsi" w:hAnsiTheme="minorHAnsi" w:cstheme="minorHAnsi"/>
        </w:rPr>
      </w:pPr>
    </w:p>
    <w:tbl>
      <w:tblPr>
        <w:tblW w:w="91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E437DC" w:rsidRPr="009646B4" w14:paraId="12B30BEA" w14:textId="77777777" w:rsidTr="005F16D8">
        <w:trPr>
          <w:trHeight w:val="340"/>
          <w:jc w:val="center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D278D" w14:textId="77777777" w:rsidR="00E437DC" w:rsidRPr="009646B4" w:rsidRDefault="00543400" w:rsidP="00543400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646B4">
              <w:rPr>
                <w:rFonts w:asciiTheme="minorHAnsi" w:hAnsiTheme="minorHAnsi" w:cstheme="minorHAnsi"/>
                <w:b/>
              </w:rPr>
              <w:t>Vocabulaire</w:t>
            </w:r>
            <w:r w:rsidR="00E437DC" w:rsidRPr="009646B4">
              <w:rPr>
                <w:rFonts w:asciiTheme="minorHAnsi" w:hAnsiTheme="minorHAnsi" w:cstheme="minorHAnsi"/>
                <w:b/>
              </w:rPr>
              <w:t xml:space="preserve"> </w:t>
            </w:r>
            <w:r w:rsidRPr="009646B4">
              <w:rPr>
                <w:rFonts w:asciiTheme="minorHAnsi" w:hAnsiTheme="minorHAnsi" w:cstheme="minorHAnsi"/>
                <w:b/>
              </w:rPr>
              <w:t>associé</w:t>
            </w:r>
          </w:p>
        </w:tc>
      </w:tr>
      <w:tr w:rsidR="00E437DC" w:rsidRPr="009646B4" w14:paraId="0A3BA8B9" w14:textId="77777777" w:rsidTr="00E51EB0">
        <w:trPr>
          <w:trHeight w:val="1617"/>
          <w:jc w:val="center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CD29E" w14:textId="77777777" w:rsidR="00E51EB0" w:rsidRPr="009646B4" w:rsidRDefault="00E51EB0" w:rsidP="00F955DE">
            <w:pPr>
              <w:pStyle w:val="Standard"/>
              <w:spacing w:after="0" w:line="240" w:lineRule="auto"/>
              <w:ind w:left="720"/>
              <w:jc w:val="both"/>
              <w:rPr>
                <w:rFonts w:asciiTheme="minorHAnsi" w:hAnsiTheme="minorHAnsi" w:cstheme="minorHAnsi"/>
              </w:rPr>
            </w:pPr>
          </w:p>
          <w:p w14:paraId="2788E399" w14:textId="77777777" w:rsidR="00E51EB0" w:rsidRPr="009646B4" w:rsidRDefault="007D7C20" w:rsidP="000611C4">
            <w:pPr>
              <w:pStyle w:val="Standard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646B4">
              <w:rPr>
                <w:rFonts w:asciiTheme="minorHAnsi" w:hAnsiTheme="minorHAnsi" w:cstheme="minorHAnsi"/>
              </w:rPr>
              <w:t>Chômage, Sous-emploi, Taux de chômage, Taux d’emploi</w:t>
            </w:r>
          </w:p>
          <w:p w14:paraId="49902326" w14:textId="77777777" w:rsidR="007D7C20" w:rsidRPr="009646B4" w:rsidRDefault="007D7C20" w:rsidP="000611C4">
            <w:pPr>
              <w:pStyle w:val="Standard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646B4">
              <w:rPr>
                <w:rFonts w:asciiTheme="minorHAnsi" w:hAnsiTheme="minorHAnsi" w:cstheme="minorHAnsi"/>
              </w:rPr>
              <w:t>Appariement, Fricti</w:t>
            </w:r>
            <w:r w:rsidR="009646B4">
              <w:rPr>
                <w:rFonts w:asciiTheme="minorHAnsi" w:hAnsiTheme="minorHAnsi" w:cstheme="minorHAnsi"/>
              </w:rPr>
              <w:t xml:space="preserve">ons, Inadéquations spatiales, Inadéquations de </w:t>
            </w:r>
            <w:r w:rsidRPr="009646B4">
              <w:rPr>
                <w:rFonts w:asciiTheme="minorHAnsi" w:hAnsiTheme="minorHAnsi" w:cstheme="minorHAnsi"/>
              </w:rPr>
              <w:t>qualifications, Asymétrie d’information, Salaire d’efficience, Chômage structurel</w:t>
            </w:r>
          </w:p>
          <w:p w14:paraId="39A135FB" w14:textId="7D3EDDAC" w:rsidR="007D7C20" w:rsidRPr="009646B4" w:rsidRDefault="007D7C20" w:rsidP="000611C4">
            <w:pPr>
              <w:pStyle w:val="Standard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646B4">
              <w:rPr>
                <w:rFonts w:asciiTheme="minorHAnsi" w:hAnsiTheme="minorHAnsi" w:cstheme="minorHAnsi"/>
              </w:rPr>
              <w:t>Institutions, Salaire minimum</w:t>
            </w:r>
            <w:r w:rsidR="006D6AA3" w:rsidRPr="009646B4">
              <w:rPr>
                <w:rFonts w:asciiTheme="minorHAnsi" w:hAnsiTheme="minorHAnsi" w:cstheme="minorHAnsi"/>
              </w:rPr>
              <w:t xml:space="preserve">, Règles </w:t>
            </w:r>
            <w:r w:rsidR="00E01CD6">
              <w:rPr>
                <w:rFonts w:asciiTheme="minorHAnsi" w:hAnsiTheme="minorHAnsi" w:cstheme="minorHAnsi"/>
              </w:rPr>
              <w:t>de</w:t>
            </w:r>
            <w:r w:rsidR="006D6AA3" w:rsidRPr="009646B4">
              <w:rPr>
                <w:rFonts w:asciiTheme="minorHAnsi" w:hAnsiTheme="minorHAnsi" w:cstheme="minorHAnsi"/>
              </w:rPr>
              <w:t xml:space="preserve"> protection de l’emploi</w:t>
            </w:r>
          </w:p>
          <w:p w14:paraId="78A0BB77" w14:textId="77777777" w:rsidR="007D7C20" w:rsidRPr="009646B4" w:rsidRDefault="007D7C20" w:rsidP="000611C4">
            <w:pPr>
              <w:pStyle w:val="Standard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646B4">
              <w:rPr>
                <w:rFonts w:asciiTheme="minorHAnsi" w:hAnsiTheme="minorHAnsi" w:cstheme="minorHAnsi"/>
              </w:rPr>
              <w:t>Fluctuations économiques, Chômage conjoncturel</w:t>
            </w:r>
          </w:p>
          <w:p w14:paraId="4944C9E7" w14:textId="50385AD0" w:rsidR="007D7C20" w:rsidRPr="009646B4" w:rsidRDefault="007D7C20" w:rsidP="000611C4">
            <w:pPr>
              <w:pStyle w:val="Standard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646B4">
              <w:rPr>
                <w:rFonts w:asciiTheme="minorHAnsi" w:hAnsiTheme="minorHAnsi" w:cstheme="minorHAnsi"/>
              </w:rPr>
              <w:t xml:space="preserve">Politiques macroéconomiques, Demande globale, Coût du travail, </w:t>
            </w:r>
            <w:r w:rsidR="00E01CD6">
              <w:rPr>
                <w:rFonts w:asciiTheme="minorHAnsi" w:hAnsiTheme="minorHAnsi" w:cstheme="minorHAnsi"/>
              </w:rPr>
              <w:t xml:space="preserve">Politique de formation, </w:t>
            </w:r>
            <w:r w:rsidRPr="009646B4">
              <w:rPr>
                <w:rFonts w:asciiTheme="minorHAnsi" w:hAnsiTheme="minorHAnsi" w:cstheme="minorHAnsi"/>
              </w:rPr>
              <w:t xml:space="preserve">Politique de flexibilisation, </w:t>
            </w:r>
            <w:r w:rsidR="00E01CD6">
              <w:rPr>
                <w:rFonts w:asciiTheme="minorHAnsi" w:hAnsiTheme="minorHAnsi" w:cstheme="minorHAnsi"/>
              </w:rPr>
              <w:t xml:space="preserve">Rigidité, </w:t>
            </w:r>
            <w:r w:rsidRPr="009646B4">
              <w:rPr>
                <w:rFonts w:asciiTheme="minorHAnsi" w:hAnsiTheme="minorHAnsi" w:cstheme="minorHAnsi"/>
              </w:rPr>
              <w:t>Marché du travail</w:t>
            </w:r>
          </w:p>
          <w:p w14:paraId="6F027E8D" w14:textId="77777777" w:rsidR="00E51EB0" w:rsidRPr="009646B4" w:rsidRDefault="00E51EB0" w:rsidP="00F955DE">
            <w:pPr>
              <w:pStyle w:val="Standard"/>
              <w:spacing w:after="0" w:line="240" w:lineRule="auto"/>
              <w:ind w:left="720"/>
              <w:jc w:val="both"/>
              <w:rPr>
                <w:rFonts w:asciiTheme="minorHAnsi" w:hAnsiTheme="minorHAnsi" w:cstheme="minorHAnsi"/>
              </w:rPr>
            </w:pPr>
          </w:p>
          <w:p w14:paraId="4DBDED0B" w14:textId="77777777" w:rsidR="00327964" w:rsidRPr="009646B4" w:rsidRDefault="00327964" w:rsidP="00543400">
            <w:pPr>
              <w:pStyle w:val="Standard"/>
              <w:spacing w:after="0" w:line="240" w:lineRule="auto"/>
              <w:ind w:left="7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DC48000" w14:textId="77777777" w:rsidR="00E437DC" w:rsidRPr="009646B4" w:rsidRDefault="00E437DC" w:rsidP="00EB653B">
      <w:pPr>
        <w:pStyle w:val="Standard"/>
        <w:spacing w:after="120"/>
        <w:jc w:val="both"/>
        <w:rPr>
          <w:rFonts w:asciiTheme="minorHAnsi" w:hAnsiTheme="minorHAnsi" w:cstheme="minorHAnsi"/>
        </w:rPr>
      </w:pPr>
    </w:p>
    <w:tbl>
      <w:tblPr>
        <w:tblW w:w="91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80"/>
      </w:tblGrid>
      <w:tr w:rsidR="005F16D8" w:rsidRPr="009646B4" w14:paraId="5452D2C4" w14:textId="77777777" w:rsidTr="005F16D8">
        <w:trPr>
          <w:trHeight w:val="340"/>
          <w:jc w:val="center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F3BB7" w14:textId="77777777" w:rsidR="005F16D8" w:rsidRPr="009646B4" w:rsidRDefault="005F16D8" w:rsidP="00ED7387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646B4">
              <w:rPr>
                <w:rFonts w:asciiTheme="minorHAnsi" w:hAnsiTheme="minorHAnsi" w:cstheme="minorHAnsi"/>
                <w:b/>
              </w:rPr>
              <w:t>Savoir-faire</w:t>
            </w:r>
          </w:p>
        </w:tc>
      </w:tr>
      <w:tr w:rsidR="005F16D8" w:rsidRPr="009646B4" w14:paraId="0B712D6F" w14:textId="77777777" w:rsidTr="00425307">
        <w:trPr>
          <w:trHeight w:val="1393"/>
          <w:jc w:val="center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C89A4" w14:textId="77777777" w:rsidR="005F16D8" w:rsidRPr="009646B4" w:rsidRDefault="005F16D8" w:rsidP="00543400">
            <w:pPr>
              <w:pStyle w:val="Standard"/>
              <w:spacing w:after="0" w:line="240" w:lineRule="auto"/>
              <w:ind w:left="720"/>
              <w:jc w:val="both"/>
              <w:rPr>
                <w:rFonts w:asciiTheme="minorHAnsi" w:hAnsiTheme="minorHAnsi" w:cstheme="minorHAnsi"/>
              </w:rPr>
            </w:pPr>
          </w:p>
          <w:p w14:paraId="46E9034A" w14:textId="77777777" w:rsidR="008F5672" w:rsidRPr="009646B4" w:rsidRDefault="008F5672" w:rsidP="008F5672">
            <w:pPr>
              <w:widowControl/>
              <w:spacing w:after="0" w:line="240" w:lineRule="auto"/>
              <w:ind w:left="164"/>
              <w:jc w:val="both"/>
              <w:rPr>
                <w:rFonts w:asciiTheme="minorHAnsi" w:hAnsiTheme="minorHAnsi" w:cstheme="minorHAnsi"/>
              </w:rPr>
            </w:pPr>
            <w:r w:rsidRPr="009646B4">
              <w:rPr>
                <w:rFonts w:asciiTheme="minorHAnsi" w:hAnsiTheme="minorHAnsi" w:cstheme="minorHAnsi"/>
                <w:b/>
                <w:bCs/>
              </w:rPr>
              <w:t xml:space="preserve">Calcul, lecture, interprétation </w:t>
            </w:r>
          </w:p>
          <w:p w14:paraId="34BC9839" w14:textId="77777777" w:rsidR="00EA1CD7" w:rsidRDefault="008F5672" w:rsidP="008F5672">
            <w:pPr>
              <w:widowControl/>
              <w:spacing w:after="0" w:line="240" w:lineRule="auto"/>
              <w:ind w:left="164"/>
              <w:jc w:val="both"/>
              <w:rPr>
                <w:rFonts w:asciiTheme="minorHAnsi" w:hAnsiTheme="minorHAnsi" w:cstheme="minorHAnsi"/>
              </w:rPr>
            </w:pPr>
            <w:r w:rsidRPr="009646B4">
              <w:rPr>
                <w:rFonts w:asciiTheme="minorHAnsi" w:hAnsiTheme="minorHAnsi" w:cstheme="minorHAnsi"/>
              </w:rPr>
              <w:t xml:space="preserve">Proportion, pourcentage de répartition. </w:t>
            </w:r>
          </w:p>
          <w:p w14:paraId="742FF5E3" w14:textId="0B93103D" w:rsidR="008F5672" w:rsidRPr="009646B4" w:rsidRDefault="008F5672" w:rsidP="008F5672">
            <w:pPr>
              <w:widowControl/>
              <w:spacing w:after="0" w:line="240" w:lineRule="auto"/>
              <w:ind w:left="164"/>
              <w:jc w:val="both"/>
              <w:rPr>
                <w:rFonts w:asciiTheme="minorHAnsi" w:hAnsiTheme="minorHAnsi" w:cstheme="minorHAnsi"/>
              </w:rPr>
            </w:pPr>
            <w:r w:rsidRPr="009646B4">
              <w:rPr>
                <w:rFonts w:asciiTheme="minorHAnsi" w:hAnsiTheme="minorHAnsi" w:cstheme="minorHAnsi"/>
              </w:rPr>
              <w:t>Taux de variation</w:t>
            </w:r>
            <w:r w:rsidR="00EA1CD7">
              <w:rPr>
                <w:rFonts w:asciiTheme="minorHAnsi" w:hAnsiTheme="minorHAnsi" w:cstheme="minorHAnsi"/>
              </w:rPr>
              <w:t>, coefficient multiplicateur, indice simple</w:t>
            </w:r>
            <w:r w:rsidRPr="009646B4">
              <w:rPr>
                <w:rFonts w:asciiTheme="minorHAnsi" w:hAnsiTheme="minorHAnsi" w:cstheme="minorHAnsi"/>
              </w:rPr>
              <w:t>.</w:t>
            </w:r>
          </w:p>
          <w:p w14:paraId="6EF8F4A8" w14:textId="77777777" w:rsidR="008F5672" w:rsidRPr="009646B4" w:rsidRDefault="008F5672" w:rsidP="008F5672">
            <w:pPr>
              <w:widowControl/>
              <w:spacing w:after="0" w:line="240" w:lineRule="auto"/>
              <w:ind w:left="164"/>
              <w:jc w:val="both"/>
              <w:rPr>
                <w:rFonts w:asciiTheme="minorHAnsi" w:hAnsiTheme="minorHAnsi" w:cstheme="minorHAnsi"/>
              </w:rPr>
            </w:pPr>
            <w:r w:rsidRPr="009646B4">
              <w:rPr>
                <w:rFonts w:asciiTheme="minorHAnsi" w:hAnsiTheme="minorHAnsi" w:cstheme="minorHAnsi"/>
                <w:b/>
                <w:bCs/>
              </w:rPr>
              <w:t xml:space="preserve">Lecture et interprétation </w:t>
            </w:r>
          </w:p>
          <w:p w14:paraId="4B11D532" w14:textId="77777777" w:rsidR="00EA1CD7" w:rsidRDefault="008F5672" w:rsidP="008F5672">
            <w:pPr>
              <w:widowControl/>
              <w:spacing w:after="0" w:line="240" w:lineRule="auto"/>
              <w:ind w:left="164"/>
              <w:jc w:val="both"/>
              <w:rPr>
                <w:rFonts w:asciiTheme="minorHAnsi" w:hAnsiTheme="minorHAnsi" w:cstheme="minorHAnsi"/>
              </w:rPr>
            </w:pPr>
            <w:r w:rsidRPr="009646B4">
              <w:rPr>
                <w:rFonts w:asciiTheme="minorHAnsi" w:hAnsiTheme="minorHAnsi" w:cstheme="minorHAnsi"/>
              </w:rPr>
              <w:t xml:space="preserve">Corrélation et causalité. </w:t>
            </w:r>
          </w:p>
          <w:p w14:paraId="7B9CFA39" w14:textId="77777777" w:rsidR="00EA1CD7" w:rsidRDefault="008F5672" w:rsidP="008F5672">
            <w:pPr>
              <w:widowControl/>
              <w:spacing w:after="0" w:line="240" w:lineRule="auto"/>
              <w:ind w:left="164"/>
              <w:jc w:val="both"/>
              <w:rPr>
                <w:rFonts w:asciiTheme="minorHAnsi" w:hAnsiTheme="minorHAnsi" w:cstheme="minorHAnsi"/>
              </w:rPr>
            </w:pPr>
            <w:r w:rsidRPr="009646B4">
              <w:rPr>
                <w:rFonts w:asciiTheme="minorHAnsi" w:hAnsiTheme="minorHAnsi" w:cstheme="minorHAnsi"/>
              </w:rPr>
              <w:t xml:space="preserve">Tableau à double-entrée. </w:t>
            </w:r>
          </w:p>
          <w:p w14:paraId="19AE5A08" w14:textId="1D00AC04" w:rsidR="00E51EB0" w:rsidRPr="009646B4" w:rsidRDefault="008F5672" w:rsidP="00EA1CD7">
            <w:pPr>
              <w:widowControl/>
              <w:spacing w:after="0" w:line="240" w:lineRule="auto"/>
              <w:ind w:left="164"/>
              <w:jc w:val="both"/>
              <w:rPr>
                <w:rFonts w:asciiTheme="minorHAnsi" w:hAnsiTheme="minorHAnsi" w:cstheme="minorHAnsi"/>
              </w:rPr>
            </w:pPr>
            <w:r w:rsidRPr="009646B4">
              <w:rPr>
                <w:rFonts w:asciiTheme="minorHAnsi" w:hAnsiTheme="minorHAnsi" w:cstheme="minorHAnsi"/>
              </w:rPr>
              <w:t xml:space="preserve">Représentations graphiques : diagrammes de répartition, représentation de séries chronologiques. </w:t>
            </w:r>
          </w:p>
          <w:p w14:paraId="50C0B1C8" w14:textId="77777777" w:rsidR="00E51EB0" w:rsidRPr="009646B4" w:rsidRDefault="00E51EB0" w:rsidP="00543400">
            <w:pPr>
              <w:pStyle w:val="Standard"/>
              <w:spacing w:after="0" w:line="240" w:lineRule="auto"/>
              <w:ind w:left="7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FE8C4C2" w14:textId="77777777" w:rsidR="00543400" w:rsidRPr="009646B4" w:rsidRDefault="00543400">
      <w:pPr>
        <w:suppressAutoHyphens w:val="0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3"/>
        <w:gridCol w:w="5949"/>
      </w:tblGrid>
      <w:tr w:rsidR="00543400" w:rsidRPr="009646B4" w14:paraId="6397992A" w14:textId="77777777" w:rsidTr="0032228B"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6FD0FA40" w14:textId="77777777" w:rsidR="00543400" w:rsidRPr="0002547A" w:rsidRDefault="00543400" w:rsidP="0032228B">
            <w:pPr>
              <w:pStyle w:val="Standard"/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02547A">
              <w:rPr>
                <w:rFonts w:asciiTheme="minorHAnsi" w:hAnsiTheme="minorHAnsi" w:cstheme="minorHAnsi"/>
                <w:b/>
              </w:rPr>
              <w:t>Plan proposé</w:t>
            </w:r>
          </w:p>
        </w:tc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3F1D56CC" w14:textId="77777777" w:rsidR="00543400" w:rsidRPr="009646B4" w:rsidRDefault="00543400" w:rsidP="0032228B">
            <w:pPr>
              <w:pStyle w:val="Standard"/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9646B4">
              <w:rPr>
                <w:rFonts w:asciiTheme="minorHAnsi" w:hAnsiTheme="minorHAnsi" w:cstheme="minorHAnsi"/>
                <w:b/>
              </w:rPr>
              <w:t>Ressources possibles</w:t>
            </w:r>
          </w:p>
        </w:tc>
      </w:tr>
      <w:tr w:rsidR="00543400" w:rsidRPr="009646B4" w14:paraId="77E3BFAA" w14:textId="77777777" w:rsidTr="00543400">
        <w:tc>
          <w:tcPr>
            <w:tcW w:w="4606" w:type="dxa"/>
          </w:tcPr>
          <w:p w14:paraId="49DBBDEB" w14:textId="77777777" w:rsidR="00B36698" w:rsidRDefault="00B36698" w:rsidP="00B96F37">
            <w:pPr>
              <w:jc w:val="both"/>
              <w:rPr>
                <w:rFonts w:asciiTheme="minorHAnsi" w:eastAsia="Times New Roman" w:hAnsiTheme="minorHAnsi" w:cstheme="minorHAnsi"/>
                <w:b/>
                <w:u w:val="single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u w:val="single"/>
                <w:lang w:eastAsia="fr-FR"/>
              </w:rPr>
              <w:t>Introduction</w:t>
            </w:r>
          </w:p>
          <w:p w14:paraId="0E11BC29" w14:textId="77777777" w:rsidR="00B36698" w:rsidRDefault="00B36698" w:rsidP="00B96F37">
            <w:pPr>
              <w:jc w:val="both"/>
              <w:rPr>
                <w:rFonts w:asciiTheme="minorHAnsi" w:eastAsia="Times New Roman" w:hAnsiTheme="minorHAnsi" w:cstheme="minorHAnsi"/>
                <w:b/>
                <w:u w:val="single"/>
                <w:lang w:eastAsia="fr-FR"/>
              </w:rPr>
            </w:pPr>
          </w:p>
          <w:p w14:paraId="596C37ED" w14:textId="77777777" w:rsidR="00567700" w:rsidRDefault="00567700" w:rsidP="00B96F37">
            <w:pPr>
              <w:jc w:val="both"/>
              <w:rPr>
                <w:rFonts w:asciiTheme="minorHAnsi" w:eastAsia="Times New Roman" w:hAnsiTheme="minorHAnsi" w:cstheme="minorHAnsi"/>
                <w:b/>
                <w:u w:val="single"/>
                <w:lang w:eastAsia="fr-FR"/>
              </w:rPr>
            </w:pPr>
          </w:p>
          <w:p w14:paraId="27AA606E" w14:textId="77777777" w:rsidR="00567700" w:rsidRDefault="00567700" w:rsidP="00B96F37">
            <w:pPr>
              <w:jc w:val="both"/>
              <w:rPr>
                <w:rFonts w:asciiTheme="minorHAnsi" w:eastAsia="Times New Roman" w:hAnsiTheme="minorHAnsi" w:cstheme="minorHAnsi"/>
                <w:b/>
                <w:u w:val="single"/>
                <w:lang w:eastAsia="fr-FR"/>
              </w:rPr>
            </w:pPr>
          </w:p>
          <w:p w14:paraId="4E4233ED" w14:textId="77777777" w:rsidR="00B96F37" w:rsidRPr="0002547A" w:rsidRDefault="00B96F37" w:rsidP="00B96F37">
            <w:pPr>
              <w:jc w:val="both"/>
              <w:rPr>
                <w:rFonts w:asciiTheme="minorHAnsi" w:eastAsia="Times New Roman" w:hAnsiTheme="minorHAnsi" w:cstheme="minorHAnsi"/>
                <w:b/>
                <w:u w:val="single"/>
                <w:lang w:eastAsia="fr-FR"/>
              </w:rPr>
            </w:pPr>
            <w:r w:rsidRPr="0002547A">
              <w:rPr>
                <w:rFonts w:asciiTheme="minorHAnsi" w:eastAsia="Times New Roman" w:hAnsiTheme="minorHAnsi" w:cstheme="minorHAnsi"/>
                <w:b/>
                <w:u w:val="single"/>
                <w:lang w:eastAsia="fr-FR"/>
              </w:rPr>
              <w:t>I  Chômage, emploi et sous-emploi : de quoi parle-t-on ?</w:t>
            </w:r>
          </w:p>
          <w:p w14:paraId="5CCEEE60" w14:textId="77777777" w:rsidR="00B96F37" w:rsidRPr="0002547A" w:rsidRDefault="00B96F37" w:rsidP="000611C4">
            <w:pPr>
              <w:pStyle w:val="Paragraphedeliste"/>
              <w:numPr>
                <w:ilvl w:val="0"/>
                <w:numId w:val="6"/>
              </w:numPr>
              <w:suppressAutoHyphens w:val="0"/>
              <w:autoSpaceDN/>
              <w:ind w:left="426"/>
              <w:contextualSpacing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lang w:eastAsia="fr-FR"/>
              </w:rPr>
            </w:pPr>
            <w:r w:rsidRPr="0002547A">
              <w:rPr>
                <w:rFonts w:asciiTheme="minorHAnsi" w:eastAsia="Times New Roman" w:hAnsiTheme="minorHAnsi" w:cstheme="minorHAnsi"/>
                <w:b/>
                <w:lang w:eastAsia="fr-FR"/>
              </w:rPr>
              <w:t>Le chômage et l’emploi, un phénomène complexe à mesurer</w:t>
            </w:r>
          </w:p>
          <w:p w14:paraId="099BCC91" w14:textId="77777777" w:rsidR="00B96F37" w:rsidRPr="0002547A" w:rsidRDefault="00B96F37" w:rsidP="000611C4">
            <w:pPr>
              <w:pStyle w:val="Paragraphedeliste"/>
              <w:numPr>
                <w:ilvl w:val="0"/>
                <w:numId w:val="8"/>
              </w:numPr>
              <w:suppressAutoHyphens w:val="0"/>
              <w:autoSpaceDN/>
              <w:ind w:left="709"/>
              <w:contextualSpacing/>
              <w:jc w:val="both"/>
              <w:textAlignment w:val="auto"/>
              <w:rPr>
                <w:rFonts w:asciiTheme="minorHAnsi" w:eastAsia="Times New Roman" w:hAnsiTheme="minorHAnsi" w:cstheme="minorHAnsi"/>
                <w:lang w:eastAsia="fr-FR"/>
              </w:rPr>
            </w:pPr>
            <w:r w:rsidRPr="0002547A">
              <w:rPr>
                <w:rFonts w:asciiTheme="minorHAnsi" w:eastAsia="Times New Roman" w:hAnsiTheme="minorHAnsi" w:cstheme="minorHAnsi"/>
                <w:lang w:eastAsia="fr-FR"/>
              </w:rPr>
              <w:t>Définition et mesure du chômage</w:t>
            </w:r>
          </w:p>
          <w:p w14:paraId="39039B89" w14:textId="77777777" w:rsidR="00B96F37" w:rsidRPr="0002547A" w:rsidRDefault="00B96F37" w:rsidP="000611C4">
            <w:pPr>
              <w:pStyle w:val="Paragraphedeliste"/>
              <w:numPr>
                <w:ilvl w:val="0"/>
                <w:numId w:val="8"/>
              </w:numPr>
              <w:suppressAutoHyphens w:val="0"/>
              <w:autoSpaceDN/>
              <w:ind w:left="709"/>
              <w:contextualSpacing/>
              <w:jc w:val="both"/>
              <w:textAlignment w:val="auto"/>
              <w:rPr>
                <w:rFonts w:asciiTheme="minorHAnsi" w:eastAsia="Times New Roman" w:hAnsiTheme="minorHAnsi" w:cstheme="minorHAnsi"/>
                <w:lang w:eastAsia="fr-FR"/>
              </w:rPr>
            </w:pPr>
            <w:r w:rsidRPr="0002547A">
              <w:rPr>
                <w:rFonts w:asciiTheme="minorHAnsi" w:eastAsia="Times New Roman" w:hAnsiTheme="minorHAnsi" w:cstheme="minorHAnsi"/>
                <w:lang w:eastAsia="fr-FR"/>
              </w:rPr>
              <w:t>Les chiffres du chômage</w:t>
            </w:r>
          </w:p>
          <w:p w14:paraId="5A72ADD6" w14:textId="77777777" w:rsidR="00B96F37" w:rsidRPr="0002547A" w:rsidRDefault="00B96F37" w:rsidP="000611C4">
            <w:pPr>
              <w:pStyle w:val="Paragraphedeliste"/>
              <w:numPr>
                <w:ilvl w:val="0"/>
                <w:numId w:val="8"/>
              </w:numPr>
              <w:suppressAutoHyphens w:val="0"/>
              <w:autoSpaceDN/>
              <w:ind w:left="709"/>
              <w:contextualSpacing/>
              <w:jc w:val="both"/>
              <w:textAlignment w:val="auto"/>
              <w:rPr>
                <w:rFonts w:asciiTheme="minorHAnsi" w:eastAsia="Times New Roman" w:hAnsiTheme="minorHAnsi" w:cstheme="minorHAnsi"/>
                <w:lang w:eastAsia="fr-FR"/>
              </w:rPr>
            </w:pPr>
            <w:r w:rsidRPr="0002547A">
              <w:rPr>
                <w:rFonts w:asciiTheme="minorHAnsi" w:eastAsia="Times New Roman" w:hAnsiTheme="minorHAnsi" w:cstheme="minorHAnsi"/>
                <w:lang w:eastAsia="fr-FR"/>
              </w:rPr>
              <w:t>Le recours au taux d’emploi</w:t>
            </w:r>
          </w:p>
          <w:p w14:paraId="7C83C720" w14:textId="77777777" w:rsidR="00B96F37" w:rsidRDefault="00B96F37" w:rsidP="00B96F37">
            <w:pPr>
              <w:pStyle w:val="Paragraphedeliste"/>
              <w:ind w:left="1425"/>
              <w:jc w:val="both"/>
              <w:rPr>
                <w:rFonts w:asciiTheme="minorHAnsi" w:eastAsia="Times New Roman" w:hAnsiTheme="minorHAnsi" w:cstheme="minorHAnsi"/>
                <w:lang w:eastAsia="fr-FR"/>
              </w:rPr>
            </w:pPr>
          </w:p>
          <w:p w14:paraId="667B1567" w14:textId="77777777" w:rsidR="00E6195E" w:rsidRPr="0002547A" w:rsidRDefault="00E6195E" w:rsidP="00B96F37">
            <w:pPr>
              <w:pStyle w:val="Paragraphedeliste"/>
              <w:ind w:left="1425"/>
              <w:jc w:val="both"/>
              <w:rPr>
                <w:rFonts w:asciiTheme="minorHAnsi" w:eastAsia="Times New Roman" w:hAnsiTheme="minorHAnsi" w:cstheme="minorHAnsi"/>
                <w:lang w:eastAsia="fr-FR"/>
              </w:rPr>
            </w:pPr>
          </w:p>
          <w:p w14:paraId="1AF0F726" w14:textId="77777777" w:rsidR="00B96F37" w:rsidRPr="0002547A" w:rsidRDefault="00B96F37" w:rsidP="000611C4">
            <w:pPr>
              <w:pStyle w:val="Paragraphedeliste"/>
              <w:numPr>
                <w:ilvl w:val="0"/>
                <w:numId w:val="6"/>
              </w:numPr>
              <w:suppressAutoHyphens w:val="0"/>
              <w:autoSpaceDN/>
              <w:ind w:left="426"/>
              <w:contextualSpacing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lang w:eastAsia="fr-FR"/>
              </w:rPr>
            </w:pPr>
            <w:r w:rsidRPr="0002547A">
              <w:rPr>
                <w:rFonts w:asciiTheme="minorHAnsi" w:eastAsia="Times New Roman" w:hAnsiTheme="minorHAnsi" w:cstheme="minorHAnsi"/>
                <w:b/>
                <w:lang w:eastAsia="fr-FR"/>
              </w:rPr>
              <w:t>Le sous-emploi, une situation intermédiaire entre le chômage et l’emploi</w:t>
            </w:r>
          </w:p>
          <w:p w14:paraId="29462168" w14:textId="77777777" w:rsidR="00B96F37" w:rsidRPr="0002547A" w:rsidRDefault="00B96F37" w:rsidP="000611C4">
            <w:pPr>
              <w:pStyle w:val="Paragraphedeliste"/>
              <w:numPr>
                <w:ilvl w:val="0"/>
                <w:numId w:val="9"/>
              </w:numPr>
              <w:suppressAutoHyphens w:val="0"/>
              <w:autoSpaceDN/>
              <w:ind w:left="709"/>
              <w:contextualSpacing/>
              <w:jc w:val="both"/>
              <w:textAlignment w:val="auto"/>
              <w:rPr>
                <w:rFonts w:asciiTheme="minorHAnsi" w:eastAsia="Times New Roman" w:hAnsiTheme="minorHAnsi" w:cstheme="minorHAnsi"/>
                <w:lang w:eastAsia="fr-FR"/>
              </w:rPr>
            </w:pPr>
            <w:r w:rsidRPr="0002547A">
              <w:rPr>
                <w:rFonts w:asciiTheme="minorHAnsi" w:eastAsia="Times New Roman" w:hAnsiTheme="minorHAnsi" w:cstheme="minorHAnsi"/>
                <w:lang w:eastAsia="fr-FR"/>
              </w:rPr>
              <w:t>Définition et mesure</w:t>
            </w:r>
          </w:p>
          <w:p w14:paraId="027C59E4" w14:textId="77777777" w:rsidR="00B96F37" w:rsidRPr="0002547A" w:rsidRDefault="00B96F37" w:rsidP="000611C4">
            <w:pPr>
              <w:pStyle w:val="Paragraphedeliste"/>
              <w:numPr>
                <w:ilvl w:val="0"/>
                <w:numId w:val="9"/>
              </w:numPr>
              <w:suppressAutoHyphens w:val="0"/>
              <w:autoSpaceDN/>
              <w:ind w:left="709"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547A">
              <w:rPr>
                <w:rFonts w:asciiTheme="minorHAnsi" w:eastAsia="Times New Roman" w:hAnsiTheme="minorHAnsi" w:cstheme="minorHAnsi"/>
                <w:lang w:eastAsia="fr-FR"/>
              </w:rPr>
              <w:t>Les chiffres du sous-emploi</w:t>
            </w:r>
          </w:p>
          <w:p w14:paraId="779141C3" w14:textId="77777777" w:rsidR="00B96F37" w:rsidRDefault="00B96F37" w:rsidP="00B96F37">
            <w:pPr>
              <w:suppressAutoHyphens w:val="0"/>
              <w:autoSpaceDN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A94D00E" w14:textId="77777777" w:rsidR="00E6195E" w:rsidRPr="0002547A" w:rsidRDefault="00E6195E" w:rsidP="00B96F37">
            <w:pPr>
              <w:suppressAutoHyphens w:val="0"/>
              <w:autoSpaceDN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FE5704" w14:textId="70966CAC" w:rsidR="00B96F37" w:rsidRPr="0002547A" w:rsidRDefault="00B96F37" w:rsidP="00B96F37">
            <w:pPr>
              <w:jc w:val="both"/>
              <w:rPr>
                <w:rFonts w:asciiTheme="minorHAnsi" w:eastAsia="Times New Roman" w:hAnsiTheme="minorHAnsi" w:cstheme="minorHAnsi"/>
                <w:b/>
                <w:u w:val="single"/>
                <w:lang w:eastAsia="fr-FR"/>
              </w:rPr>
            </w:pPr>
            <w:r w:rsidRPr="0002547A">
              <w:rPr>
                <w:rFonts w:asciiTheme="minorHAnsi" w:eastAsia="Times New Roman" w:hAnsiTheme="minorHAnsi" w:cstheme="minorHAnsi"/>
                <w:b/>
                <w:u w:val="single"/>
                <w:lang w:eastAsia="fr-FR"/>
              </w:rPr>
              <w:t xml:space="preserve">II Quelles sont les causes </w:t>
            </w:r>
            <w:r w:rsidR="00991053">
              <w:rPr>
                <w:rFonts w:asciiTheme="minorHAnsi" w:eastAsia="Times New Roman" w:hAnsiTheme="minorHAnsi" w:cstheme="minorHAnsi"/>
                <w:b/>
                <w:u w:val="single"/>
                <w:lang w:eastAsia="fr-FR"/>
              </w:rPr>
              <w:t xml:space="preserve">du </w:t>
            </w:r>
            <w:r w:rsidRPr="0002547A">
              <w:rPr>
                <w:rFonts w:asciiTheme="minorHAnsi" w:eastAsia="Times New Roman" w:hAnsiTheme="minorHAnsi" w:cstheme="minorHAnsi"/>
                <w:b/>
                <w:u w:val="single"/>
                <w:lang w:eastAsia="fr-FR"/>
              </w:rPr>
              <w:t>chômage ?</w:t>
            </w:r>
          </w:p>
          <w:p w14:paraId="0D5D1B8F" w14:textId="77777777" w:rsidR="00B96F37" w:rsidRPr="0002547A" w:rsidRDefault="00B96F37" w:rsidP="000611C4">
            <w:pPr>
              <w:pStyle w:val="Paragraphedeliste"/>
              <w:numPr>
                <w:ilvl w:val="0"/>
                <w:numId w:val="10"/>
              </w:numPr>
              <w:suppressAutoHyphens w:val="0"/>
              <w:autoSpaceDN/>
              <w:ind w:left="317"/>
              <w:contextualSpacing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lang w:eastAsia="fr-FR"/>
              </w:rPr>
            </w:pPr>
            <w:r w:rsidRPr="0002547A">
              <w:rPr>
                <w:rFonts w:asciiTheme="minorHAnsi" w:eastAsia="Times New Roman" w:hAnsiTheme="minorHAnsi" w:cstheme="minorHAnsi"/>
                <w:b/>
                <w:lang w:eastAsia="fr-FR"/>
              </w:rPr>
              <w:t>Les causes  du chômage conjoncturel</w:t>
            </w:r>
          </w:p>
          <w:p w14:paraId="47F6EE07" w14:textId="77777777" w:rsidR="00B96F37" w:rsidRDefault="00B96F37" w:rsidP="000611C4">
            <w:pPr>
              <w:pStyle w:val="Paragraphedeliste"/>
              <w:numPr>
                <w:ilvl w:val="0"/>
                <w:numId w:val="12"/>
              </w:numPr>
              <w:suppressAutoHyphens w:val="0"/>
              <w:autoSpaceDN/>
              <w:ind w:left="601"/>
              <w:contextualSpacing/>
              <w:jc w:val="both"/>
              <w:textAlignment w:val="auto"/>
              <w:rPr>
                <w:rFonts w:asciiTheme="minorHAnsi" w:eastAsia="Times New Roman" w:hAnsiTheme="minorHAnsi" w:cstheme="minorHAnsi"/>
                <w:lang w:eastAsia="fr-FR"/>
              </w:rPr>
            </w:pPr>
            <w:r w:rsidRPr="0002547A">
              <w:rPr>
                <w:rFonts w:asciiTheme="minorHAnsi" w:eastAsia="Times New Roman" w:hAnsiTheme="minorHAnsi" w:cstheme="minorHAnsi"/>
                <w:lang w:eastAsia="fr-FR"/>
              </w:rPr>
              <w:t>Les fluctuations de l’activité économique</w:t>
            </w:r>
          </w:p>
          <w:p w14:paraId="67165B68" w14:textId="77777777" w:rsidR="00071E9A" w:rsidRDefault="00071E9A" w:rsidP="00071E9A">
            <w:pPr>
              <w:suppressAutoHyphens w:val="0"/>
              <w:autoSpaceDN/>
              <w:contextualSpacing/>
              <w:jc w:val="both"/>
              <w:textAlignment w:val="auto"/>
              <w:rPr>
                <w:rFonts w:asciiTheme="minorHAnsi" w:eastAsia="Times New Roman" w:hAnsiTheme="minorHAnsi" w:cstheme="minorHAnsi"/>
                <w:lang w:eastAsia="fr-FR"/>
              </w:rPr>
            </w:pPr>
          </w:p>
          <w:p w14:paraId="5FBD8EF4" w14:textId="77777777" w:rsidR="00071E9A" w:rsidRDefault="00071E9A" w:rsidP="00071E9A">
            <w:pPr>
              <w:suppressAutoHyphens w:val="0"/>
              <w:autoSpaceDN/>
              <w:contextualSpacing/>
              <w:jc w:val="both"/>
              <w:textAlignment w:val="auto"/>
              <w:rPr>
                <w:rFonts w:asciiTheme="minorHAnsi" w:eastAsia="Times New Roman" w:hAnsiTheme="minorHAnsi" w:cstheme="minorHAnsi"/>
                <w:lang w:eastAsia="fr-FR"/>
              </w:rPr>
            </w:pPr>
          </w:p>
          <w:p w14:paraId="06220F3F" w14:textId="77777777" w:rsidR="00071E9A" w:rsidRDefault="00071E9A" w:rsidP="00071E9A">
            <w:pPr>
              <w:suppressAutoHyphens w:val="0"/>
              <w:autoSpaceDN/>
              <w:contextualSpacing/>
              <w:jc w:val="both"/>
              <w:textAlignment w:val="auto"/>
              <w:rPr>
                <w:rFonts w:asciiTheme="minorHAnsi" w:eastAsia="Times New Roman" w:hAnsiTheme="minorHAnsi" w:cstheme="minorHAnsi"/>
                <w:lang w:eastAsia="fr-FR"/>
              </w:rPr>
            </w:pPr>
          </w:p>
          <w:p w14:paraId="63AF86E0" w14:textId="77777777" w:rsidR="00071E9A" w:rsidRPr="00071E9A" w:rsidRDefault="00071E9A" w:rsidP="00071E9A">
            <w:pPr>
              <w:suppressAutoHyphens w:val="0"/>
              <w:autoSpaceDN/>
              <w:contextualSpacing/>
              <w:jc w:val="both"/>
              <w:textAlignment w:val="auto"/>
              <w:rPr>
                <w:rFonts w:asciiTheme="minorHAnsi" w:eastAsia="Times New Roman" w:hAnsiTheme="minorHAnsi" w:cstheme="minorHAnsi"/>
                <w:lang w:eastAsia="fr-FR"/>
              </w:rPr>
            </w:pPr>
          </w:p>
          <w:p w14:paraId="5FD638E8" w14:textId="77777777" w:rsidR="00B96F37" w:rsidRPr="0002547A" w:rsidRDefault="00B96F37" w:rsidP="000611C4">
            <w:pPr>
              <w:pStyle w:val="Paragraphedeliste"/>
              <w:numPr>
                <w:ilvl w:val="0"/>
                <w:numId w:val="12"/>
              </w:numPr>
              <w:suppressAutoHyphens w:val="0"/>
              <w:autoSpaceDN/>
              <w:ind w:left="601"/>
              <w:contextualSpacing/>
              <w:jc w:val="both"/>
              <w:textAlignment w:val="auto"/>
              <w:rPr>
                <w:rFonts w:asciiTheme="minorHAnsi" w:eastAsia="Times New Roman" w:hAnsiTheme="minorHAnsi" w:cstheme="minorHAnsi"/>
                <w:lang w:eastAsia="fr-FR"/>
              </w:rPr>
            </w:pPr>
            <w:r w:rsidRPr="0002547A">
              <w:rPr>
                <w:rFonts w:asciiTheme="minorHAnsi" w:eastAsia="Times New Roman" w:hAnsiTheme="minorHAnsi" w:cstheme="minorHAnsi"/>
                <w:lang w:eastAsia="fr-FR"/>
              </w:rPr>
              <w:t>Des fluctuations économiques génératrices de chômage</w:t>
            </w:r>
          </w:p>
          <w:p w14:paraId="38520DF3" w14:textId="77777777" w:rsidR="00B96F37" w:rsidRDefault="00B96F37" w:rsidP="00B96F37">
            <w:pPr>
              <w:pStyle w:val="Paragraphedeliste"/>
              <w:jc w:val="both"/>
              <w:rPr>
                <w:rFonts w:asciiTheme="minorHAnsi" w:eastAsia="Times New Roman" w:hAnsiTheme="minorHAnsi" w:cstheme="minorHAnsi"/>
                <w:lang w:eastAsia="fr-FR"/>
              </w:rPr>
            </w:pPr>
          </w:p>
          <w:p w14:paraId="3EEDEBCF" w14:textId="77777777" w:rsidR="006C7F8F" w:rsidRDefault="006C7F8F" w:rsidP="00B96F37">
            <w:pPr>
              <w:pStyle w:val="Paragraphedeliste"/>
              <w:jc w:val="both"/>
              <w:rPr>
                <w:rFonts w:asciiTheme="minorHAnsi" w:eastAsia="Times New Roman" w:hAnsiTheme="minorHAnsi" w:cstheme="minorHAnsi"/>
                <w:lang w:eastAsia="fr-FR"/>
              </w:rPr>
            </w:pPr>
          </w:p>
          <w:p w14:paraId="487C3772" w14:textId="77777777" w:rsidR="006C7F8F" w:rsidRDefault="006C7F8F" w:rsidP="00B96F37">
            <w:pPr>
              <w:pStyle w:val="Paragraphedeliste"/>
              <w:jc w:val="both"/>
              <w:rPr>
                <w:rFonts w:asciiTheme="minorHAnsi" w:eastAsia="Times New Roman" w:hAnsiTheme="minorHAnsi" w:cstheme="minorHAnsi"/>
                <w:lang w:eastAsia="fr-FR"/>
              </w:rPr>
            </w:pPr>
          </w:p>
          <w:p w14:paraId="6067E2AF" w14:textId="77777777" w:rsidR="00B96F37" w:rsidRPr="0002547A" w:rsidRDefault="00B96F37" w:rsidP="000611C4">
            <w:pPr>
              <w:pStyle w:val="Paragraphedeliste"/>
              <w:numPr>
                <w:ilvl w:val="0"/>
                <w:numId w:val="10"/>
              </w:numPr>
              <w:suppressAutoHyphens w:val="0"/>
              <w:autoSpaceDN/>
              <w:ind w:left="459"/>
              <w:contextualSpacing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lang w:eastAsia="fr-FR"/>
              </w:rPr>
            </w:pPr>
            <w:r w:rsidRPr="0002547A">
              <w:rPr>
                <w:rFonts w:asciiTheme="minorHAnsi" w:eastAsia="Times New Roman" w:hAnsiTheme="minorHAnsi" w:cstheme="minorHAnsi"/>
                <w:b/>
                <w:lang w:eastAsia="fr-FR"/>
              </w:rPr>
              <w:t>Les causes du chômage structurel</w:t>
            </w:r>
          </w:p>
          <w:p w14:paraId="0C703E5A" w14:textId="77777777" w:rsidR="00B96F37" w:rsidRPr="000D7093" w:rsidRDefault="00B96F37" w:rsidP="000611C4">
            <w:pPr>
              <w:pStyle w:val="Paragraphedeliste"/>
              <w:numPr>
                <w:ilvl w:val="0"/>
                <w:numId w:val="11"/>
              </w:numPr>
              <w:suppressAutoHyphens w:val="0"/>
              <w:autoSpaceDN/>
              <w:ind w:left="601"/>
              <w:contextualSpacing/>
              <w:jc w:val="both"/>
              <w:textAlignment w:val="auto"/>
              <w:rPr>
                <w:rFonts w:asciiTheme="minorHAnsi" w:eastAsia="Times New Roman" w:hAnsiTheme="minorHAnsi" w:cstheme="minorHAnsi"/>
                <w:lang w:eastAsia="fr-FR"/>
              </w:rPr>
            </w:pPr>
            <w:r w:rsidRPr="000D7093">
              <w:rPr>
                <w:rFonts w:asciiTheme="minorHAnsi" w:eastAsia="Times New Roman" w:hAnsiTheme="minorHAnsi" w:cstheme="minorHAnsi"/>
                <w:lang w:eastAsia="fr-FR"/>
              </w:rPr>
              <w:t>Les problèmes d’appariements</w:t>
            </w:r>
          </w:p>
          <w:p w14:paraId="4914AFF4" w14:textId="77777777" w:rsidR="00B96F37" w:rsidRPr="000D7093" w:rsidRDefault="00B96F37" w:rsidP="000611C4">
            <w:pPr>
              <w:pStyle w:val="Paragraphedeliste"/>
              <w:numPr>
                <w:ilvl w:val="0"/>
                <w:numId w:val="11"/>
              </w:numPr>
              <w:suppressAutoHyphens w:val="0"/>
              <w:autoSpaceDN/>
              <w:ind w:left="601"/>
              <w:contextualSpacing/>
              <w:jc w:val="both"/>
              <w:textAlignment w:val="auto"/>
              <w:rPr>
                <w:rFonts w:asciiTheme="minorHAnsi" w:eastAsia="Times New Roman" w:hAnsiTheme="minorHAnsi" w:cstheme="minorHAnsi"/>
                <w:lang w:eastAsia="fr-FR"/>
              </w:rPr>
            </w:pPr>
            <w:r w:rsidRPr="000D7093">
              <w:rPr>
                <w:rFonts w:asciiTheme="minorHAnsi" w:eastAsia="Times New Roman" w:hAnsiTheme="minorHAnsi" w:cstheme="minorHAnsi"/>
                <w:lang w:eastAsia="fr-FR"/>
              </w:rPr>
              <w:t>Les asymétries d’information</w:t>
            </w:r>
          </w:p>
          <w:p w14:paraId="39AEF264" w14:textId="77777777" w:rsidR="00B563C8" w:rsidRPr="00B563C8" w:rsidRDefault="00B563C8" w:rsidP="00B563C8">
            <w:pPr>
              <w:suppressAutoHyphens w:val="0"/>
              <w:autoSpaceDN/>
              <w:contextualSpacing/>
              <w:jc w:val="both"/>
              <w:textAlignment w:val="auto"/>
              <w:rPr>
                <w:rFonts w:asciiTheme="minorHAnsi" w:eastAsia="Times New Roman" w:hAnsiTheme="minorHAnsi" w:cstheme="minorHAnsi"/>
                <w:lang w:eastAsia="fr-FR"/>
              </w:rPr>
            </w:pPr>
          </w:p>
          <w:p w14:paraId="0795BC80" w14:textId="77777777" w:rsidR="00B563C8" w:rsidRDefault="00B563C8" w:rsidP="00B563C8">
            <w:pPr>
              <w:pStyle w:val="Paragraphedeliste"/>
              <w:suppressAutoHyphens w:val="0"/>
              <w:autoSpaceDN/>
              <w:ind w:left="601"/>
              <w:contextualSpacing/>
              <w:jc w:val="both"/>
              <w:textAlignment w:val="auto"/>
              <w:rPr>
                <w:rFonts w:asciiTheme="minorHAnsi" w:eastAsia="Times New Roman" w:hAnsiTheme="minorHAnsi" w:cstheme="minorHAnsi"/>
                <w:lang w:eastAsia="fr-FR"/>
              </w:rPr>
            </w:pPr>
          </w:p>
          <w:p w14:paraId="166D29A2" w14:textId="77777777" w:rsidR="00567700" w:rsidRDefault="00567700" w:rsidP="00B563C8">
            <w:pPr>
              <w:pStyle w:val="Paragraphedeliste"/>
              <w:suppressAutoHyphens w:val="0"/>
              <w:autoSpaceDN/>
              <w:ind w:left="601"/>
              <w:contextualSpacing/>
              <w:jc w:val="both"/>
              <w:textAlignment w:val="auto"/>
              <w:rPr>
                <w:rFonts w:asciiTheme="minorHAnsi" w:eastAsia="Times New Roman" w:hAnsiTheme="minorHAnsi" w:cstheme="minorHAnsi"/>
                <w:lang w:eastAsia="fr-FR"/>
              </w:rPr>
            </w:pPr>
          </w:p>
          <w:p w14:paraId="74E2E8FD" w14:textId="77777777" w:rsidR="00567700" w:rsidRDefault="00567700" w:rsidP="00B563C8">
            <w:pPr>
              <w:pStyle w:val="Paragraphedeliste"/>
              <w:suppressAutoHyphens w:val="0"/>
              <w:autoSpaceDN/>
              <w:ind w:left="601"/>
              <w:contextualSpacing/>
              <w:jc w:val="both"/>
              <w:textAlignment w:val="auto"/>
              <w:rPr>
                <w:rFonts w:asciiTheme="minorHAnsi" w:eastAsia="Times New Roman" w:hAnsiTheme="minorHAnsi" w:cstheme="minorHAnsi"/>
                <w:lang w:eastAsia="fr-FR"/>
              </w:rPr>
            </w:pPr>
          </w:p>
          <w:p w14:paraId="40113A81" w14:textId="77777777" w:rsidR="00567700" w:rsidRDefault="00567700" w:rsidP="00B563C8">
            <w:pPr>
              <w:pStyle w:val="Paragraphedeliste"/>
              <w:suppressAutoHyphens w:val="0"/>
              <w:autoSpaceDN/>
              <w:ind w:left="601"/>
              <w:contextualSpacing/>
              <w:jc w:val="both"/>
              <w:textAlignment w:val="auto"/>
              <w:rPr>
                <w:rFonts w:asciiTheme="minorHAnsi" w:eastAsia="Times New Roman" w:hAnsiTheme="minorHAnsi" w:cstheme="minorHAnsi"/>
                <w:lang w:eastAsia="fr-FR"/>
              </w:rPr>
            </w:pPr>
          </w:p>
          <w:p w14:paraId="6FFE45CB" w14:textId="77777777" w:rsidR="00B563C8" w:rsidRDefault="00B563C8" w:rsidP="00B563C8">
            <w:pPr>
              <w:pStyle w:val="Paragraphedeliste"/>
              <w:suppressAutoHyphens w:val="0"/>
              <w:autoSpaceDN/>
              <w:ind w:left="601"/>
              <w:contextualSpacing/>
              <w:jc w:val="both"/>
              <w:textAlignment w:val="auto"/>
              <w:rPr>
                <w:rFonts w:asciiTheme="minorHAnsi" w:eastAsia="Times New Roman" w:hAnsiTheme="minorHAnsi" w:cstheme="minorHAnsi"/>
                <w:lang w:eastAsia="fr-FR"/>
              </w:rPr>
            </w:pPr>
          </w:p>
          <w:p w14:paraId="08C88246" w14:textId="77777777" w:rsidR="00B563C8" w:rsidRDefault="00B563C8" w:rsidP="00B563C8">
            <w:pPr>
              <w:pStyle w:val="Paragraphedeliste"/>
              <w:rPr>
                <w:rFonts w:asciiTheme="minorHAnsi" w:eastAsia="Times New Roman" w:hAnsiTheme="minorHAnsi" w:cstheme="minorHAnsi"/>
                <w:lang w:eastAsia="fr-FR"/>
              </w:rPr>
            </w:pPr>
          </w:p>
          <w:p w14:paraId="0F3A5EEC" w14:textId="77777777" w:rsidR="00B96F37" w:rsidRPr="0002547A" w:rsidRDefault="00B96F37" w:rsidP="000611C4">
            <w:pPr>
              <w:pStyle w:val="Paragraphedeliste"/>
              <w:numPr>
                <w:ilvl w:val="0"/>
                <w:numId w:val="11"/>
              </w:numPr>
              <w:suppressAutoHyphens w:val="0"/>
              <w:autoSpaceDN/>
              <w:ind w:left="601"/>
              <w:contextualSpacing/>
              <w:jc w:val="both"/>
              <w:textAlignment w:val="auto"/>
              <w:rPr>
                <w:rFonts w:asciiTheme="minorHAnsi" w:eastAsia="Times New Roman" w:hAnsiTheme="minorHAnsi" w:cstheme="minorHAnsi"/>
                <w:lang w:eastAsia="fr-FR"/>
              </w:rPr>
            </w:pPr>
            <w:r w:rsidRPr="0002547A">
              <w:rPr>
                <w:rFonts w:asciiTheme="minorHAnsi" w:eastAsia="Times New Roman" w:hAnsiTheme="minorHAnsi" w:cstheme="minorHAnsi"/>
                <w:lang w:eastAsia="fr-FR"/>
              </w:rPr>
              <w:t>Les effets contrastés des institutions</w:t>
            </w:r>
          </w:p>
          <w:p w14:paraId="4D582CA5" w14:textId="77777777" w:rsidR="00B96F37" w:rsidRDefault="00B96F37" w:rsidP="00B96F37">
            <w:pPr>
              <w:suppressAutoHyphens w:val="0"/>
              <w:autoSpaceDN/>
              <w:contextualSpacing/>
              <w:jc w:val="both"/>
              <w:textAlignment w:val="auto"/>
              <w:rPr>
                <w:rFonts w:asciiTheme="minorHAnsi" w:eastAsia="Times New Roman" w:hAnsiTheme="minorHAnsi" w:cstheme="minorHAnsi"/>
                <w:lang w:eastAsia="fr-FR"/>
              </w:rPr>
            </w:pPr>
          </w:p>
          <w:p w14:paraId="4AB59686" w14:textId="77777777" w:rsidR="00B563C8" w:rsidRDefault="00B563C8" w:rsidP="00B96F37">
            <w:pPr>
              <w:suppressAutoHyphens w:val="0"/>
              <w:autoSpaceDN/>
              <w:contextualSpacing/>
              <w:jc w:val="both"/>
              <w:textAlignment w:val="auto"/>
              <w:rPr>
                <w:rFonts w:asciiTheme="minorHAnsi" w:eastAsia="Times New Roman" w:hAnsiTheme="minorHAnsi" w:cstheme="minorHAnsi"/>
                <w:lang w:eastAsia="fr-FR"/>
              </w:rPr>
            </w:pPr>
          </w:p>
          <w:p w14:paraId="335C71B1" w14:textId="77777777" w:rsidR="00567700" w:rsidRDefault="00567700" w:rsidP="00B96F37">
            <w:pPr>
              <w:suppressAutoHyphens w:val="0"/>
              <w:autoSpaceDN/>
              <w:contextualSpacing/>
              <w:jc w:val="both"/>
              <w:textAlignment w:val="auto"/>
              <w:rPr>
                <w:rFonts w:asciiTheme="minorHAnsi" w:eastAsia="Times New Roman" w:hAnsiTheme="minorHAnsi" w:cstheme="minorHAnsi"/>
                <w:lang w:eastAsia="fr-FR"/>
              </w:rPr>
            </w:pPr>
          </w:p>
          <w:p w14:paraId="7C825310" w14:textId="77777777" w:rsidR="00567700" w:rsidRDefault="00567700" w:rsidP="00B96F37">
            <w:pPr>
              <w:suppressAutoHyphens w:val="0"/>
              <w:autoSpaceDN/>
              <w:contextualSpacing/>
              <w:jc w:val="both"/>
              <w:textAlignment w:val="auto"/>
              <w:rPr>
                <w:rFonts w:asciiTheme="minorHAnsi" w:eastAsia="Times New Roman" w:hAnsiTheme="minorHAnsi" w:cstheme="minorHAnsi"/>
                <w:lang w:eastAsia="fr-FR"/>
              </w:rPr>
            </w:pPr>
          </w:p>
          <w:p w14:paraId="2EB97CC2" w14:textId="77777777" w:rsidR="00B96F37" w:rsidRPr="0002547A" w:rsidRDefault="00B96F37" w:rsidP="00B96F37">
            <w:pPr>
              <w:jc w:val="both"/>
              <w:rPr>
                <w:rFonts w:asciiTheme="minorHAnsi" w:eastAsia="Times New Roman" w:hAnsiTheme="minorHAnsi" w:cstheme="minorHAnsi"/>
                <w:b/>
                <w:u w:val="single"/>
                <w:lang w:eastAsia="fr-FR"/>
              </w:rPr>
            </w:pPr>
            <w:r w:rsidRPr="0002547A">
              <w:rPr>
                <w:rFonts w:asciiTheme="minorHAnsi" w:eastAsia="Times New Roman" w:hAnsiTheme="minorHAnsi" w:cstheme="minorHAnsi"/>
                <w:b/>
                <w:u w:val="single"/>
                <w:lang w:eastAsia="fr-FR"/>
              </w:rPr>
              <w:t>III Quelles politiques de l’emploi mises en œuvre pour lutter contre le chômage ?</w:t>
            </w:r>
          </w:p>
          <w:p w14:paraId="1CF3E057" w14:textId="3DDC4CF1" w:rsidR="00B96F37" w:rsidRPr="0002547A" w:rsidRDefault="00B96F37" w:rsidP="000611C4">
            <w:pPr>
              <w:pStyle w:val="Paragraphedeliste"/>
              <w:numPr>
                <w:ilvl w:val="0"/>
                <w:numId w:val="13"/>
              </w:numPr>
              <w:suppressAutoHyphens w:val="0"/>
              <w:autoSpaceDN/>
              <w:ind w:left="397"/>
              <w:contextualSpacing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lang w:eastAsia="fr-FR"/>
              </w:rPr>
            </w:pPr>
            <w:r w:rsidRPr="0002547A">
              <w:rPr>
                <w:rFonts w:asciiTheme="minorHAnsi" w:eastAsia="Times New Roman" w:hAnsiTheme="minorHAnsi" w:cstheme="minorHAnsi"/>
                <w:b/>
                <w:lang w:eastAsia="fr-FR"/>
              </w:rPr>
              <w:t>L</w:t>
            </w:r>
            <w:r w:rsidR="00991053">
              <w:rPr>
                <w:rFonts w:asciiTheme="minorHAnsi" w:eastAsia="Times New Roman" w:hAnsiTheme="minorHAnsi" w:cstheme="minorHAnsi"/>
                <w:b/>
                <w:lang w:eastAsia="fr-FR"/>
              </w:rPr>
              <w:t>a lutte contre le</w:t>
            </w:r>
            <w:r w:rsidRPr="0002547A">
              <w:rPr>
                <w:rFonts w:asciiTheme="minorHAnsi" w:eastAsia="Times New Roman" w:hAnsiTheme="minorHAnsi" w:cstheme="minorHAnsi"/>
                <w:b/>
                <w:lang w:eastAsia="fr-FR"/>
              </w:rPr>
              <w:t xml:space="preserve"> chômage conjoncturel</w:t>
            </w:r>
          </w:p>
          <w:p w14:paraId="52F2367B" w14:textId="2B2B046F" w:rsidR="00B96F37" w:rsidRPr="0002547A" w:rsidRDefault="00991053" w:rsidP="000611C4">
            <w:pPr>
              <w:pStyle w:val="Paragraphedeliste"/>
              <w:numPr>
                <w:ilvl w:val="0"/>
                <w:numId w:val="7"/>
              </w:numPr>
              <w:suppressAutoHyphens w:val="0"/>
              <w:autoSpaceDN/>
              <w:ind w:left="822"/>
              <w:contextualSpacing/>
              <w:jc w:val="both"/>
              <w:textAlignment w:val="auto"/>
              <w:rPr>
                <w:rFonts w:asciiTheme="minorHAnsi" w:eastAsia="Times New Roman" w:hAnsiTheme="minorHAnsi" w:cstheme="minorHAnsi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lang w:eastAsia="fr-FR"/>
              </w:rPr>
              <w:t>Rappel sur l</w:t>
            </w:r>
            <w:r w:rsidR="00B96F37" w:rsidRPr="0002547A">
              <w:rPr>
                <w:rFonts w:asciiTheme="minorHAnsi" w:eastAsia="Times New Roman" w:hAnsiTheme="minorHAnsi" w:cstheme="minorHAnsi"/>
                <w:lang w:eastAsia="fr-FR"/>
              </w:rPr>
              <w:t>a notion de demande globale</w:t>
            </w:r>
          </w:p>
          <w:p w14:paraId="3120F476" w14:textId="77777777" w:rsidR="00B96F37" w:rsidRPr="0002547A" w:rsidRDefault="00B96F37" w:rsidP="000611C4">
            <w:pPr>
              <w:pStyle w:val="Paragraphedeliste"/>
              <w:numPr>
                <w:ilvl w:val="0"/>
                <w:numId w:val="7"/>
              </w:numPr>
              <w:suppressAutoHyphens w:val="0"/>
              <w:autoSpaceDN/>
              <w:ind w:left="822"/>
              <w:contextualSpacing/>
              <w:jc w:val="both"/>
              <w:textAlignment w:val="auto"/>
              <w:rPr>
                <w:rFonts w:asciiTheme="minorHAnsi" w:eastAsia="Times New Roman" w:hAnsiTheme="minorHAnsi" w:cstheme="minorHAnsi"/>
                <w:lang w:eastAsia="fr-FR"/>
              </w:rPr>
            </w:pPr>
            <w:r w:rsidRPr="0002547A">
              <w:rPr>
                <w:rFonts w:asciiTheme="minorHAnsi" w:eastAsia="Times New Roman" w:hAnsiTheme="minorHAnsi" w:cstheme="minorHAnsi"/>
                <w:lang w:eastAsia="fr-FR"/>
              </w:rPr>
              <w:t>Les politiques macroéconomiques de soutien de la demande globale</w:t>
            </w:r>
          </w:p>
          <w:p w14:paraId="584F1C4C" w14:textId="77777777" w:rsidR="00B96F37" w:rsidRPr="0002547A" w:rsidRDefault="00B96F37" w:rsidP="00B96F37">
            <w:pPr>
              <w:pStyle w:val="Paragraphedeliste"/>
              <w:ind w:left="1418"/>
              <w:jc w:val="both"/>
              <w:rPr>
                <w:rFonts w:asciiTheme="minorHAnsi" w:eastAsia="Times New Roman" w:hAnsiTheme="minorHAnsi" w:cstheme="minorHAnsi"/>
                <w:lang w:eastAsia="fr-FR"/>
              </w:rPr>
            </w:pPr>
          </w:p>
          <w:p w14:paraId="6DFD69BF" w14:textId="1DBCDBAA" w:rsidR="00B96F37" w:rsidRPr="0002547A" w:rsidRDefault="00B96F37" w:rsidP="000611C4">
            <w:pPr>
              <w:pStyle w:val="Paragraphedeliste"/>
              <w:numPr>
                <w:ilvl w:val="0"/>
                <w:numId w:val="13"/>
              </w:numPr>
              <w:suppressAutoHyphens w:val="0"/>
              <w:autoSpaceDN/>
              <w:ind w:left="397"/>
              <w:contextualSpacing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lang w:eastAsia="fr-FR"/>
              </w:rPr>
            </w:pPr>
            <w:r w:rsidRPr="0002547A">
              <w:rPr>
                <w:rFonts w:asciiTheme="minorHAnsi" w:eastAsia="Times New Roman" w:hAnsiTheme="minorHAnsi" w:cstheme="minorHAnsi"/>
                <w:b/>
                <w:lang w:eastAsia="fr-FR"/>
              </w:rPr>
              <w:t>L</w:t>
            </w:r>
            <w:r w:rsidR="00991053">
              <w:rPr>
                <w:rFonts w:asciiTheme="minorHAnsi" w:eastAsia="Times New Roman" w:hAnsiTheme="minorHAnsi" w:cstheme="minorHAnsi"/>
                <w:b/>
                <w:lang w:eastAsia="fr-FR"/>
              </w:rPr>
              <w:t>a lutte contre le</w:t>
            </w:r>
            <w:r w:rsidRPr="0002547A">
              <w:rPr>
                <w:rFonts w:asciiTheme="minorHAnsi" w:eastAsia="Times New Roman" w:hAnsiTheme="minorHAnsi" w:cstheme="minorHAnsi"/>
                <w:b/>
                <w:lang w:eastAsia="fr-FR"/>
              </w:rPr>
              <w:t xml:space="preserve"> chômage structurel</w:t>
            </w:r>
          </w:p>
          <w:p w14:paraId="2DCEB1EF" w14:textId="0B4F6FBA" w:rsidR="00B96F37" w:rsidRPr="0002547A" w:rsidRDefault="00B96F37" w:rsidP="000611C4">
            <w:pPr>
              <w:pStyle w:val="Paragraphedeliste"/>
              <w:numPr>
                <w:ilvl w:val="0"/>
                <w:numId w:val="14"/>
              </w:numPr>
              <w:suppressAutoHyphens w:val="0"/>
              <w:autoSpaceDN/>
              <w:ind w:left="822"/>
              <w:contextualSpacing/>
              <w:jc w:val="both"/>
              <w:textAlignment w:val="auto"/>
              <w:rPr>
                <w:rFonts w:asciiTheme="minorHAnsi" w:eastAsia="Times New Roman" w:hAnsiTheme="minorHAnsi" w:cstheme="minorHAnsi"/>
                <w:lang w:eastAsia="fr-FR"/>
              </w:rPr>
            </w:pPr>
            <w:r w:rsidRPr="0002547A">
              <w:rPr>
                <w:rFonts w:asciiTheme="minorHAnsi" w:eastAsia="Times New Roman" w:hAnsiTheme="minorHAnsi" w:cstheme="minorHAnsi"/>
                <w:lang w:eastAsia="fr-FR"/>
              </w:rPr>
              <w:t>Les politiques d’all</w:t>
            </w:r>
            <w:r w:rsidR="00991053">
              <w:rPr>
                <w:rFonts w:asciiTheme="minorHAnsi" w:eastAsia="Times New Roman" w:hAnsiTheme="minorHAnsi" w:cstheme="minorHAnsi"/>
                <w:lang w:eastAsia="fr-FR"/>
              </w:rPr>
              <w:t>é</w:t>
            </w:r>
            <w:r w:rsidRPr="0002547A">
              <w:rPr>
                <w:rFonts w:asciiTheme="minorHAnsi" w:eastAsia="Times New Roman" w:hAnsiTheme="minorHAnsi" w:cstheme="minorHAnsi"/>
                <w:lang w:eastAsia="fr-FR"/>
              </w:rPr>
              <w:t>gement du coût du travail</w:t>
            </w:r>
          </w:p>
          <w:p w14:paraId="6D8CE6E0" w14:textId="77777777" w:rsidR="00B96F37" w:rsidRPr="0002547A" w:rsidRDefault="00B96F37" w:rsidP="000611C4">
            <w:pPr>
              <w:pStyle w:val="Paragraphedeliste"/>
              <w:numPr>
                <w:ilvl w:val="0"/>
                <w:numId w:val="14"/>
              </w:numPr>
              <w:suppressAutoHyphens w:val="0"/>
              <w:autoSpaceDN/>
              <w:ind w:left="822"/>
              <w:contextualSpacing/>
              <w:jc w:val="both"/>
              <w:textAlignment w:val="auto"/>
              <w:rPr>
                <w:rFonts w:asciiTheme="minorHAnsi" w:eastAsia="Times New Roman" w:hAnsiTheme="minorHAnsi" w:cstheme="minorHAnsi"/>
                <w:lang w:eastAsia="fr-FR"/>
              </w:rPr>
            </w:pPr>
            <w:r w:rsidRPr="0002547A">
              <w:rPr>
                <w:rFonts w:asciiTheme="minorHAnsi" w:eastAsia="Times New Roman" w:hAnsiTheme="minorHAnsi" w:cstheme="minorHAnsi"/>
                <w:lang w:eastAsia="fr-FR"/>
              </w:rPr>
              <w:t xml:space="preserve">Les politiques de formation </w:t>
            </w:r>
          </w:p>
          <w:p w14:paraId="1220479E" w14:textId="50C3456A" w:rsidR="00E51EB0" w:rsidRPr="0032228B" w:rsidRDefault="00B96F37" w:rsidP="00C04EFC">
            <w:pPr>
              <w:pStyle w:val="Paragraphedeliste"/>
              <w:numPr>
                <w:ilvl w:val="0"/>
                <w:numId w:val="14"/>
              </w:numPr>
              <w:suppressAutoHyphens w:val="0"/>
              <w:autoSpaceDN/>
              <w:spacing w:after="120"/>
              <w:ind w:left="822"/>
              <w:contextualSpacing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32228B">
              <w:rPr>
                <w:rFonts w:asciiTheme="minorHAnsi" w:eastAsia="Times New Roman" w:hAnsiTheme="minorHAnsi" w:cstheme="minorHAnsi"/>
                <w:lang w:eastAsia="fr-FR"/>
              </w:rPr>
              <w:t>Les politiques de flexibilisation</w:t>
            </w:r>
            <w:r w:rsidR="00991053" w:rsidRPr="0032228B">
              <w:rPr>
                <w:rFonts w:asciiTheme="minorHAnsi" w:eastAsia="Times New Roman" w:hAnsiTheme="minorHAnsi" w:cstheme="minorHAnsi"/>
                <w:lang w:eastAsia="fr-FR"/>
              </w:rPr>
              <w:t xml:space="preserve"> pour lutter contre les rigidités du marché du travail</w:t>
            </w:r>
          </w:p>
          <w:p w14:paraId="7B682ABF" w14:textId="77777777" w:rsidR="00543400" w:rsidRPr="0002547A" w:rsidRDefault="00543400" w:rsidP="00C04EFC">
            <w:pPr>
              <w:pStyle w:val="Standard"/>
              <w:spacing w:after="120"/>
              <w:jc w:val="both"/>
              <w:rPr>
                <w:rFonts w:asciiTheme="minorHAnsi" w:hAnsiTheme="minorHAnsi" w:cstheme="minorHAnsi"/>
              </w:rPr>
            </w:pPr>
          </w:p>
          <w:p w14:paraId="663CE3FC" w14:textId="77777777" w:rsidR="00543400" w:rsidRPr="0002547A" w:rsidRDefault="00543400" w:rsidP="00C04EFC">
            <w:pPr>
              <w:pStyle w:val="Standard"/>
              <w:spacing w:after="120"/>
              <w:jc w:val="both"/>
              <w:rPr>
                <w:rFonts w:asciiTheme="minorHAnsi" w:hAnsiTheme="minorHAnsi" w:cstheme="minorHAnsi"/>
              </w:rPr>
            </w:pPr>
          </w:p>
          <w:p w14:paraId="49032B77" w14:textId="77777777" w:rsidR="00543400" w:rsidRPr="0002547A" w:rsidRDefault="00543400" w:rsidP="00C04EFC">
            <w:pPr>
              <w:pStyle w:val="Standard"/>
              <w:spacing w:after="120"/>
              <w:jc w:val="both"/>
              <w:rPr>
                <w:rFonts w:asciiTheme="minorHAnsi" w:hAnsiTheme="minorHAnsi" w:cstheme="minorHAnsi"/>
              </w:rPr>
            </w:pPr>
          </w:p>
          <w:p w14:paraId="19A743CF" w14:textId="77777777" w:rsidR="00E51EB0" w:rsidRPr="0002547A" w:rsidRDefault="00E51EB0" w:rsidP="00C04EFC">
            <w:pPr>
              <w:pStyle w:val="Standard"/>
              <w:spacing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</w:tcPr>
          <w:p w14:paraId="40E10BEE" w14:textId="77777777" w:rsidR="00B36698" w:rsidRPr="00071E9A" w:rsidRDefault="00B56645" w:rsidP="00E6195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Doc </w:t>
            </w:r>
            <w:r w:rsidR="00B36698" w:rsidRPr="00071E9A">
              <w:rPr>
                <w:rFonts w:cstheme="minorHAnsi"/>
              </w:rPr>
              <w:t>vidéo : «Covid-19 en France : hausse historique de 7,1 % du nombre de chômeurs en mars », france24.com, 27/04/2020</w:t>
            </w:r>
          </w:p>
          <w:p w14:paraId="149377FD" w14:textId="77777777" w:rsidR="00B36698" w:rsidRPr="00071E9A" w:rsidRDefault="00055BAB" w:rsidP="00E6195E">
            <w:pPr>
              <w:jc w:val="both"/>
              <w:outlineLvl w:val="0"/>
              <w:rPr>
                <w:rFonts w:eastAsia="Times New Roman" w:cstheme="minorHAnsi"/>
                <w:b/>
                <w:bCs/>
                <w:kern w:val="36"/>
                <w:lang w:eastAsia="fr-FR"/>
              </w:rPr>
            </w:pPr>
            <w:hyperlink r:id="rId8" w:history="1">
              <w:r w:rsidR="00B36698" w:rsidRPr="00071E9A">
                <w:rPr>
                  <w:rFonts w:cstheme="minorHAnsi"/>
                  <w:u w:val="single"/>
                </w:rPr>
                <w:t>https://www.france24.com/fr/20200427-covid-19-en-france-hausse-historique-du-nombre-de-ch%C3%B4meurs-en-mars</w:t>
              </w:r>
            </w:hyperlink>
          </w:p>
          <w:p w14:paraId="786EE62B" w14:textId="77777777" w:rsidR="00567700" w:rsidRDefault="00567700" w:rsidP="00E6195E">
            <w:pPr>
              <w:rPr>
                <w:rFonts w:eastAsia="Times New Roman" w:cstheme="minorHAnsi"/>
                <w:lang w:eastAsia="fr-FR"/>
              </w:rPr>
            </w:pPr>
          </w:p>
          <w:p w14:paraId="518107D7" w14:textId="77777777" w:rsidR="00567700" w:rsidRDefault="00567700" w:rsidP="00E6195E">
            <w:pPr>
              <w:rPr>
                <w:rFonts w:eastAsia="Times New Roman" w:cstheme="minorHAnsi"/>
                <w:lang w:eastAsia="fr-FR"/>
              </w:rPr>
            </w:pPr>
          </w:p>
          <w:p w14:paraId="5E16A5A2" w14:textId="77777777" w:rsidR="00B36698" w:rsidRPr="00071E9A" w:rsidRDefault="00B56645" w:rsidP="00E6195E">
            <w:pPr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Doc</w:t>
            </w:r>
            <w:r w:rsidR="00B36698" w:rsidRPr="00071E9A">
              <w:rPr>
                <w:rFonts w:eastAsia="Times New Roman" w:cstheme="minorHAnsi"/>
                <w:lang w:eastAsia="fr-FR"/>
              </w:rPr>
              <w:t xml:space="preserve"> vidéo Dessine-moi l’éco : « Comment mesure-t-on le chômage ? », 09.17</w:t>
            </w:r>
          </w:p>
          <w:p w14:paraId="25DD3296" w14:textId="77777777" w:rsidR="00543400" w:rsidRPr="00071E9A" w:rsidRDefault="00055BAB" w:rsidP="00E6195E">
            <w:pPr>
              <w:pStyle w:val="Standard"/>
              <w:jc w:val="both"/>
              <w:rPr>
                <w:rStyle w:val="Lienhypertexte"/>
                <w:rFonts w:cstheme="minorHAnsi"/>
                <w:color w:val="auto"/>
              </w:rPr>
            </w:pPr>
            <w:hyperlink r:id="rId9" w:history="1">
              <w:r w:rsidR="00B36698" w:rsidRPr="00071E9A">
                <w:rPr>
                  <w:rStyle w:val="Lienhypertexte"/>
                  <w:rFonts w:cstheme="minorHAnsi"/>
                  <w:color w:val="auto"/>
                </w:rPr>
                <w:t>https://www.youtube.com/watch?v=0AJLLsL2mZg</w:t>
              </w:r>
            </w:hyperlink>
          </w:p>
          <w:p w14:paraId="31EA6C33" w14:textId="77777777" w:rsidR="00B36698" w:rsidRPr="00071E9A" w:rsidRDefault="00B36698" w:rsidP="00E6195E">
            <w:pPr>
              <w:pStyle w:val="Standard"/>
              <w:jc w:val="both"/>
              <w:rPr>
                <w:rFonts w:eastAsia="Times New Roman" w:cstheme="minorHAnsi"/>
                <w:lang w:eastAsia="fr-FR"/>
              </w:rPr>
            </w:pPr>
            <w:r w:rsidRPr="00071E9A">
              <w:rPr>
                <w:rFonts w:eastAsia="Times New Roman" w:cstheme="minorHAnsi"/>
                <w:lang w:eastAsia="fr-FR"/>
              </w:rPr>
              <w:t xml:space="preserve">Hachette </w:t>
            </w:r>
            <w:r w:rsidR="00E6195E" w:rsidRPr="00071E9A">
              <w:rPr>
                <w:rFonts w:eastAsia="Times New Roman" w:cstheme="minorHAnsi"/>
                <w:lang w:eastAsia="fr-FR"/>
              </w:rPr>
              <w:t>Doc.2. p.</w:t>
            </w:r>
            <w:r w:rsidRPr="00071E9A">
              <w:rPr>
                <w:rFonts w:eastAsia="Times New Roman" w:cstheme="minorHAnsi"/>
                <w:lang w:eastAsia="fr-FR"/>
              </w:rPr>
              <w:t>74 (schéma)</w:t>
            </w:r>
          </w:p>
          <w:p w14:paraId="0945B3DA" w14:textId="77777777" w:rsidR="00E6195E" w:rsidRPr="00071E9A" w:rsidRDefault="00E6195E" w:rsidP="00E6195E">
            <w:pPr>
              <w:jc w:val="both"/>
              <w:rPr>
                <w:rFonts w:eastAsia="Times New Roman" w:cstheme="minorHAnsi"/>
                <w:lang w:eastAsia="fr-FR"/>
              </w:rPr>
            </w:pPr>
            <w:r w:rsidRPr="00071E9A">
              <w:rPr>
                <w:rFonts w:eastAsia="Times New Roman" w:cstheme="minorHAnsi"/>
                <w:lang w:eastAsia="fr-FR"/>
              </w:rPr>
              <w:t xml:space="preserve">Magnard Doc.3 p.77 </w:t>
            </w:r>
          </w:p>
          <w:p w14:paraId="52116512" w14:textId="77777777" w:rsidR="00E6195E" w:rsidRPr="00071E9A" w:rsidRDefault="00E6195E" w:rsidP="00E6195E">
            <w:pPr>
              <w:jc w:val="both"/>
              <w:rPr>
                <w:rFonts w:eastAsia="Times New Roman" w:cstheme="minorHAnsi"/>
                <w:lang w:eastAsia="fr-FR"/>
              </w:rPr>
            </w:pPr>
            <w:r w:rsidRPr="00071E9A">
              <w:rPr>
                <w:rFonts w:eastAsia="Times New Roman" w:cstheme="minorHAnsi"/>
                <w:lang w:eastAsia="fr-FR"/>
              </w:rPr>
              <w:t xml:space="preserve">Hachette Doc.3 p.75 </w:t>
            </w:r>
          </w:p>
          <w:p w14:paraId="005F4A32" w14:textId="77777777" w:rsidR="00E6195E" w:rsidRPr="00071E9A" w:rsidRDefault="00055BAB" w:rsidP="00E6195E">
            <w:pPr>
              <w:jc w:val="both"/>
              <w:rPr>
                <w:rFonts w:cstheme="minorHAnsi"/>
              </w:rPr>
            </w:pPr>
            <w:hyperlink r:id="rId10" w:history="1">
              <w:r w:rsidR="00E6195E" w:rsidRPr="00071E9A">
                <w:rPr>
                  <w:rStyle w:val="Lienhypertexte"/>
                  <w:rFonts w:cstheme="minorHAnsi"/>
                  <w:color w:val="auto"/>
                </w:rPr>
                <w:t>https://www.lesechos.fr/economie-france/social/coronavirus-86-millions-de-francais-ont-ete-effectivement-au-chomage-partiel-en-avril-1204525</w:t>
              </w:r>
            </w:hyperlink>
          </w:p>
          <w:p w14:paraId="62AE0DCB" w14:textId="77777777" w:rsidR="00567700" w:rsidRDefault="00567700" w:rsidP="00E6195E">
            <w:pPr>
              <w:jc w:val="both"/>
              <w:rPr>
                <w:rFonts w:cstheme="minorHAnsi"/>
              </w:rPr>
            </w:pPr>
          </w:p>
          <w:p w14:paraId="4A541657" w14:textId="77777777" w:rsidR="00E6195E" w:rsidRPr="00071E9A" w:rsidRDefault="00E6195E" w:rsidP="00E6195E">
            <w:pPr>
              <w:jc w:val="both"/>
              <w:rPr>
                <w:rFonts w:cstheme="minorHAnsi"/>
              </w:rPr>
            </w:pPr>
            <w:r w:rsidRPr="00071E9A">
              <w:rPr>
                <w:rFonts w:cstheme="minorHAnsi"/>
              </w:rPr>
              <w:t>Magnard Doc.3 p.75 et d</w:t>
            </w:r>
            <w:r w:rsidR="00567700">
              <w:rPr>
                <w:rFonts w:cstheme="minorHAnsi"/>
              </w:rPr>
              <w:t>oc</w:t>
            </w:r>
            <w:r w:rsidRPr="00071E9A">
              <w:rPr>
                <w:rFonts w:cstheme="minorHAnsi"/>
              </w:rPr>
              <w:t xml:space="preserve"> vidéo : « Doubs : l’inquiétude des salariés de Peugeot, au chômage technique », journal télévisé, France 3, francetvinfo.fr, 08/11/18</w:t>
            </w:r>
          </w:p>
          <w:p w14:paraId="16E9D78F" w14:textId="77777777" w:rsidR="00E6195E" w:rsidRPr="00071E9A" w:rsidRDefault="00055BAB" w:rsidP="00E6195E">
            <w:pPr>
              <w:jc w:val="both"/>
              <w:rPr>
                <w:rFonts w:eastAsia="Times New Roman" w:cstheme="minorHAnsi"/>
                <w:lang w:eastAsia="fr-FR"/>
              </w:rPr>
            </w:pPr>
            <w:hyperlink r:id="rId11" w:history="1">
              <w:r w:rsidR="00E6195E" w:rsidRPr="00071E9A">
                <w:rPr>
                  <w:rStyle w:val="Lienhypertexte"/>
                  <w:rFonts w:cstheme="minorHAnsi"/>
                  <w:color w:val="auto"/>
                </w:rPr>
                <w:t>https://www.francetvinfo.fr/economie/emploi/chomage/doubs-l-inquietude-des-salaries-de-peugeot-au-chomage-technique_3024887.html</w:t>
              </w:r>
            </w:hyperlink>
          </w:p>
          <w:p w14:paraId="23FF3529" w14:textId="77777777" w:rsidR="00E6195E" w:rsidRPr="00071E9A" w:rsidRDefault="00E6195E" w:rsidP="00B36698">
            <w:pPr>
              <w:pStyle w:val="Standard"/>
              <w:spacing w:after="120"/>
              <w:jc w:val="both"/>
              <w:rPr>
                <w:rFonts w:asciiTheme="minorHAnsi" w:hAnsiTheme="minorHAnsi" w:cstheme="minorHAnsi"/>
              </w:rPr>
            </w:pPr>
          </w:p>
          <w:p w14:paraId="10A71FD1" w14:textId="77777777" w:rsidR="00E6195E" w:rsidRPr="00071E9A" w:rsidRDefault="00E6195E" w:rsidP="00B36698">
            <w:pPr>
              <w:pStyle w:val="Standard"/>
              <w:spacing w:after="120"/>
              <w:jc w:val="both"/>
              <w:rPr>
                <w:rFonts w:asciiTheme="minorHAnsi" w:hAnsiTheme="minorHAnsi" w:cstheme="minorHAnsi"/>
              </w:rPr>
            </w:pPr>
          </w:p>
          <w:p w14:paraId="767C580F" w14:textId="77777777" w:rsidR="00B36698" w:rsidRPr="00071E9A" w:rsidRDefault="00B36698" w:rsidP="00B36698">
            <w:pPr>
              <w:pStyle w:val="Standard"/>
              <w:spacing w:after="120"/>
              <w:jc w:val="both"/>
              <w:rPr>
                <w:rFonts w:asciiTheme="minorHAnsi" w:hAnsiTheme="minorHAnsi" w:cstheme="minorHAnsi"/>
              </w:rPr>
            </w:pPr>
          </w:p>
          <w:p w14:paraId="1B4B2E10" w14:textId="77777777" w:rsidR="00E6195E" w:rsidRPr="00071E9A" w:rsidRDefault="00E6195E" w:rsidP="00E6195E">
            <w:pPr>
              <w:spacing w:line="360" w:lineRule="auto"/>
              <w:jc w:val="both"/>
              <w:rPr>
                <w:rFonts w:eastAsia="Times New Roman" w:cstheme="minorHAnsi"/>
                <w:lang w:eastAsia="fr-FR"/>
              </w:rPr>
            </w:pPr>
            <w:r w:rsidRPr="00071E9A">
              <w:rPr>
                <w:rFonts w:eastAsia="Times New Roman" w:cstheme="minorHAnsi"/>
                <w:lang w:eastAsia="fr-FR"/>
              </w:rPr>
              <w:t xml:space="preserve">Hachette Doc.3 p.77 </w:t>
            </w:r>
          </w:p>
          <w:p w14:paraId="2E32E3F8" w14:textId="77777777" w:rsidR="006C7F8F" w:rsidRPr="00071E9A" w:rsidRDefault="006C7F8F" w:rsidP="006C7F8F">
            <w:pPr>
              <w:jc w:val="both"/>
              <w:rPr>
                <w:rFonts w:cstheme="minorHAnsi"/>
              </w:rPr>
            </w:pPr>
            <w:r w:rsidRPr="00071E9A">
              <w:rPr>
                <w:rFonts w:cstheme="minorHAnsi"/>
              </w:rPr>
              <w:t>« Coronavirus : la crise pourrait mettre au chômage 25 millions de personnes dans le monde, 18/03/20.</w:t>
            </w:r>
          </w:p>
          <w:p w14:paraId="716077DC" w14:textId="77777777" w:rsidR="006C7F8F" w:rsidRPr="00071E9A" w:rsidRDefault="00055BAB" w:rsidP="006C7F8F">
            <w:pPr>
              <w:jc w:val="both"/>
              <w:rPr>
                <w:rFonts w:eastAsia="Times New Roman" w:cstheme="minorHAnsi"/>
                <w:lang w:eastAsia="fr-FR"/>
              </w:rPr>
            </w:pPr>
            <w:hyperlink r:id="rId12" w:history="1">
              <w:r w:rsidR="006C7F8F" w:rsidRPr="00071E9A">
                <w:rPr>
                  <w:rFonts w:cstheme="minorHAnsi"/>
                  <w:u w:val="single"/>
                </w:rPr>
                <w:t>https://www.latribune.fr/economie/international/coronavirus-la-crise-pourrait-mettre-au-chomage-25-millions-de-personnes-dans-le-monde-842616.html</w:t>
              </w:r>
            </w:hyperlink>
          </w:p>
          <w:p w14:paraId="1CE319CD" w14:textId="77777777" w:rsidR="006C7F8F" w:rsidRPr="00071E9A" w:rsidRDefault="006C7F8F" w:rsidP="006C7F8F">
            <w:pPr>
              <w:jc w:val="both"/>
              <w:rPr>
                <w:rFonts w:cstheme="minorHAnsi"/>
                <w:b/>
              </w:rPr>
            </w:pPr>
          </w:p>
          <w:p w14:paraId="4F619015" w14:textId="77777777" w:rsidR="006C7F8F" w:rsidRPr="00071E9A" w:rsidRDefault="00B56645" w:rsidP="006C7F8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Doc</w:t>
            </w:r>
            <w:r w:rsidR="006C7F8F" w:rsidRPr="00071E9A">
              <w:rPr>
                <w:rFonts w:cstheme="minorHAnsi"/>
              </w:rPr>
              <w:t xml:space="preserve"> vidéo : «2007-2008 : de la crise immobilière américaine à la crise financière mondiale », fresques.ian.fr, Jalons découverte, 3/10/08.</w:t>
            </w:r>
          </w:p>
          <w:p w14:paraId="6CE161D3" w14:textId="77777777" w:rsidR="006C7F8F" w:rsidRPr="00071E9A" w:rsidRDefault="00055BAB" w:rsidP="006C7F8F">
            <w:pPr>
              <w:jc w:val="both"/>
              <w:rPr>
                <w:rFonts w:cstheme="minorHAnsi"/>
              </w:rPr>
            </w:pPr>
            <w:hyperlink r:id="rId13" w:history="1">
              <w:r w:rsidR="006C7F8F" w:rsidRPr="00071E9A">
                <w:rPr>
                  <w:rStyle w:val="Lienhypertexte"/>
                  <w:rFonts w:cstheme="minorHAnsi"/>
                  <w:color w:val="auto"/>
                </w:rPr>
                <w:t>https://enseignants.lumni.fr/fiche-media/00000001335/2007-2008-de-la-crise-immobiliere-americaine-a-la-crise-financiere-mondiale.html</w:t>
              </w:r>
            </w:hyperlink>
          </w:p>
          <w:p w14:paraId="1D72C095" w14:textId="77777777" w:rsidR="00B563C8" w:rsidRPr="00071E9A" w:rsidRDefault="00055BAB" w:rsidP="00B563C8">
            <w:pPr>
              <w:rPr>
                <w:rFonts w:cstheme="minorHAnsi"/>
              </w:rPr>
            </w:pPr>
            <w:hyperlink r:id="rId14" w:history="1">
              <w:r w:rsidR="00B563C8" w:rsidRPr="00071E9A">
                <w:rPr>
                  <w:rStyle w:val="Lienhypertexte"/>
                  <w:rFonts w:cstheme="minorHAnsi"/>
                  <w:color w:val="auto"/>
                </w:rPr>
                <w:t>https://www.lesechos.fr/economie-france/social/le-chomage-de-longue-duree-reste-a-des-niveaux-record-1040698</w:t>
              </w:r>
            </w:hyperlink>
          </w:p>
          <w:p w14:paraId="5652E161" w14:textId="77777777" w:rsidR="00B563C8" w:rsidRPr="00071E9A" w:rsidRDefault="00B563C8" w:rsidP="00B563C8">
            <w:pPr>
              <w:spacing w:line="360" w:lineRule="auto"/>
              <w:jc w:val="both"/>
              <w:rPr>
                <w:rFonts w:eastAsia="Times New Roman" w:cstheme="minorHAnsi"/>
                <w:lang w:eastAsia="fr-FR"/>
              </w:rPr>
            </w:pPr>
            <w:r w:rsidRPr="00071E9A">
              <w:rPr>
                <w:rFonts w:eastAsia="Times New Roman" w:cstheme="minorHAnsi"/>
                <w:lang w:eastAsia="fr-FR"/>
              </w:rPr>
              <w:t>Campagne menée par Randstad, agence d’intérim</w:t>
            </w:r>
          </w:p>
          <w:p w14:paraId="449D2A7E" w14:textId="77777777" w:rsidR="00B563C8" w:rsidRPr="00071E9A" w:rsidRDefault="00B563C8" w:rsidP="00141DDD">
            <w:pPr>
              <w:rPr>
                <w:rFonts w:eastAsia="Times New Roman" w:cstheme="minorHAnsi"/>
                <w:lang w:eastAsia="fr-FR"/>
              </w:rPr>
            </w:pPr>
            <w:r w:rsidRPr="00071E9A">
              <w:rPr>
                <w:rFonts w:eastAsia="Times New Roman" w:cstheme="minorHAnsi"/>
                <w:lang w:eastAsia="fr-FR"/>
              </w:rPr>
              <w:t>Magnard  Doc.2 p.81</w:t>
            </w:r>
            <w:r w:rsidR="00141DDD" w:rsidRPr="00071E9A">
              <w:rPr>
                <w:rFonts w:eastAsia="Times New Roman" w:cstheme="minorHAnsi"/>
                <w:lang w:eastAsia="fr-FR"/>
              </w:rPr>
              <w:t xml:space="preserve">, </w:t>
            </w:r>
            <w:r w:rsidRPr="00071E9A">
              <w:rPr>
                <w:rFonts w:eastAsia="Times New Roman" w:cstheme="minorHAnsi"/>
                <w:lang w:eastAsia="fr-FR"/>
              </w:rPr>
              <w:t>Licencié pour faute grave pour avoir menti sur son CV</w:t>
            </w:r>
            <w:r w:rsidR="00141DDD" w:rsidRPr="00071E9A">
              <w:rPr>
                <w:rFonts w:eastAsia="Times New Roman" w:cstheme="minorHAnsi"/>
                <w:lang w:eastAsia="fr-FR"/>
              </w:rPr>
              <w:t xml:space="preserve"> </w:t>
            </w:r>
            <w:r w:rsidRPr="00071E9A">
              <w:rPr>
                <w:rFonts w:eastAsia="Times New Roman" w:cstheme="minorHAnsi"/>
                <w:lang w:eastAsia="fr-FR"/>
              </w:rPr>
              <w:t xml:space="preserve">LE MONDE | 10.12.2015 </w:t>
            </w:r>
          </w:p>
          <w:p w14:paraId="5C73FEF6" w14:textId="77777777" w:rsidR="00B563C8" w:rsidRPr="00071E9A" w:rsidRDefault="00B563C8" w:rsidP="00B563C8">
            <w:pPr>
              <w:contextualSpacing/>
              <w:jc w:val="both"/>
              <w:rPr>
                <w:rFonts w:eastAsia="Times New Roman" w:cstheme="minorHAnsi"/>
                <w:lang w:eastAsia="fr-FR"/>
              </w:rPr>
            </w:pPr>
            <w:r w:rsidRPr="00071E9A">
              <w:rPr>
                <w:rFonts w:eastAsia="Times New Roman" w:cstheme="minorHAnsi"/>
                <w:lang w:eastAsia="fr-FR"/>
              </w:rPr>
              <w:t>D</w:t>
            </w:r>
            <w:r w:rsidR="00B56645">
              <w:rPr>
                <w:rFonts w:eastAsia="Times New Roman" w:cstheme="minorHAnsi"/>
                <w:lang w:eastAsia="fr-FR"/>
              </w:rPr>
              <w:t>oc</w:t>
            </w:r>
            <w:r w:rsidRPr="00071E9A">
              <w:rPr>
                <w:rFonts w:eastAsia="Times New Roman" w:cstheme="minorHAnsi"/>
                <w:lang w:eastAsia="fr-FR"/>
              </w:rPr>
              <w:t xml:space="preserve"> audio suivant sur les </w:t>
            </w:r>
            <w:r w:rsidR="00141DDD" w:rsidRPr="00071E9A">
              <w:rPr>
                <w:rFonts w:eastAsia="Times New Roman" w:cstheme="minorHAnsi"/>
                <w:lang w:eastAsia="fr-FR"/>
              </w:rPr>
              <w:t xml:space="preserve">pauses dans le monde du travail </w:t>
            </w:r>
            <w:hyperlink r:id="rId15" w:history="1">
              <w:r w:rsidRPr="00071E9A">
                <w:rPr>
                  <w:rStyle w:val="Lienhypertexte"/>
                  <w:rFonts w:cstheme="minorHAnsi"/>
                  <w:color w:val="auto"/>
                </w:rPr>
                <w:t>https://www.francetvinfo.fr/replay-radio/on-s-y-emploie-de-philippe-duport/pause-pipi-l-employeur-peut-il-la-reglementer_1779509.html</w:t>
              </w:r>
            </w:hyperlink>
          </w:p>
          <w:p w14:paraId="6908FF60" w14:textId="77777777" w:rsidR="00B563C8" w:rsidRPr="00071E9A" w:rsidRDefault="00141DDD" w:rsidP="00B563C8">
            <w:pPr>
              <w:jc w:val="both"/>
              <w:rPr>
                <w:rFonts w:eastAsia="Times New Roman" w:cstheme="minorHAnsi"/>
                <w:lang w:eastAsia="fr-FR"/>
              </w:rPr>
            </w:pPr>
            <w:r w:rsidRPr="00071E9A">
              <w:rPr>
                <w:rFonts w:eastAsia="Times New Roman" w:cstheme="minorHAnsi"/>
                <w:lang w:eastAsia="fr-FR"/>
              </w:rPr>
              <w:t>Magnard Doc.1 p.</w:t>
            </w:r>
            <w:r w:rsidR="00B563C8" w:rsidRPr="00071E9A">
              <w:rPr>
                <w:rFonts w:eastAsia="Times New Roman" w:cstheme="minorHAnsi"/>
                <w:lang w:eastAsia="fr-FR"/>
              </w:rPr>
              <w:t xml:space="preserve">82 </w:t>
            </w:r>
          </w:p>
          <w:p w14:paraId="193A082E" w14:textId="77777777" w:rsidR="00B563C8" w:rsidRPr="00071E9A" w:rsidRDefault="00141DDD" w:rsidP="00B563C8">
            <w:pPr>
              <w:jc w:val="both"/>
              <w:rPr>
                <w:rFonts w:cstheme="minorHAnsi"/>
              </w:rPr>
            </w:pPr>
            <w:r w:rsidRPr="00071E9A">
              <w:rPr>
                <w:rFonts w:eastAsia="Times New Roman" w:cstheme="minorHAnsi"/>
                <w:lang w:eastAsia="fr-FR"/>
              </w:rPr>
              <w:t xml:space="preserve">Hachette Doc.3 p.79, </w:t>
            </w:r>
            <w:r w:rsidR="00B563C8" w:rsidRPr="00071E9A">
              <w:t xml:space="preserve">« Combien on gagne chez Apple, Google, </w:t>
            </w:r>
            <w:r w:rsidR="00B563C8" w:rsidRPr="00071E9A">
              <w:lastRenderedPageBreak/>
              <w:t>Facebook », capital.fr, 29/01/15</w:t>
            </w:r>
            <w:r w:rsidR="00071E9A" w:rsidRPr="00EA1CD7">
              <w:t xml:space="preserve"> </w:t>
            </w:r>
            <w:hyperlink r:id="rId16" w:history="1">
              <w:r w:rsidR="00E639C1" w:rsidRPr="00EA1CD7">
                <w:rPr>
                  <w:rStyle w:val="Lienhypertexte"/>
                  <w:rFonts w:cstheme="minorHAnsi"/>
                  <w:color w:val="auto"/>
                </w:rPr>
                <w:t>https://www.capital.fr/votre-carriere/combien-on-gagne-chez-apple-google-facebook-09305</w:t>
              </w:r>
            </w:hyperlink>
          </w:p>
          <w:p w14:paraId="62587B51" w14:textId="77777777" w:rsidR="00141DDD" w:rsidRPr="00071E9A" w:rsidRDefault="00141DDD" w:rsidP="00141DDD">
            <w:pPr>
              <w:jc w:val="both"/>
              <w:rPr>
                <w:rFonts w:eastAsia="Times New Roman" w:cstheme="minorHAnsi"/>
                <w:lang w:eastAsia="fr-FR"/>
              </w:rPr>
            </w:pPr>
            <w:r w:rsidRPr="00071E9A">
              <w:rPr>
                <w:rFonts w:eastAsia="Times New Roman" w:cstheme="minorHAnsi"/>
                <w:shd w:val="clear" w:color="auto" w:fill="FFFFFF"/>
                <w:lang w:eastAsia="fr-FR"/>
              </w:rPr>
              <w:t xml:space="preserve">Belin Doc.3 p.103, </w:t>
            </w:r>
            <w:r w:rsidRPr="00071E9A">
              <w:rPr>
                <w:rFonts w:eastAsia="Times New Roman" w:cstheme="minorHAnsi"/>
                <w:lang w:eastAsia="fr-FR"/>
              </w:rPr>
              <w:t xml:space="preserve">Document vidéo : « Les 50 ans du SMIC », journal télévisé, France 2, 10/02/2000 </w:t>
            </w:r>
            <w:hyperlink r:id="rId17" w:history="1">
              <w:r w:rsidRPr="00071E9A">
                <w:rPr>
                  <w:rFonts w:cstheme="minorHAnsi"/>
                  <w:u w:val="single"/>
                </w:rPr>
                <w:t>https://enseignants.lumni.fr/fiche-media/00000000376/les-50-ans-du-smic.html</w:t>
              </w:r>
            </w:hyperlink>
          </w:p>
          <w:p w14:paraId="2CCF6FD8" w14:textId="77777777" w:rsidR="00B563C8" w:rsidRDefault="00B563C8" w:rsidP="00B36698">
            <w:pPr>
              <w:pStyle w:val="Standard"/>
              <w:spacing w:after="120"/>
              <w:jc w:val="both"/>
              <w:rPr>
                <w:rFonts w:asciiTheme="minorHAnsi" w:hAnsiTheme="minorHAnsi" w:cstheme="minorHAnsi"/>
              </w:rPr>
            </w:pPr>
          </w:p>
          <w:p w14:paraId="51A94558" w14:textId="77777777" w:rsidR="003D0ED8" w:rsidRDefault="003D0ED8" w:rsidP="00B36698">
            <w:pPr>
              <w:pStyle w:val="Standard"/>
              <w:spacing w:after="120"/>
              <w:jc w:val="both"/>
              <w:rPr>
                <w:rFonts w:asciiTheme="minorHAnsi" w:hAnsiTheme="minorHAnsi" w:cstheme="minorHAnsi"/>
              </w:rPr>
            </w:pPr>
          </w:p>
          <w:p w14:paraId="65B34C05" w14:textId="77777777" w:rsidR="003D0ED8" w:rsidRDefault="003D0ED8" w:rsidP="00B36698">
            <w:pPr>
              <w:pStyle w:val="Standard"/>
              <w:spacing w:after="120"/>
              <w:jc w:val="both"/>
              <w:rPr>
                <w:rFonts w:asciiTheme="minorHAnsi" w:hAnsiTheme="minorHAnsi" w:cstheme="minorHAnsi"/>
              </w:rPr>
            </w:pPr>
          </w:p>
          <w:p w14:paraId="7DE3B8FF" w14:textId="77777777" w:rsidR="003D0ED8" w:rsidRPr="003D0ED8" w:rsidRDefault="003D0ED8" w:rsidP="003D0ED8">
            <w:pPr>
              <w:jc w:val="both"/>
              <w:rPr>
                <w:rFonts w:cstheme="minorHAnsi"/>
              </w:rPr>
            </w:pPr>
            <w:r w:rsidRPr="003D0ED8">
              <w:rPr>
                <w:rFonts w:cstheme="minorHAnsi"/>
              </w:rPr>
              <w:t>Magnard doc.1 p.86 / Bordas doc.1 p.96 / Hachette doc.4 p.81 / Hatier doc.2 p.86</w:t>
            </w:r>
          </w:p>
          <w:p w14:paraId="5B76C5A9" w14:textId="77777777" w:rsidR="003D0ED8" w:rsidRPr="003D0ED8" w:rsidRDefault="003D0ED8" w:rsidP="003D0ED8">
            <w:pPr>
              <w:jc w:val="both"/>
              <w:rPr>
                <w:rFonts w:cstheme="minorHAnsi"/>
              </w:rPr>
            </w:pPr>
            <w:r w:rsidRPr="003D0ED8">
              <w:rPr>
                <w:rFonts w:cstheme="minorHAnsi"/>
              </w:rPr>
              <w:t>Bordas doc.2 et 3 p.96-97 / Hachette doc.3 p.81 (attention : dans certaines versions, les encadrés « politique budgétaire » et « politique monétaire » ont été inversés) / Hatier doc.4 p.87</w:t>
            </w:r>
          </w:p>
          <w:p w14:paraId="11819CD7" w14:textId="77777777" w:rsidR="003D0ED8" w:rsidRPr="003D0ED8" w:rsidRDefault="003D0ED8" w:rsidP="003D0ED8">
            <w:pPr>
              <w:jc w:val="both"/>
            </w:pPr>
            <w:hyperlink r:id="rId18" w:history="1">
              <w:r w:rsidRPr="003D0ED8">
                <w:rPr>
                  <w:rStyle w:val="Lienhypertexte"/>
                  <w:color w:val="auto"/>
                </w:rPr>
                <w:t>https://www.economie.gouv.fr/covid19-soutien-entreprises/mesures-plan-soutien-automobile#</w:t>
              </w:r>
            </w:hyperlink>
          </w:p>
          <w:p w14:paraId="21EF4DAA" w14:textId="77777777" w:rsidR="003D0ED8" w:rsidRPr="003D0ED8" w:rsidRDefault="003D0ED8" w:rsidP="003D0ED8">
            <w:pPr>
              <w:jc w:val="both"/>
              <w:rPr>
                <w:rFonts w:cstheme="minorHAnsi"/>
              </w:rPr>
            </w:pPr>
            <w:r w:rsidRPr="003D0ED8">
              <w:rPr>
                <w:rFonts w:cstheme="minorHAnsi"/>
              </w:rPr>
              <w:t>Magnard doc.2 p.86 / Bordas doc.4 p.97</w:t>
            </w:r>
          </w:p>
          <w:p w14:paraId="538C291D" w14:textId="77777777" w:rsidR="003D0ED8" w:rsidRPr="00F548B3" w:rsidRDefault="003D0ED8" w:rsidP="00F548B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  <w:p w14:paraId="4A663BCA" w14:textId="77777777" w:rsidR="00F548B3" w:rsidRPr="00F548B3" w:rsidRDefault="00F548B3" w:rsidP="00F548B3">
            <w:pPr>
              <w:jc w:val="both"/>
            </w:pPr>
            <w:r w:rsidRPr="00F548B3">
              <w:rPr>
                <w:rFonts w:cstheme="minorHAnsi"/>
              </w:rPr>
              <w:t>Hachette doc.1 p.82 / Hatier doc.1 p.84</w:t>
            </w:r>
          </w:p>
          <w:p w14:paraId="6B9CFDC5" w14:textId="77777777" w:rsidR="00F548B3" w:rsidRPr="00F548B3" w:rsidRDefault="00F548B3" w:rsidP="00F548B3">
            <w:pPr>
              <w:jc w:val="both"/>
              <w:rPr>
                <w:rFonts w:cstheme="minorHAnsi"/>
              </w:rPr>
            </w:pPr>
            <w:r w:rsidRPr="00F548B3">
              <w:rPr>
                <w:rFonts w:cstheme="minorHAnsi"/>
              </w:rPr>
              <w:t>Magnard doc.1 p.88 / Bordas doc.2 p.95 / Hachette doc.2 p.82 / Hatier doc.2 p.84</w:t>
            </w:r>
          </w:p>
          <w:p w14:paraId="2DB76349" w14:textId="77777777" w:rsidR="00F548B3" w:rsidRPr="00F548B3" w:rsidRDefault="00F548B3" w:rsidP="00F548B3">
            <w:pPr>
              <w:jc w:val="both"/>
              <w:rPr>
                <w:rFonts w:cstheme="minorHAnsi"/>
              </w:rPr>
            </w:pPr>
            <w:r w:rsidRPr="00F548B3">
              <w:rPr>
                <w:rFonts w:cstheme="minorHAnsi"/>
              </w:rPr>
              <w:t>Magnard doc.2 p.88 / Belin doc.3 p.109</w:t>
            </w:r>
          </w:p>
          <w:p w14:paraId="49609743" w14:textId="77777777" w:rsidR="00F548B3" w:rsidRPr="00F548B3" w:rsidRDefault="00F548B3" w:rsidP="00F548B3">
            <w:pPr>
              <w:jc w:val="both"/>
              <w:rPr>
                <w:rFonts w:cstheme="minorHAnsi"/>
              </w:rPr>
            </w:pPr>
            <w:r w:rsidRPr="00F548B3">
              <w:rPr>
                <w:rFonts w:cstheme="minorHAnsi"/>
              </w:rPr>
              <w:t>Magnard doc.3 p.89</w:t>
            </w:r>
          </w:p>
          <w:p w14:paraId="30C82050" w14:textId="77777777" w:rsidR="00F548B3" w:rsidRPr="00F548B3" w:rsidRDefault="00F548B3" w:rsidP="00F548B3">
            <w:pPr>
              <w:jc w:val="both"/>
              <w:rPr>
                <w:rFonts w:cstheme="minorHAnsi"/>
              </w:rPr>
            </w:pPr>
            <w:r w:rsidRPr="00F548B3">
              <w:rPr>
                <w:rFonts w:cstheme="minorHAnsi"/>
              </w:rPr>
              <w:t>Bordas doc.3 p.95 / Belin doc.4 p.109</w:t>
            </w:r>
          </w:p>
          <w:p w14:paraId="087B4E2C" w14:textId="77777777" w:rsidR="003D0ED8" w:rsidRPr="00F548B3" w:rsidRDefault="003D0ED8" w:rsidP="00F548B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  <w:p w14:paraId="3008304B" w14:textId="77777777" w:rsidR="00F548B3" w:rsidRPr="00F548B3" w:rsidRDefault="00F548B3" w:rsidP="00F548B3">
            <w:pPr>
              <w:jc w:val="both"/>
              <w:rPr>
                <w:rFonts w:cstheme="minorHAnsi"/>
              </w:rPr>
            </w:pPr>
            <w:r w:rsidRPr="00F548B3">
              <w:rPr>
                <w:rFonts w:cstheme="minorHAnsi"/>
              </w:rPr>
              <w:t>Hatier doc.3 p.83</w:t>
            </w:r>
          </w:p>
          <w:p w14:paraId="64A28204" w14:textId="77777777" w:rsidR="00F548B3" w:rsidRPr="00F548B3" w:rsidRDefault="00F548B3" w:rsidP="00F548B3">
            <w:pPr>
              <w:jc w:val="both"/>
              <w:rPr>
                <w:rFonts w:cstheme="minorHAnsi"/>
              </w:rPr>
            </w:pPr>
            <w:r w:rsidRPr="00F548B3">
              <w:rPr>
                <w:rFonts w:cstheme="minorHAnsi"/>
              </w:rPr>
              <w:t>Magnard doc.1 p.92</w:t>
            </w:r>
          </w:p>
          <w:p w14:paraId="49181748" w14:textId="77777777" w:rsidR="00F548B3" w:rsidRPr="00F548B3" w:rsidRDefault="00F548B3" w:rsidP="00F548B3">
            <w:pPr>
              <w:jc w:val="both"/>
              <w:rPr>
                <w:rFonts w:cstheme="minorHAnsi"/>
              </w:rPr>
            </w:pPr>
            <w:r w:rsidRPr="00F548B3">
              <w:rPr>
                <w:rFonts w:cstheme="minorHAnsi"/>
              </w:rPr>
              <w:t>Magnard doc.3 p.93 / Bordas doc.4 p.101</w:t>
            </w:r>
          </w:p>
          <w:p w14:paraId="3D609719" w14:textId="77777777" w:rsidR="00F548B3" w:rsidRPr="00F548B3" w:rsidRDefault="00F548B3" w:rsidP="00F548B3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  <w:p w14:paraId="0ED14527" w14:textId="77777777" w:rsidR="00F548B3" w:rsidRPr="00F548B3" w:rsidRDefault="00F548B3" w:rsidP="00F548B3">
            <w:pPr>
              <w:jc w:val="both"/>
              <w:rPr>
                <w:rFonts w:cstheme="minorHAnsi"/>
              </w:rPr>
            </w:pPr>
            <w:r w:rsidRPr="00F548B3">
              <w:rPr>
                <w:rFonts w:cstheme="minorHAnsi"/>
              </w:rPr>
              <w:t>Magnard doc.1 p.90 / Bordas doc.2 p.98 / Belin doc.3 p.113</w:t>
            </w:r>
          </w:p>
          <w:p w14:paraId="2703CB28" w14:textId="77777777" w:rsidR="00F548B3" w:rsidRPr="00F548B3" w:rsidRDefault="00F548B3" w:rsidP="00F548B3">
            <w:pPr>
              <w:jc w:val="both"/>
              <w:rPr>
                <w:rFonts w:cstheme="minorHAnsi"/>
              </w:rPr>
            </w:pPr>
            <w:r w:rsidRPr="00F548B3">
              <w:rPr>
                <w:rFonts w:cstheme="minorHAnsi"/>
              </w:rPr>
              <w:t>Magnard doc.3 p.91 / Bordas doc.4 p.99</w:t>
            </w:r>
          </w:p>
          <w:p w14:paraId="777FAB83" w14:textId="55EDF508" w:rsidR="00F548B3" w:rsidRPr="009646B4" w:rsidRDefault="00F548B3" w:rsidP="0032228B">
            <w:pPr>
              <w:jc w:val="both"/>
              <w:rPr>
                <w:rFonts w:asciiTheme="minorHAnsi" w:hAnsiTheme="minorHAnsi" w:cstheme="minorHAnsi"/>
              </w:rPr>
            </w:pPr>
            <w:r w:rsidRPr="00F548B3">
              <w:rPr>
                <w:rFonts w:cstheme="minorHAnsi"/>
              </w:rPr>
              <w:t>Magnard doc.4 p.91 / Belin doc.4 p.113 + dossier « La flexisécurité à la française » p.114-115</w:t>
            </w:r>
          </w:p>
        </w:tc>
      </w:tr>
    </w:tbl>
    <w:p w14:paraId="773CDF5B" w14:textId="77777777" w:rsidR="00543400" w:rsidRPr="009646B4" w:rsidRDefault="00543400" w:rsidP="00C04EFC">
      <w:pPr>
        <w:pStyle w:val="Standard"/>
        <w:spacing w:after="120" w:line="240" w:lineRule="auto"/>
        <w:jc w:val="both"/>
        <w:rPr>
          <w:rFonts w:asciiTheme="minorHAnsi" w:hAnsiTheme="minorHAnsi" w:cstheme="minorHAnsi"/>
          <w:b/>
        </w:rPr>
      </w:pPr>
    </w:p>
    <w:sectPr w:rsidR="00543400" w:rsidRPr="009646B4" w:rsidSect="00E51EB0">
      <w:footerReference w:type="default" r:id="rId19"/>
      <w:pgSz w:w="11906" w:h="16838"/>
      <w:pgMar w:top="709" w:right="1417" w:bottom="56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FAF8D" w14:textId="77777777" w:rsidR="000611C4" w:rsidRDefault="000611C4" w:rsidP="00353E98">
      <w:pPr>
        <w:spacing w:after="0" w:line="240" w:lineRule="auto"/>
      </w:pPr>
      <w:r>
        <w:separator/>
      </w:r>
    </w:p>
  </w:endnote>
  <w:endnote w:type="continuationSeparator" w:id="0">
    <w:p w14:paraId="61152B08" w14:textId="77777777" w:rsidR="000611C4" w:rsidRDefault="000611C4" w:rsidP="00353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339767"/>
      <w:docPartObj>
        <w:docPartGallery w:val="Page Numbers (Bottom of Page)"/>
        <w:docPartUnique/>
      </w:docPartObj>
    </w:sdtPr>
    <w:sdtEndPr/>
    <w:sdtContent>
      <w:p w14:paraId="74978DFD" w14:textId="77777777" w:rsidR="0096763B" w:rsidRDefault="00B010B8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39C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52F0716" w14:textId="77777777" w:rsidR="0096763B" w:rsidRDefault="0096763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30CBB" w14:textId="77777777" w:rsidR="000611C4" w:rsidRDefault="000611C4" w:rsidP="00353E98">
      <w:pPr>
        <w:spacing w:after="0" w:line="240" w:lineRule="auto"/>
      </w:pPr>
      <w:r w:rsidRPr="00353E98">
        <w:rPr>
          <w:color w:val="000000"/>
        </w:rPr>
        <w:separator/>
      </w:r>
    </w:p>
  </w:footnote>
  <w:footnote w:type="continuationSeparator" w:id="0">
    <w:p w14:paraId="1D291B38" w14:textId="77777777" w:rsidR="000611C4" w:rsidRDefault="000611C4" w:rsidP="00353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07678"/>
    <w:multiLevelType w:val="hybridMultilevel"/>
    <w:tmpl w:val="87B23EAE"/>
    <w:lvl w:ilvl="0" w:tplc="21089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B4F9E"/>
    <w:multiLevelType w:val="multilevel"/>
    <w:tmpl w:val="67FE15EA"/>
    <w:styleLink w:val="WWNum1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0CE56B1D"/>
    <w:multiLevelType w:val="hybridMultilevel"/>
    <w:tmpl w:val="00F29278"/>
    <w:lvl w:ilvl="0" w:tplc="704C857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66452"/>
    <w:multiLevelType w:val="hybridMultilevel"/>
    <w:tmpl w:val="4242593A"/>
    <w:lvl w:ilvl="0" w:tplc="FBDE20B6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1D311FE2"/>
    <w:multiLevelType w:val="hybridMultilevel"/>
    <w:tmpl w:val="ADA2AB66"/>
    <w:lvl w:ilvl="0" w:tplc="F5A695BA">
      <w:start w:val="1"/>
      <w:numFmt w:val="decimal"/>
      <w:lvlText w:val="%1-"/>
      <w:lvlJc w:val="left"/>
      <w:pPr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20785B37"/>
    <w:multiLevelType w:val="hybridMultilevel"/>
    <w:tmpl w:val="8C74C376"/>
    <w:lvl w:ilvl="0" w:tplc="A3FEB2D0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9718EB"/>
    <w:multiLevelType w:val="hybridMultilevel"/>
    <w:tmpl w:val="3668A0C4"/>
    <w:lvl w:ilvl="0" w:tplc="0786E0FE">
      <w:start w:val="1"/>
      <w:numFmt w:val="decimal"/>
      <w:lvlText w:val="%1-"/>
      <w:lvlJc w:val="left"/>
      <w:pPr>
        <w:ind w:left="1211" w:hanging="360"/>
      </w:pPr>
      <w:rPr>
        <w:rFonts w:hint="default"/>
        <w:b w:val="0"/>
        <w:i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6805172"/>
    <w:multiLevelType w:val="hybridMultilevel"/>
    <w:tmpl w:val="9FD672E8"/>
    <w:lvl w:ilvl="0" w:tplc="A238A5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D5485"/>
    <w:multiLevelType w:val="hybridMultilevel"/>
    <w:tmpl w:val="076C131E"/>
    <w:lvl w:ilvl="0" w:tplc="A910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34266"/>
    <w:multiLevelType w:val="multilevel"/>
    <w:tmpl w:val="18D87E34"/>
    <w:styleLink w:val="WWNum3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79B901A7"/>
    <w:multiLevelType w:val="hybridMultilevel"/>
    <w:tmpl w:val="251AD99A"/>
    <w:lvl w:ilvl="0" w:tplc="AA503A40">
      <w:start w:val="1"/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454DFE"/>
    <w:multiLevelType w:val="multilevel"/>
    <w:tmpl w:val="A3A8E38A"/>
    <w:styleLink w:val="WW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7C692C32"/>
    <w:multiLevelType w:val="multilevel"/>
    <w:tmpl w:val="54965C0C"/>
    <w:styleLink w:val="WWNum2"/>
    <w:lvl w:ilvl="0">
      <w:start w:val="1"/>
      <w:numFmt w:val="upperLetter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7E607803"/>
    <w:multiLevelType w:val="hybridMultilevel"/>
    <w:tmpl w:val="BEA4395C"/>
    <w:lvl w:ilvl="0" w:tplc="47A6291E">
      <w:start w:val="1"/>
      <w:numFmt w:val="decimal"/>
      <w:lvlText w:val="%1-"/>
      <w:lvlJc w:val="left"/>
      <w:pPr>
        <w:ind w:left="14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11"/>
  </w:num>
  <w:num w:numId="5">
    <w:abstractNumId w:val="10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7"/>
  </w:num>
  <w:num w:numId="11">
    <w:abstractNumId w:val="6"/>
  </w:num>
  <w:num w:numId="12">
    <w:abstractNumId w:val="8"/>
  </w:num>
  <w:num w:numId="13">
    <w:abstractNumId w:val="5"/>
  </w:num>
  <w:num w:numId="14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98"/>
    <w:rsid w:val="00004A36"/>
    <w:rsid w:val="00007E44"/>
    <w:rsid w:val="00011674"/>
    <w:rsid w:val="0002547A"/>
    <w:rsid w:val="0004015E"/>
    <w:rsid w:val="00055BAB"/>
    <w:rsid w:val="000611C4"/>
    <w:rsid w:val="00071E9A"/>
    <w:rsid w:val="00084F42"/>
    <w:rsid w:val="000A7D96"/>
    <w:rsid w:val="000B470E"/>
    <w:rsid w:val="000D7093"/>
    <w:rsid w:val="000E4881"/>
    <w:rsid w:val="000F3E28"/>
    <w:rsid w:val="001109BF"/>
    <w:rsid w:val="00127547"/>
    <w:rsid w:val="00132A98"/>
    <w:rsid w:val="00141DDD"/>
    <w:rsid w:val="00144E3E"/>
    <w:rsid w:val="00191C4A"/>
    <w:rsid w:val="001A507E"/>
    <w:rsid w:val="001D13DC"/>
    <w:rsid w:val="001D3BDD"/>
    <w:rsid w:val="001D5E74"/>
    <w:rsid w:val="00203DAC"/>
    <w:rsid w:val="002166FF"/>
    <w:rsid w:val="002206DD"/>
    <w:rsid w:val="00252DFF"/>
    <w:rsid w:val="00263694"/>
    <w:rsid w:val="00296222"/>
    <w:rsid w:val="002C4E83"/>
    <w:rsid w:val="002C56FA"/>
    <w:rsid w:val="002E104D"/>
    <w:rsid w:val="002F4625"/>
    <w:rsid w:val="00306226"/>
    <w:rsid w:val="0032228B"/>
    <w:rsid w:val="0032433B"/>
    <w:rsid w:val="00327964"/>
    <w:rsid w:val="00353E98"/>
    <w:rsid w:val="003637C4"/>
    <w:rsid w:val="003826CE"/>
    <w:rsid w:val="003D0ED8"/>
    <w:rsid w:val="003D1840"/>
    <w:rsid w:val="003D5095"/>
    <w:rsid w:val="003E346A"/>
    <w:rsid w:val="00425307"/>
    <w:rsid w:val="00432BF0"/>
    <w:rsid w:val="0047256D"/>
    <w:rsid w:val="004805A6"/>
    <w:rsid w:val="004A0FC2"/>
    <w:rsid w:val="004C42D4"/>
    <w:rsid w:val="004F4646"/>
    <w:rsid w:val="004F4B51"/>
    <w:rsid w:val="00506AF6"/>
    <w:rsid w:val="00511293"/>
    <w:rsid w:val="00543400"/>
    <w:rsid w:val="00545E2F"/>
    <w:rsid w:val="00557ECB"/>
    <w:rsid w:val="00567700"/>
    <w:rsid w:val="005760E8"/>
    <w:rsid w:val="00582E57"/>
    <w:rsid w:val="005901EB"/>
    <w:rsid w:val="00594C91"/>
    <w:rsid w:val="00596B56"/>
    <w:rsid w:val="005973B8"/>
    <w:rsid w:val="005A33E8"/>
    <w:rsid w:val="005F16D8"/>
    <w:rsid w:val="005F7240"/>
    <w:rsid w:val="00625014"/>
    <w:rsid w:val="00625830"/>
    <w:rsid w:val="006408C8"/>
    <w:rsid w:val="006571B9"/>
    <w:rsid w:val="00684347"/>
    <w:rsid w:val="0069209E"/>
    <w:rsid w:val="00692ADA"/>
    <w:rsid w:val="00695084"/>
    <w:rsid w:val="006B7D8E"/>
    <w:rsid w:val="006C7F8F"/>
    <w:rsid w:val="006D6AA3"/>
    <w:rsid w:val="006F3262"/>
    <w:rsid w:val="007139F7"/>
    <w:rsid w:val="00720B74"/>
    <w:rsid w:val="00735B37"/>
    <w:rsid w:val="0075436F"/>
    <w:rsid w:val="00754E99"/>
    <w:rsid w:val="00770D13"/>
    <w:rsid w:val="007934BD"/>
    <w:rsid w:val="007B5635"/>
    <w:rsid w:val="007B5E81"/>
    <w:rsid w:val="007C6799"/>
    <w:rsid w:val="007D1476"/>
    <w:rsid w:val="007D7C20"/>
    <w:rsid w:val="007E15F8"/>
    <w:rsid w:val="007F2155"/>
    <w:rsid w:val="007F40D0"/>
    <w:rsid w:val="00804768"/>
    <w:rsid w:val="00813083"/>
    <w:rsid w:val="0082559A"/>
    <w:rsid w:val="00834F4F"/>
    <w:rsid w:val="0084388E"/>
    <w:rsid w:val="008727CA"/>
    <w:rsid w:val="0088180D"/>
    <w:rsid w:val="008912B0"/>
    <w:rsid w:val="008A0D74"/>
    <w:rsid w:val="008B0910"/>
    <w:rsid w:val="008D2681"/>
    <w:rsid w:val="008D334B"/>
    <w:rsid w:val="008E0EE2"/>
    <w:rsid w:val="008F3AA6"/>
    <w:rsid w:val="008F5672"/>
    <w:rsid w:val="00903CDB"/>
    <w:rsid w:val="0091282E"/>
    <w:rsid w:val="00931DFC"/>
    <w:rsid w:val="0093211A"/>
    <w:rsid w:val="00952F9D"/>
    <w:rsid w:val="009646B4"/>
    <w:rsid w:val="0096763B"/>
    <w:rsid w:val="009806B2"/>
    <w:rsid w:val="00991053"/>
    <w:rsid w:val="009D3938"/>
    <w:rsid w:val="00A045AB"/>
    <w:rsid w:val="00A52DE1"/>
    <w:rsid w:val="00A727C6"/>
    <w:rsid w:val="00A74285"/>
    <w:rsid w:val="00A742D5"/>
    <w:rsid w:val="00A9139B"/>
    <w:rsid w:val="00AA4061"/>
    <w:rsid w:val="00AB18BD"/>
    <w:rsid w:val="00AB527E"/>
    <w:rsid w:val="00AD1F4A"/>
    <w:rsid w:val="00AD736D"/>
    <w:rsid w:val="00AE5623"/>
    <w:rsid w:val="00B010B8"/>
    <w:rsid w:val="00B01CE7"/>
    <w:rsid w:val="00B045A7"/>
    <w:rsid w:val="00B13206"/>
    <w:rsid w:val="00B135AD"/>
    <w:rsid w:val="00B20615"/>
    <w:rsid w:val="00B22F8B"/>
    <w:rsid w:val="00B36698"/>
    <w:rsid w:val="00B505A3"/>
    <w:rsid w:val="00B563C8"/>
    <w:rsid w:val="00B56645"/>
    <w:rsid w:val="00B75D26"/>
    <w:rsid w:val="00B82802"/>
    <w:rsid w:val="00B84F33"/>
    <w:rsid w:val="00B85BD6"/>
    <w:rsid w:val="00B95DAE"/>
    <w:rsid w:val="00B96A58"/>
    <w:rsid w:val="00B96F37"/>
    <w:rsid w:val="00BB7E6E"/>
    <w:rsid w:val="00BE0873"/>
    <w:rsid w:val="00C04EFC"/>
    <w:rsid w:val="00C16A84"/>
    <w:rsid w:val="00C33AD5"/>
    <w:rsid w:val="00C41113"/>
    <w:rsid w:val="00C84F86"/>
    <w:rsid w:val="00C93B05"/>
    <w:rsid w:val="00CC2D93"/>
    <w:rsid w:val="00CC30E7"/>
    <w:rsid w:val="00CD5E0D"/>
    <w:rsid w:val="00CE4967"/>
    <w:rsid w:val="00CF4AC2"/>
    <w:rsid w:val="00D1198C"/>
    <w:rsid w:val="00D23813"/>
    <w:rsid w:val="00D25D6F"/>
    <w:rsid w:val="00D4475B"/>
    <w:rsid w:val="00D53011"/>
    <w:rsid w:val="00D76ABF"/>
    <w:rsid w:val="00D95A40"/>
    <w:rsid w:val="00D97120"/>
    <w:rsid w:val="00DA0351"/>
    <w:rsid w:val="00DA23C1"/>
    <w:rsid w:val="00DB0D15"/>
    <w:rsid w:val="00DB1295"/>
    <w:rsid w:val="00DC210C"/>
    <w:rsid w:val="00DC3279"/>
    <w:rsid w:val="00DF01EA"/>
    <w:rsid w:val="00E01CD6"/>
    <w:rsid w:val="00E02C60"/>
    <w:rsid w:val="00E22B71"/>
    <w:rsid w:val="00E36E06"/>
    <w:rsid w:val="00E437DC"/>
    <w:rsid w:val="00E45A71"/>
    <w:rsid w:val="00E51EB0"/>
    <w:rsid w:val="00E52535"/>
    <w:rsid w:val="00E6195E"/>
    <w:rsid w:val="00E639C1"/>
    <w:rsid w:val="00E81A2A"/>
    <w:rsid w:val="00EA180C"/>
    <w:rsid w:val="00EA1940"/>
    <w:rsid w:val="00EA1CD7"/>
    <w:rsid w:val="00EB653B"/>
    <w:rsid w:val="00EC677D"/>
    <w:rsid w:val="00ED546E"/>
    <w:rsid w:val="00ED7387"/>
    <w:rsid w:val="00EE5168"/>
    <w:rsid w:val="00EE57E4"/>
    <w:rsid w:val="00EF5D73"/>
    <w:rsid w:val="00F47B27"/>
    <w:rsid w:val="00F54168"/>
    <w:rsid w:val="00F548B3"/>
    <w:rsid w:val="00F63344"/>
    <w:rsid w:val="00F955DE"/>
    <w:rsid w:val="00FA5680"/>
    <w:rsid w:val="00FB2FD8"/>
    <w:rsid w:val="00FE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BA77"/>
  <w15:docId w15:val="{BE9ADCBA-EF40-4266-A1F0-82A75B7D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fr-FR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3E98"/>
    <w:pPr>
      <w:suppressAutoHyphens/>
    </w:pPr>
  </w:style>
  <w:style w:type="paragraph" w:styleId="Titre1">
    <w:name w:val="heading 1"/>
    <w:basedOn w:val="Normal"/>
    <w:next w:val="Normal"/>
    <w:link w:val="Titre1Car"/>
    <w:uiPriority w:val="9"/>
    <w:qFormat/>
    <w:rsid w:val="009676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353E98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353E9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353E98"/>
    <w:pPr>
      <w:spacing w:after="120"/>
    </w:pPr>
  </w:style>
  <w:style w:type="paragraph" w:styleId="Liste">
    <w:name w:val="List"/>
    <w:basedOn w:val="Textbody"/>
    <w:rsid w:val="00353E98"/>
    <w:rPr>
      <w:rFonts w:cs="Mangal"/>
    </w:rPr>
  </w:style>
  <w:style w:type="paragraph" w:customStyle="1" w:styleId="Lgende1">
    <w:name w:val="Légende1"/>
    <w:basedOn w:val="Standard"/>
    <w:rsid w:val="00353E9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353E98"/>
    <w:pPr>
      <w:suppressLineNumbers/>
    </w:pPr>
    <w:rPr>
      <w:rFonts w:cs="Mangal"/>
    </w:rPr>
  </w:style>
  <w:style w:type="paragraph" w:styleId="Sansinterligne">
    <w:name w:val="No Spacing"/>
    <w:rsid w:val="00353E98"/>
    <w:pPr>
      <w:widowControl/>
      <w:suppressAutoHyphens/>
      <w:spacing w:after="0" w:line="240" w:lineRule="auto"/>
    </w:pPr>
  </w:style>
  <w:style w:type="paragraph" w:styleId="Paragraphedeliste">
    <w:name w:val="List Paragraph"/>
    <w:basedOn w:val="Standard"/>
    <w:uiPriority w:val="34"/>
    <w:qFormat/>
    <w:rsid w:val="00353E98"/>
    <w:pPr>
      <w:ind w:left="720"/>
    </w:pPr>
  </w:style>
  <w:style w:type="paragraph" w:styleId="En-tte">
    <w:name w:val="header"/>
    <w:basedOn w:val="Normal"/>
    <w:link w:val="En-tteCar"/>
    <w:uiPriority w:val="99"/>
    <w:semiHidden/>
    <w:unhideWhenUsed/>
    <w:rsid w:val="007F40D0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WWNum1">
    <w:name w:val="WWNum1"/>
    <w:basedOn w:val="Aucuneliste"/>
    <w:rsid w:val="00353E98"/>
    <w:pPr>
      <w:numPr>
        <w:numId w:val="1"/>
      </w:numPr>
    </w:pPr>
  </w:style>
  <w:style w:type="numbering" w:customStyle="1" w:styleId="WWNum2">
    <w:name w:val="WWNum2"/>
    <w:basedOn w:val="Aucuneliste"/>
    <w:rsid w:val="00353E98"/>
    <w:pPr>
      <w:numPr>
        <w:numId w:val="2"/>
      </w:numPr>
    </w:pPr>
  </w:style>
  <w:style w:type="numbering" w:customStyle="1" w:styleId="WWNum3">
    <w:name w:val="WWNum3"/>
    <w:basedOn w:val="Aucuneliste"/>
    <w:rsid w:val="00353E98"/>
    <w:pPr>
      <w:numPr>
        <w:numId w:val="3"/>
      </w:numPr>
    </w:pPr>
  </w:style>
  <w:style w:type="numbering" w:customStyle="1" w:styleId="WWNum4">
    <w:name w:val="WWNum4"/>
    <w:basedOn w:val="Aucuneliste"/>
    <w:rsid w:val="00353E98"/>
    <w:pPr>
      <w:numPr>
        <w:numId w:val="4"/>
      </w:numPr>
    </w:pPr>
  </w:style>
  <w:style w:type="character" w:customStyle="1" w:styleId="En-tteCar">
    <w:name w:val="En-tête Car"/>
    <w:basedOn w:val="Policepardfaut"/>
    <w:link w:val="En-tte"/>
    <w:uiPriority w:val="99"/>
    <w:semiHidden/>
    <w:rsid w:val="007F40D0"/>
  </w:style>
  <w:style w:type="paragraph" w:styleId="Pieddepage">
    <w:name w:val="footer"/>
    <w:basedOn w:val="Normal"/>
    <w:link w:val="PieddepageCar"/>
    <w:uiPriority w:val="99"/>
    <w:unhideWhenUsed/>
    <w:rsid w:val="007F4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40D0"/>
  </w:style>
  <w:style w:type="paragraph" w:styleId="Textedebulles">
    <w:name w:val="Balloon Text"/>
    <w:basedOn w:val="Normal"/>
    <w:link w:val="TextedebullesCar"/>
    <w:uiPriority w:val="99"/>
    <w:semiHidden/>
    <w:unhideWhenUsed/>
    <w:rsid w:val="00657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71B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F4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931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676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qFormat/>
    <w:rsid w:val="00834F4F"/>
    <w:pPr>
      <w:widowControl/>
      <w:autoSpaceDE w:val="0"/>
      <w:adjustRightInd w:val="0"/>
      <w:spacing w:after="0" w:line="240" w:lineRule="auto"/>
      <w:textAlignment w:val="auto"/>
    </w:pPr>
    <w:rPr>
      <w:rFonts w:ascii="Arial" w:eastAsiaTheme="minorHAnsi" w:hAnsi="Arial" w:cs="Arial"/>
      <w:color w:val="000000"/>
      <w:kern w:val="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366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nce24.com/fr/20200427-covid-19-en-france-hausse-historique-du-nombre-de-ch%C3%B4meurs-en-mars" TargetMode="External"/><Relationship Id="rId13" Type="http://schemas.openxmlformats.org/officeDocument/2006/relationships/hyperlink" Target="https://enseignants.lumni.fr/fiche-media/00000001335/2007-2008-de-la-crise-immobiliere-americaine-a-la-crise-financiere-mondiale.html" TargetMode="External"/><Relationship Id="rId18" Type="http://schemas.openxmlformats.org/officeDocument/2006/relationships/hyperlink" Target="https://www.economie.gouv.fr/covid19-soutien-entreprises/mesures-plan-soutien-automobile#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latribune.fr/economie/international/coronavirus-la-crise-pourrait-mettre-au-chomage-25-millions-de-personnes-dans-le-monde-842616.html" TargetMode="External"/><Relationship Id="rId17" Type="http://schemas.openxmlformats.org/officeDocument/2006/relationships/hyperlink" Target="https://enseignants.lumni.fr/fiche-media/00000000376/les-50-ans-du-smic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apital.fr/votre-carriere/combien-on-gagne-chez-apple-google-facebook-0930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rancetvinfo.fr/economie/emploi/chomage/doubs-l-inquietude-des-salaries-de-peugeot-au-chomage-technique_3024887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rancetvinfo.fr/replay-radio/on-s-y-emploie-de-philippe-duport/pause-pipi-l-employeur-peut-il-la-reglementer_1779509.html" TargetMode="External"/><Relationship Id="rId10" Type="http://schemas.openxmlformats.org/officeDocument/2006/relationships/hyperlink" Target="https://www.lesechos.fr/economie-france/social/coronavirus-86-millions-de-francais-ont-ete-effectivement-au-chomage-partiel-en-avril-1204525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0AJLLsL2mZg" TargetMode="External"/><Relationship Id="rId14" Type="http://schemas.openxmlformats.org/officeDocument/2006/relationships/hyperlink" Target="https://www.lesechos.fr/economie-france/social/le-chomage-de-longue-duree-reste-a-des-niveaux-record-104069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335EF-8029-4140-A8D1-D60696258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1143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RRA</Company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Louis-Marie</dc:creator>
  <cp:lastModifiedBy>M. BEAUFILS Mathieu</cp:lastModifiedBy>
  <cp:revision>12</cp:revision>
  <cp:lastPrinted>2020-01-12T15:08:00Z</cp:lastPrinted>
  <dcterms:created xsi:type="dcterms:W3CDTF">2020-07-14T06:03:00Z</dcterms:created>
  <dcterms:modified xsi:type="dcterms:W3CDTF">2020-07-17T15:14:00Z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