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9B9B" w14:textId="77777777" w:rsidR="00BD5FDC" w:rsidRDefault="00AE4F4B">
      <w:pPr>
        <w:pStyle w:val="Corps"/>
      </w:pPr>
      <w:r>
        <w:t>QCM Chapitre 8 la déviance</w:t>
      </w:r>
    </w:p>
    <w:p w14:paraId="6ABF5296" w14:textId="77777777" w:rsidR="00BD5FDC" w:rsidRDefault="00BD5FDC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BD5FDC" w14:paraId="165E9E40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370F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qu’une norme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09DF" w14:textId="77777777" w:rsidR="00BD5FDC" w:rsidRDefault="00AE4F4B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9E89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sanction appliquée par les pouvoirs publics</w:t>
            </w:r>
          </w:p>
        </w:tc>
      </w:tr>
      <w:tr w:rsidR="00BD5FDC" w14:paraId="1CB4A56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9C4BB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D1EB7" w14:textId="77777777" w:rsidR="00BD5FDC" w:rsidRDefault="00AE4F4B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11B9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code de la route</w:t>
            </w:r>
          </w:p>
        </w:tc>
      </w:tr>
      <w:tr w:rsidR="00BD5FDC" w14:paraId="38FE6D2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390C12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F137" w14:textId="77777777" w:rsidR="00BD5FDC" w:rsidRDefault="00AE4F4B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D3A6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 suivie dans une société</w:t>
            </w:r>
          </w:p>
        </w:tc>
      </w:tr>
      <w:tr w:rsidR="00BD5FDC" w14:paraId="54BE1BF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D856D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526F" w14:textId="77777777" w:rsidR="00BD5FDC" w:rsidRDefault="00AE4F4B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29C5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valeur partagée dans une société</w:t>
            </w:r>
          </w:p>
        </w:tc>
      </w:tr>
      <w:tr w:rsidR="00BD5FDC" w14:paraId="5DA9F0D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F849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C9DB" w14:textId="77777777" w:rsidR="00BD5FDC" w:rsidRDefault="00BD5FD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BBF63" w14:textId="77777777" w:rsidR="00BD5FDC" w:rsidRDefault="00BD5FDC"/>
        </w:tc>
      </w:tr>
      <w:tr w:rsidR="00BD5FDC" w14:paraId="5BE170B9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A1517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Qu’est-ce qu’un norme juridique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0625" w14:textId="77777777" w:rsidR="00BD5FDC" w:rsidRDefault="00AE4F4B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9DC5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règle de droit contrôlée par la famille </w:t>
            </w:r>
          </w:p>
        </w:tc>
      </w:tr>
      <w:tr w:rsidR="00BD5FDC" w14:paraId="3519C59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E4118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3865" w14:textId="77777777" w:rsidR="00BD5FDC" w:rsidRDefault="00AE4F4B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44C24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règle de droit contrôlée par des institutions spécialisées </w:t>
            </w:r>
          </w:p>
        </w:tc>
      </w:tr>
      <w:tr w:rsidR="00BD5FDC" w14:paraId="5B54D163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CFFE7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0B8C" w14:textId="77777777" w:rsidR="00BD5FDC" w:rsidRDefault="00AE4F4B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D066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sanction appliquée par les pouvoirs publics</w:t>
            </w:r>
          </w:p>
        </w:tc>
      </w:tr>
      <w:tr w:rsidR="00BD5FDC" w14:paraId="154AE5D7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F1B83A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6D2C" w14:textId="77777777" w:rsidR="00BD5FDC" w:rsidRDefault="00AE4F4B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2499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 suivie dans une société</w:t>
            </w:r>
          </w:p>
        </w:tc>
      </w:tr>
      <w:tr w:rsidR="00BD5FDC" w14:paraId="7D8ED62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1DED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0F7A" w14:textId="77777777" w:rsidR="00BD5FDC" w:rsidRDefault="00BD5FD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370E4" w14:textId="77777777" w:rsidR="00BD5FDC" w:rsidRDefault="00BD5FDC"/>
        </w:tc>
      </w:tr>
      <w:tr w:rsidR="00BD5FDC" w14:paraId="0720937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BC22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Cochez les exemples qui relèvent d’une norme sociale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4B13" w14:textId="77777777" w:rsidR="00BD5FDC" w:rsidRDefault="00AE4F4B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194D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Etre poli</w:t>
            </w:r>
          </w:p>
        </w:tc>
      </w:tr>
      <w:tr w:rsidR="00BD5FDC" w14:paraId="3C1E1FE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6E733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03942" w14:textId="77777777" w:rsidR="00BD5FDC" w:rsidRDefault="00AE4F4B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9FD9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Respecter les limitations de vitesse</w:t>
            </w:r>
          </w:p>
        </w:tc>
      </w:tr>
      <w:tr w:rsidR="00BD5FDC" w14:paraId="60E5CF4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99842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0B8B" w14:textId="77777777" w:rsidR="00BD5FDC" w:rsidRDefault="00AE4F4B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BF19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Croire en l’égalitarisme</w:t>
            </w:r>
          </w:p>
        </w:tc>
      </w:tr>
      <w:tr w:rsidR="00BD5FDC" w14:paraId="6980665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4D2B7B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0E57" w14:textId="77777777" w:rsidR="00BD5FDC" w:rsidRDefault="00AE4F4B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CE6F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utiliser son portable en classe</w:t>
            </w:r>
          </w:p>
        </w:tc>
      </w:tr>
      <w:tr w:rsidR="00BD5FDC" w14:paraId="246E56F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2423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5670" w14:textId="77777777" w:rsidR="00BD5FDC" w:rsidRDefault="00BD5FD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ED1D" w14:textId="77777777" w:rsidR="00BD5FDC" w:rsidRDefault="00BD5FDC"/>
        </w:tc>
      </w:tr>
      <w:tr w:rsidR="00BD5FDC" w14:paraId="5E15DE44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FF81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Cochez les exemples qui relèvent d’une norme juridique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B84D" w14:textId="77777777" w:rsidR="00BD5FDC" w:rsidRDefault="00AE4F4B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43E7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tricher à un examen</w:t>
            </w:r>
          </w:p>
        </w:tc>
      </w:tr>
      <w:tr w:rsidR="00BD5FDC" w14:paraId="7BA04E7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CBF62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BC91" w14:textId="77777777" w:rsidR="00BD5FDC" w:rsidRDefault="00AE4F4B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AF5C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Répondre avec courtoisie</w:t>
            </w:r>
          </w:p>
        </w:tc>
      </w:tr>
      <w:tr w:rsidR="00BD5FDC" w14:paraId="010BB67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EF03D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393E" w14:textId="77777777" w:rsidR="00BD5FDC" w:rsidRDefault="00AE4F4B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7B445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Respecter les limitations de vitesse</w:t>
            </w:r>
          </w:p>
        </w:tc>
      </w:tr>
      <w:tr w:rsidR="00BD5FDC" w14:paraId="132F39D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42017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FEDEB" w14:textId="77777777" w:rsidR="00BD5FDC" w:rsidRDefault="00AE4F4B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3454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quitter son partenaire par SMS</w:t>
            </w:r>
          </w:p>
        </w:tc>
      </w:tr>
      <w:tr w:rsidR="00BD5FDC" w14:paraId="6B5EF95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A6684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8A08" w14:textId="77777777" w:rsidR="00BD5FDC" w:rsidRDefault="00BD5FD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1199" w14:textId="77777777" w:rsidR="00BD5FDC" w:rsidRDefault="00BD5FDC"/>
        </w:tc>
      </w:tr>
      <w:tr w:rsidR="00BD5FDC" w14:paraId="07BB8F52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15C72" w14:textId="77777777" w:rsidR="00BD5FDC" w:rsidRDefault="00AE4F4B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Les normes sociales sont informelles alors que les normes juridiques sont formelles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5E67" w14:textId="77777777" w:rsidR="00BD5FDC" w:rsidRDefault="00AE4F4B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58DA" w14:textId="70D52702" w:rsidR="00BD5FDC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BD5FDC" w14:paraId="31ED984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5F476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2B21" w14:textId="77777777" w:rsidR="00BD5FDC" w:rsidRDefault="00AE4F4B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9025" w14:textId="77510D2C" w:rsidR="00BD5FDC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BD5FDC" w14:paraId="0F2FC9A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EEE2" w14:textId="77777777" w:rsidR="00BD5FDC" w:rsidRDefault="00BD5FDC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3F6B7" w14:textId="77777777" w:rsidR="00BD5FDC" w:rsidRDefault="00BD5FDC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C78A" w14:textId="77777777" w:rsidR="00BD5FDC" w:rsidRDefault="00BD5FDC"/>
        </w:tc>
      </w:tr>
      <w:tr w:rsidR="00826E64" w14:paraId="41F9693A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FC2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6. Le contrôle social permet la cohésion sociale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BCEF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0951" w14:textId="297045C1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0AFE8C5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6B934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BF47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FA42" w14:textId="0FF8CB40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4FBE1C81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DC8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BDFF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E95B" w14:textId="77777777" w:rsidR="00826E64" w:rsidRDefault="00826E64"/>
        </w:tc>
      </w:tr>
      <w:tr w:rsidR="00826E64" w14:paraId="1CB4F2E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4F8A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Sanctions sociales et sanctions juridiques sont synonymes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3056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B067E" w14:textId="633942D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4A0D84A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76DA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72C96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64CCF" w14:textId="19AAB339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2882771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5EFC1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7BBC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8CC0" w14:textId="77777777" w:rsidR="00826E64" w:rsidRDefault="00826E64"/>
        </w:tc>
      </w:tr>
      <w:tr w:rsidR="00826E64" w14:paraId="0B427BD7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A94A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que la déviance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3FFE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D162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l’écart de conduite entre les sociétés</w:t>
            </w:r>
          </w:p>
        </w:tc>
      </w:tr>
      <w:tr w:rsidR="00826E64" w14:paraId="0B1B0A86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5956A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C0B9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B6268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l'écart de conduite des individus par rapport aux normes de leur société</w:t>
            </w:r>
          </w:p>
        </w:tc>
      </w:tr>
      <w:tr w:rsidR="00826E64" w14:paraId="4D303AEF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6F68E2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7466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6624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l'écart de conduite entre les normes sociales et les normes juridiques</w:t>
            </w:r>
          </w:p>
        </w:tc>
      </w:tr>
      <w:tr w:rsidR="00826E64" w14:paraId="77CBBEF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1C415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AA1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C2386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l’écart de conduite entre les groupes sociaux</w:t>
            </w:r>
          </w:p>
        </w:tc>
      </w:tr>
      <w:tr w:rsidR="00826E64" w14:paraId="7279D08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0504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5646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A3E1" w14:textId="77777777" w:rsidR="00826E64" w:rsidRDefault="00826E64"/>
        </w:tc>
      </w:tr>
      <w:tr w:rsidR="00826E64" w14:paraId="108DC8A5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59B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Comment nomme-t-on le fait de ne pas respecter les normes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257D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FBFC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délinquance</w:t>
            </w:r>
          </w:p>
        </w:tc>
      </w:tr>
      <w:tr w:rsidR="00826E64" w14:paraId="6BC9F01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70A1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6F12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E765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contrôle juridique</w:t>
            </w:r>
          </w:p>
        </w:tc>
      </w:tr>
      <w:tr w:rsidR="00826E64" w14:paraId="44F1F4C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0BCF56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E632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B85F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transgression </w:t>
            </w:r>
          </w:p>
        </w:tc>
      </w:tr>
      <w:tr w:rsidR="00826E64" w14:paraId="630675E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8F940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B623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E24C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contrôle social</w:t>
            </w:r>
          </w:p>
        </w:tc>
      </w:tr>
      <w:tr w:rsidR="00826E64" w14:paraId="61191DD7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305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DC30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0210" w14:textId="77777777" w:rsidR="00826E64" w:rsidRDefault="00826E64"/>
        </w:tc>
      </w:tr>
      <w:tr w:rsidR="00826E64" w14:paraId="2400A844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AEE1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Que signifie l’expression « les normes sont relatives »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A530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E5CD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au cours des époques</w:t>
            </w:r>
          </w:p>
        </w:tc>
      </w:tr>
      <w:tr w:rsidR="00826E64" w14:paraId="0CB93EE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3F46C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A427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72F7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selon les sociétés</w:t>
            </w:r>
          </w:p>
        </w:tc>
      </w:tr>
      <w:tr w:rsidR="00826E64" w14:paraId="79C1E416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E0CB7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8D30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59EF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sont plus fortes dans les sociétés développées</w:t>
            </w:r>
          </w:p>
        </w:tc>
      </w:tr>
      <w:tr w:rsidR="00826E64" w14:paraId="252AAA7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81E06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93BD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7F0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selon les époques et les sociétés</w:t>
            </w:r>
          </w:p>
        </w:tc>
      </w:tr>
      <w:tr w:rsidR="00826E64" w14:paraId="198008EB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F038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95BF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8E89" w14:textId="77777777" w:rsidR="00826E64" w:rsidRDefault="00826E64"/>
        </w:tc>
      </w:tr>
      <w:tr w:rsidR="00826E64" w14:paraId="3C3ACE8E" w14:textId="77777777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EF9E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Qu’est-ce que l’étiquetage ?</w:t>
            </w:r>
          </w:p>
          <w:p w14:paraId="200F6ED8" w14:textId="77777777" w:rsidR="00826E64" w:rsidRPr="00E30867" w:rsidRDefault="00826E64" w:rsidP="00E30867">
            <w:pPr>
              <w:jc w:val="right"/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2445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2FB3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la société ou des groupes d’individus désignent des individus comme déviants</w:t>
            </w:r>
          </w:p>
        </w:tc>
      </w:tr>
      <w:tr w:rsidR="00826E64" w14:paraId="3D622943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2DFF9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2ABF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D2AD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médias désignent des individus comme déviants</w:t>
            </w:r>
          </w:p>
        </w:tc>
      </w:tr>
      <w:tr w:rsidR="00826E64" w14:paraId="2180BF5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D5D743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2312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E3B96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pouvoirs publics désignent des individus comme déviants</w:t>
            </w:r>
          </w:p>
        </w:tc>
      </w:tr>
      <w:tr w:rsidR="00826E64" w14:paraId="76DE6388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A0C67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BF68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D983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réseaux sociaux désignent des individus comme déviants</w:t>
            </w:r>
          </w:p>
        </w:tc>
      </w:tr>
      <w:tr w:rsidR="00826E64" w14:paraId="3B6D2B7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CA7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636F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B8154" w14:textId="77777777" w:rsidR="00826E64" w:rsidRDefault="00826E64"/>
        </w:tc>
      </w:tr>
      <w:tr w:rsidR="00826E64" w14:paraId="4B93D034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282F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Qu’est-ce que la stigmatisation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81BD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23AB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qui transgresse une norme sociale</w:t>
            </w:r>
          </w:p>
        </w:tc>
      </w:tr>
      <w:tr w:rsidR="00826E64" w14:paraId="6CAA8189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7448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4052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49A1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qui transgresse une norme juridique</w:t>
            </w:r>
          </w:p>
        </w:tc>
      </w:tr>
      <w:tr w:rsidR="00826E64" w14:paraId="5FED149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8575F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CBDA3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0629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jugé pour son acte de déviance</w:t>
            </w:r>
          </w:p>
        </w:tc>
      </w:tr>
      <w:tr w:rsidR="00826E64" w14:paraId="1D26935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C639D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47B1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19FC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où l’attribut d’un individu le conduit à être jugé comme anormal</w:t>
            </w:r>
          </w:p>
        </w:tc>
      </w:tr>
      <w:tr w:rsidR="00826E64" w14:paraId="0C785BB5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472D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74DE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5BA9" w14:textId="77777777" w:rsidR="00826E64" w:rsidRDefault="00826E64"/>
        </w:tc>
      </w:tr>
      <w:tr w:rsidR="00826E64" w14:paraId="5767555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E53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13. Erving Goffman est à l’origine de la notion de l’étiquetage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BDEE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47D3" w14:textId="06AB1C6C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3012546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12BA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02C9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8D52" w14:textId="3259AC3D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661A2A8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2C63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A451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5C71" w14:textId="77777777" w:rsidR="00826E64" w:rsidRDefault="00826E64"/>
        </w:tc>
      </w:tr>
      <w:tr w:rsidR="00826E64" w14:paraId="65EC021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3DDA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Howard Becker est à l’origine de la notion de stigmatisation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48F17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365A" w14:textId="610A2D39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22B2575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94609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8FA7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BEF9" w14:textId="6A568318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72129FF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41E7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1596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C6BA" w14:textId="77777777" w:rsidR="00826E64" w:rsidRDefault="00826E64"/>
        </w:tc>
      </w:tr>
      <w:tr w:rsidR="00826E64" w14:paraId="1A9D5AEF" w14:textId="77777777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A59E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Qu’est-ce qu’une carrière déviante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9036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6473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carrière retraçant l’ensemble des personnes déviantes au sein d’une société</w:t>
            </w:r>
          </w:p>
        </w:tc>
      </w:tr>
      <w:tr w:rsidR="00826E64" w14:paraId="6FF1365D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63D6C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0D5B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53F2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personne qui, étant étiquetée comme déviante, en vient à modifier son comportement et finit par être totalement  identifiée à son comportement déviant</w:t>
            </w:r>
          </w:p>
        </w:tc>
      </w:tr>
      <w:tr w:rsidR="00826E64" w14:paraId="0B826434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BF8A9E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9A8D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F42E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personne, qui, étant étiquetée comme déviante, en vient à devenir progressivement stigmatisée</w:t>
            </w:r>
          </w:p>
        </w:tc>
      </w:tr>
      <w:tr w:rsidR="00826E64" w14:paraId="5D6000E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ACA0D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202C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34D2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carrière d’individu qui retrace un parcours de délinquance cherchant à s’en sortir</w:t>
            </w:r>
          </w:p>
        </w:tc>
      </w:tr>
      <w:tr w:rsidR="00826E64" w14:paraId="1C3276A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7D7B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BB69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A248" w14:textId="77777777" w:rsidR="00826E64" w:rsidRDefault="00826E64"/>
        </w:tc>
      </w:tr>
      <w:tr w:rsidR="00826E64" w14:paraId="140C52B9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BDF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Toute déviance n’est pas de la délinquance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33CF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F35B5" w14:textId="693EC7CA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1F3231C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E4140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F702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01DC" w14:textId="57A55AD0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541E97A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BBB56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EC69B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0585" w14:textId="77777777" w:rsidR="00826E64" w:rsidRDefault="00826E64"/>
        </w:tc>
      </w:tr>
      <w:tr w:rsidR="00826E64" w14:paraId="115D9CFA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E7CA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Toute délinquance est une forme de déviance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0F77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3554" w14:textId="1D284CE2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5628E29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5BE4E8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7A11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9339" w14:textId="3DA9948F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328DCD8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E3B2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201E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313DD" w14:textId="77777777" w:rsidR="00826E64" w:rsidRDefault="00826E64"/>
        </w:tc>
      </w:tr>
      <w:tr w:rsidR="00826E64" w14:paraId="5947A41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1EB1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Cochez les exemples qui relèvent du délit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028B2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F794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aller voter</w:t>
            </w:r>
          </w:p>
        </w:tc>
      </w:tr>
      <w:tr w:rsidR="00826E64" w14:paraId="0260251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6F9A9E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6E13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9E1B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Braquer une banque</w:t>
            </w:r>
          </w:p>
        </w:tc>
      </w:tr>
      <w:tr w:rsidR="00826E64" w14:paraId="5503107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A9394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7A86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246C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Cambrioler un particulier </w:t>
            </w:r>
          </w:p>
        </w:tc>
      </w:tr>
      <w:tr w:rsidR="00826E64" w14:paraId="62E73A1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C494C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EA2A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02FC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Tricher en classe</w:t>
            </w:r>
          </w:p>
        </w:tc>
      </w:tr>
      <w:tr w:rsidR="00826E64" w14:paraId="39928A5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5534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855A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C941" w14:textId="77777777" w:rsidR="00826E64" w:rsidRDefault="00826E64"/>
        </w:tc>
      </w:tr>
      <w:tr w:rsidR="00826E64" w14:paraId="026D1E1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13F1C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Le crime est l’infraction la plus grave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EE6A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18CC" w14:textId="7FFCDA3C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826E64" w14:paraId="4336469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8BD0A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EA32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6E89" w14:textId="081A2C06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826E64" w14:paraId="5DD2A04B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4AB4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9D2D" w14:textId="77777777" w:rsidR="00826E64" w:rsidRDefault="00826E6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B39F" w14:textId="77777777" w:rsidR="00826E64" w:rsidRDefault="00826E64"/>
        </w:tc>
      </w:tr>
      <w:tr w:rsidR="00826E64" w14:paraId="4C05792B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C4CA9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Que représente le chiffre noir de la délinquance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F36C" w14:textId="77777777" w:rsidR="00826E64" w:rsidRDefault="00826E6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2BCE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données statistiques sur l’économie souterraine</w:t>
            </w:r>
          </w:p>
        </w:tc>
      </w:tr>
      <w:tr w:rsidR="00826E64" w14:paraId="6DEF8BE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63FB7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701D5" w14:textId="77777777" w:rsidR="00826E64" w:rsidRDefault="00826E6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249E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données statistiques sur les crimes commis</w:t>
            </w:r>
          </w:p>
        </w:tc>
      </w:tr>
      <w:tr w:rsidR="00826E64" w14:paraId="260189BF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5FF59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AD42" w14:textId="77777777" w:rsidR="00826E64" w:rsidRDefault="00826E6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9218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différence entre les dépôts de plaintes et la criminalité recensée </w:t>
            </w:r>
          </w:p>
        </w:tc>
      </w:tr>
      <w:tr w:rsidR="00826E64" w14:paraId="109C9964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0E34DD" w14:textId="77777777" w:rsidR="00826E64" w:rsidRDefault="00826E6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EB8E8" w14:textId="77777777" w:rsidR="00826E64" w:rsidRDefault="00826E6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8614" w14:textId="77777777" w:rsidR="00826E64" w:rsidRDefault="00826E6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différence entre la criminalité recensée et la criminalité réelle</w:t>
            </w:r>
          </w:p>
        </w:tc>
      </w:tr>
    </w:tbl>
    <w:p w14:paraId="62B548EC" w14:textId="4A29A1AC" w:rsidR="00BD5FDC" w:rsidRDefault="00BD5FDC">
      <w:pPr>
        <w:pStyle w:val="Corps"/>
      </w:pPr>
    </w:p>
    <w:p w14:paraId="3A2C1083" w14:textId="478240F0" w:rsidR="00670992" w:rsidRDefault="00670992">
      <w:pPr>
        <w:pStyle w:val="Corps"/>
      </w:pPr>
    </w:p>
    <w:p w14:paraId="6B021EBC" w14:textId="4B62138C" w:rsidR="00670992" w:rsidRDefault="00670992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48A8B7C9" w14:textId="77777777" w:rsidR="00670992" w:rsidRDefault="00670992" w:rsidP="00670992">
      <w:pPr>
        <w:pStyle w:val="Corps"/>
      </w:pPr>
      <w:r>
        <w:t>QCM Chapitre 8 la déviance</w:t>
      </w:r>
    </w:p>
    <w:p w14:paraId="0B9F8193" w14:textId="77777777" w:rsidR="00670992" w:rsidRDefault="00670992" w:rsidP="00670992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670992" w14:paraId="0B99694D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A98EE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qu’une norme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A29A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B401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sanction appliquée par les pouvoirs publics</w:t>
            </w:r>
          </w:p>
        </w:tc>
      </w:tr>
      <w:tr w:rsidR="00670992" w14:paraId="13193E3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967C5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BE44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1E67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code de la route</w:t>
            </w:r>
          </w:p>
        </w:tc>
      </w:tr>
      <w:tr w:rsidR="00670992" w14:paraId="40CFB361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5AEC8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1BD4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607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 suivie dans une société</w:t>
            </w:r>
          </w:p>
        </w:tc>
      </w:tr>
      <w:tr w:rsidR="00670992" w14:paraId="0D61BD8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17264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700C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50C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valeur partagée dans une société</w:t>
            </w:r>
          </w:p>
        </w:tc>
      </w:tr>
      <w:tr w:rsidR="00670992" w14:paraId="2D696508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19C9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33FF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A0C5" w14:textId="77777777" w:rsidR="00670992" w:rsidRDefault="00670992" w:rsidP="007115B9"/>
        </w:tc>
      </w:tr>
      <w:tr w:rsidR="00670992" w14:paraId="699008B7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B7F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Qu’est-ce qu’un norme juridique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C404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B141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règle de droit contrôlée par la famille </w:t>
            </w:r>
          </w:p>
        </w:tc>
      </w:tr>
      <w:tr w:rsidR="00670992" w14:paraId="679BFC3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494B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A2E8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5DE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règle de droit contrôlée par des institutions spécialisées </w:t>
            </w:r>
          </w:p>
        </w:tc>
      </w:tr>
      <w:tr w:rsidR="00670992" w14:paraId="0D517474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6FA7B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253E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65D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sanction appliquée par les pouvoirs publics</w:t>
            </w:r>
          </w:p>
        </w:tc>
      </w:tr>
      <w:tr w:rsidR="00670992" w14:paraId="5497FC59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D4B9A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A1509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B5A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 suivie dans une société</w:t>
            </w:r>
          </w:p>
        </w:tc>
      </w:tr>
      <w:tr w:rsidR="00670992" w14:paraId="45DFC6F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D33F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0DD2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2DC0" w14:textId="77777777" w:rsidR="00670992" w:rsidRDefault="00670992" w:rsidP="007115B9"/>
        </w:tc>
      </w:tr>
      <w:tr w:rsidR="00670992" w14:paraId="2BA614B4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A024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Cochez les exemples qui relèvent d’une norme sociale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62D0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A85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Etre poli</w:t>
            </w:r>
          </w:p>
        </w:tc>
      </w:tr>
      <w:tr w:rsidR="00670992" w14:paraId="0EEA453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4F8B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18BE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CFFB4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Respecter les limitations de vitesse</w:t>
            </w:r>
          </w:p>
        </w:tc>
      </w:tr>
      <w:tr w:rsidR="00670992" w14:paraId="214A5E8B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6E9BAF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6BB4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BE2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Croire en l’égalitarisme</w:t>
            </w:r>
          </w:p>
        </w:tc>
      </w:tr>
      <w:tr w:rsidR="00670992" w14:paraId="2570D7C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9D0D0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9EFF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C5189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utiliser son portable en classe</w:t>
            </w:r>
          </w:p>
        </w:tc>
      </w:tr>
      <w:tr w:rsidR="00670992" w14:paraId="7EB742F1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B890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6805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5D75" w14:textId="77777777" w:rsidR="00670992" w:rsidRDefault="00670992" w:rsidP="007115B9"/>
        </w:tc>
      </w:tr>
      <w:tr w:rsidR="00670992" w14:paraId="337E84A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17E7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Cochez les exemples qui relèvent d’une norme juridique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D89A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640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tricher à un examen</w:t>
            </w:r>
          </w:p>
        </w:tc>
      </w:tr>
      <w:tr w:rsidR="00670992" w14:paraId="5ACAC93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45935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0BDC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6ED4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Répondre avec courtoisie</w:t>
            </w:r>
          </w:p>
        </w:tc>
      </w:tr>
      <w:tr w:rsidR="00670992" w14:paraId="22B600E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970553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04AA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BA7D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Respecter les limitations de vitesse</w:t>
            </w:r>
          </w:p>
        </w:tc>
      </w:tr>
      <w:tr w:rsidR="00670992" w14:paraId="07265D0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CD623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D61C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9809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quitter son partenaire par SMS</w:t>
            </w:r>
          </w:p>
        </w:tc>
      </w:tr>
      <w:tr w:rsidR="00670992" w14:paraId="1F2BDB3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7B28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08E6A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4D07" w14:textId="77777777" w:rsidR="00670992" w:rsidRDefault="00670992" w:rsidP="007115B9"/>
        </w:tc>
      </w:tr>
      <w:tr w:rsidR="00670992" w14:paraId="1419DEE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8B83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Les normes sociales sont informelles alors que les normes juridiques sont formelles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20F2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19D3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0842EF4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981DD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C05F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C21E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0D2CED9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9D10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249D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5E8C" w14:textId="77777777" w:rsidR="00670992" w:rsidRDefault="00670992" w:rsidP="007115B9"/>
        </w:tc>
      </w:tr>
      <w:tr w:rsidR="00670992" w14:paraId="6AD7C642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6D56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Le contrôle social permet la cohésion sociale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278E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59E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7BAE152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DC41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A728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8CA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10CD2A3F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1FE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DDAC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F9E2" w14:textId="77777777" w:rsidR="00670992" w:rsidRDefault="00670992" w:rsidP="007115B9"/>
        </w:tc>
      </w:tr>
      <w:tr w:rsidR="00670992" w14:paraId="24ECAD2B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A6FE1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Sanctions sociales et sanctions juridiques sont synonymes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DF08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31D0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7EB80F4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C237D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3639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EAF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446380D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9D3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2F89C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7595" w14:textId="77777777" w:rsidR="00670992" w:rsidRDefault="00670992" w:rsidP="007115B9"/>
        </w:tc>
      </w:tr>
      <w:tr w:rsidR="00670992" w14:paraId="3915B3DE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1816E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que la déviance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38F2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6989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l’écart de conduite entre les sociétés</w:t>
            </w:r>
          </w:p>
        </w:tc>
      </w:tr>
      <w:tr w:rsidR="00670992" w14:paraId="4C586B22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2124F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1F31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610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l'écart de conduite des individus par rapport aux normes de leur société</w:t>
            </w:r>
          </w:p>
        </w:tc>
      </w:tr>
      <w:tr w:rsidR="00670992" w14:paraId="74A7A715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12D648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8DAE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1A11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l'écart de conduite entre les normes sociales et les normes juridiques</w:t>
            </w:r>
          </w:p>
        </w:tc>
      </w:tr>
      <w:tr w:rsidR="00670992" w14:paraId="4DC653E6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1D793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017C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DF2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Désigne l’écart de conduite entre les groupes sociaux</w:t>
            </w:r>
          </w:p>
        </w:tc>
      </w:tr>
      <w:tr w:rsidR="00670992" w14:paraId="555F951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8701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1324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4DDB" w14:textId="77777777" w:rsidR="00670992" w:rsidRDefault="00670992" w:rsidP="007115B9"/>
        </w:tc>
      </w:tr>
      <w:tr w:rsidR="00670992" w14:paraId="5622F0B2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491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Comment nomme-t-on le fait de ne pas respecter les normes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8D44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383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délinquance</w:t>
            </w:r>
          </w:p>
        </w:tc>
      </w:tr>
      <w:tr w:rsidR="00670992" w14:paraId="695619D0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8BE86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D6B2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5776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contrôle juridique</w:t>
            </w:r>
          </w:p>
        </w:tc>
      </w:tr>
      <w:tr w:rsidR="00670992" w14:paraId="26363BC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93980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9D6B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FB5E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transgression </w:t>
            </w:r>
          </w:p>
        </w:tc>
      </w:tr>
      <w:tr w:rsidR="00670992" w14:paraId="205E73F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9F6FED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8088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CC68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contrôle social</w:t>
            </w:r>
          </w:p>
        </w:tc>
      </w:tr>
      <w:tr w:rsidR="00670992" w14:paraId="14876BE8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CD4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ADA44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42DA2" w14:textId="77777777" w:rsidR="00670992" w:rsidRDefault="00670992" w:rsidP="007115B9"/>
        </w:tc>
      </w:tr>
      <w:tr w:rsidR="00670992" w14:paraId="47EA134E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64C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Que signifie l’expression « les normes sont relatives »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A9F6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3EB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au cours des époques</w:t>
            </w:r>
          </w:p>
        </w:tc>
      </w:tr>
      <w:tr w:rsidR="00670992" w14:paraId="60B259C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38314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89E1D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7E27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selon les sociétés</w:t>
            </w:r>
          </w:p>
        </w:tc>
      </w:tr>
      <w:tr w:rsidR="00670992" w14:paraId="225E0CB4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C4A85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8E81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EE1E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sont plus fortes dans les sociétés développées</w:t>
            </w:r>
          </w:p>
        </w:tc>
      </w:tr>
      <w:tr w:rsidR="00670992" w14:paraId="79EB54B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A138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B2BF5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225A6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normes varient selon les époques et les sociétés</w:t>
            </w:r>
          </w:p>
        </w:tc>
      </w:tr>
      <w:tr w:rsidR="00670992" w14:paraId="0A605EFF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547D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0F10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8F83" w14:textId="77777777" w:rsidR="00670992" w:rsidRDefault="00670992" w:rsidP="007115B9"/>
        </w:tc>
      </w:tr>
      <w:tr w:rsidR="00670992" w14:paraId="64CF6AA3" w14:textId="77777777" w:rsidTr="007115B9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91E46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Qu’est-ce que l’étiquetage 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41C3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C9F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la société ou des groupes d’individus désignent des individus comme déviants</w:t>
            </w:r>
          </w:p>
        </w:tc>
      </w:tr>
      <w:tr w:rsidR="00670992" w14:paraId="7A9BCBFC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AE1D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64F3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A8A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médias désignent des individus comme déviants</w:t>
            </w:r>
          </w:p>
        </w:tc>
      </w:tr>
      <w:tr w:rsidR="00670992" w14:paraId="1AA54D33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D8C5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C0F1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C781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pouvoirs publics désignent des individus comme déviants</w:t>
            </w:r>
          </w:p>
        </w:tc>
      </w:tr>
      <w:tr w:rsidR="00670992" w14:paraId="04B05D79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F4CE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4C26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23A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réseaux sociaux désignent des individus comme déviants</w:t>
            </w:r>
          </w:p>
        </w:tc>
      </w:tr>
      <w:tr w:rsidR="00670992" w14:paraId="62D5DA9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923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C4F13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78ED" w14:textId="77777777" w:rsidR="00670992" w:rsidRDefault="00670992" w:rsidP="007115B9"/>
        </w:tc>
      </w:tr>
      <w:tr w:rsidR="00670992" w14:paraId="29A295F4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9910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Qu’est-ce que la stigmatisation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DC38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2F48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qui transgresse une norme sociale</w:t>
            </w:r>
          </w:p>
        </w:tc>
      </w:tr>
      <w:tr w:rsidR="00670992" w14:paraId="72194C2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F7F5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144F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DD29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qui transgresse une norme juridique</w:t>
            </w:r>
          </w:p>
        </w:tc>
      </w:tr>
      <w:tr w:rsidR="00670992" w14:paraId="5DAC8FD8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B6156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131C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DE1C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d’un individu jugé pour son acte de déviance</w:t>
            </w:r>
          </w:p>
        </w:tc>
      </w:tr>
      <w:tr w:rsidR="00670992" w14:paraId="0FC2345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29BD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0117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A97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Situation où l’attribut d’un individu le conduit à être jugé comme anormal</w:t>
            </w:r>
          </w:p>
        </w:tc>
      </w:tr>
      <w:tr w:rsidR="00670992" w14:paraId="024D5BE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F6B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DA63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FEBFE" w14:textId="77777777" w:rsidR="00670992" w:rsidRDefault="00670992" w:rsidP="007115B9"/>
        </w:tc>
      </w:tr>
      <w:tr w:rsidR="00670992" w14:paraId="0DB8CCA5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2EE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13. Erving Goffman est à l’origine de la notion de l’étiquetage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EFF1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DEEB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2295879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F7F61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70DF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038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2F0ACBD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FB07A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257F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51F34" w14:textId="77777777" w:rsidR="00670992" w:rsidRDefault="00670992" w:rsidP="007115B9"/>
        </w:tc>
      </w:tr>
      <w:tr w:rsidR="00670992" w14:paraId="269EC61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72B7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Howard Becker est à l’origine de la notion de stigmatisation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AE60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4ED3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05715C3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297EE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600D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09D5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194E685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6221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8140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585B" w14:textId="77777777" w:rsidR="00670992" w:rsidRDefault="00670992" w:rsidP="007115B9"/>
        </w:tc>
      </w:tr>
      <w:tr w:rsidR="00670992" w14:paraId="209FD26E" w14:textId="77777777" w:rsidTr="007115B9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482F3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Qu’est-ce qu’une carrière déviante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A5D3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6921B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carrière retraçant l’ensemble des personnes déviantes au sein d’une société</w:t>
            </w:r>
          </w:p>
        </w:tc>
      </w:tr>
      <w:tr w:rsidR="00670992" w14:paraId="5B0AA550" w14:textId="77777777" w:rsidTr="007115B9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8776A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F2DB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6AC4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personne qui, étant étiquetée comme déviante, en vient à modifier son comportement et finit par être totalement  identifiée à son comportement déviant</w:t>
            </w:r>
          </w:p>
        </w:tc>
      </w:tr>
      <w:tr w:rsidR="00670992" w14:paraId="320476AC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4CC2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9339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A003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personne, qui, étant étiquetée comme déviante, en vient à devenir progressivement stigmatisée</w:t>
            </w:r>
          </w:p>
        </w:tc>
      </w:tr>
      <w:tr w:rsidR="00670992" w14:paraId="037EAD2E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96765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6F66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7080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carrière d’individu qui retrace un parcours de délinquance cherchant à s’en sortir</w:t>
            </w:r>
          </w:p>
        </w:tc>
      </w:tr>
      <w:tr w:rsidR="00670992" w14:paraId="79B674BE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6668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8E27A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1F15" w14:textId="77777777" w:rsidR="00670992" w:rsidRDefault="00670992" w:rsidP="007115B9"/>
        </w:tc>
      </w:tr>
      <w:tr w:rsidR="00670992" w14:paraId="725265B5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90A3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Toute déviance n’est pas de la délinquance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A18B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33A8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3BF8C0C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14BB00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DEB7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B0C05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42D98258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9B0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6EF9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18BA" w14:textId="77777777" w:rsidR="00670992" w:rsidRDefault="00670992" w:rsidP="007115B9"/>
        </w:tc>
      </w:tr>
      <w:tr w:rsidR="00670992" w14:paraId="441945D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3D97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Toute délinquance est une forme de déviance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989A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487A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16FF8DC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8201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30E69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8AA4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52B9EFEF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9063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0D4B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BC3A" w14:textId="77777777" w:rsidR="00670992" w:rsidRDefault="00670992" w:rsidP="007115B9"/>
        </w:tc>
      </w:tr>
      <w:tr w:rsidR="00670992" w14:paraId="3EFD7F2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8F1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Cochez les exemples qui relèvent du délit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764C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19DF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pas aller voter</w:t>
            </w:r>
          </w:p>
        </w:tc>
      </w:tr>
      <w:tr w:rsidR="00670992" w14:paraId="7CC0A5A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04518A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E876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ABBBB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Braquer une banque</w:t>
            </w:r>
          </w:p>
        </w:tc>
      </w:tr>
      <w:tr w:rsidR="00670992" w14:paraId="100754A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F3A9B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FE6F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D606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Cambrioler un particulier </w:t>
            </w:r>
          </w:p>
        </w:tc>
      </w:tr>
      <w:tr w:rsidR="00670992" w14:paraId="2A75D01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479EE1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DC27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A9C4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Tricher en classe</w:t>
            </w:r>
          </w:p>
        </w:tc>
      </w:tr>
      <w:tr w:rsidR="00670992" w14:paraId="3ACF0D5F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075B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F158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A9B27" w14:textId="77777777" w:rsidR="00670992" w:rsidRDefault="00670992" w:rsidP="007115B9"/>
        </w:tc>
      </w:tr>
      <w:tr w:rsidR="00670992" w14:paraId="03A6BF38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C610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Le crime est l’infraction la plus grave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1168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8219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70992" w14:paraId="5EA6335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27B6C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9AEE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54E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70992" w14:paraId="5C887604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D19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F8AC" w14:textId="77777777" w:rsidR="00670992" w:rsidRDefault="00670992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A7FD" w14:textId="77777777" w:rsidR="00670992" w:rsidRDefault="00670992" w:rsidP="007115B9"/>
        </w:tc>
      </w:tr>
      <w:tr w:rsidR="00670992" w14:paraId="4B3D53FB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60E0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Que représente le chiffre noir de la délinquance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56104" w14:textId="77777777" w:rsidR="00670992" w:rsidRDefault="00670992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C92B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données statistiques sur l’économie souterraine</w:t>
            </w:r>
          </w:p>
        </w:tc>
      </w:tr>
      <w:tr w:rsidR="00670992" w14:paraId="4A0A0360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BAA77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4862" w14:textId="77777777" w:rsidR="00670992" w:rsidRDefault="00670992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B770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données statistiques sur les crimes commis</w:t>
            </w:r>
          </w:p>
        </w:tc>
      </w:tr>
      <w:tr w:rsidR="00670992" w14:paraId="37921F2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062D9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D0B07" w14:textId="77777777" w:rsidR="00670992" w:rsidRDefault="00670992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F078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différence entre les dépôts de plaintes et la criminalité recensée </w:t>
            </w:r>
          </w:p>
        </w:tc>
      </w:tr>
      <w:tr w:rsidR="00670992" w14:paraId="6D9AF6E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138A2" w14:textId="77777777" w:rsidR="00670992" w:rsidRDefault="00670992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6A486" w14:textId="77777777" w:rsidR="00670992" w:rsidRDefault="00670992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8452" w14:textId="77777777" w:rsidR="00670992" w:rsidRDefault="00670992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différence entre la criminalité recensée et la criminalité réelle</w:t>
            </w:r>
          </w:p>
        </w:tc>
      </w:tr>
    </w:tbl>
    <w:p w14:paraId="6CFE25AC" w14:textId="77777777" w:rsidR="00670992" w:rsidRDefault="00670992" w:rsidP="00670992">
      <w:pPr>
        <w:pStyle w:val="Corps"/>
      </w:pPr>
    </w:p>
    <w:p w14:paraId="0C94C871" w14:textId="77777777" w:rsidR="00670992" w:rsidRDefault="00670992">
      <w:pPr>
        <w:pStyle w:val="Corps"/>
      </w:pPr>
    </w:p>
    <w:sectPr w:rsidR="00670992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9EDA" w14:textId="77777777" w:rsidR="00AA2B05" w:rsidRDefault="00AA2B05">
      <w:r>
        <w:separator/>
      </w:r>
    </w:p>
  </w:endnote>
  <w:endnote w:type="continuationSeparator" w:id="0">
    <w:p w14:paraId="636DD9B8" w14:textId="77777777" w:rsidR="00AA2B05" w:rsidRDefault="00AA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456D" w14:textId="77777777" w:rsidR="00BD5FDC" w:rsidRDefault="00BD5FDC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96F5" w14:textId="77777777" w:rsidR="00AA2B05" w:rsidRDefault="00AA2B05">
      <w:r>
        <w:separator/>
      </w:r>
    </w:p>
  </w:footnote>
  <w:footnote w:type="continuationSeparator" w:id="0">
    <w:p w14:paraId="53E53367" w14:textId="77777777" w:rsidR="00AA2B05" w:rsidRDefault="00AA2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FFE6" w14:textId="77777777" w:rsidR="00BD5FDC" w:rsidRDefault="00BD5FDC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DC"/>
    <w:rsid w:val="00670992"/>
    <w:rsid w:val="00826E64"/>
    <w:rsid w:val="00AA2B05"/>
    <w:rsid w:val="00AE4F4B"/>
    <w:rsid w:val="00BD5FDC"/>
    <w:rsid w:val="00E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FC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1194</Words>
  <Characters>6572</Characters>
  <Application>Microsoft Office Word</Application>
  <DocSecurity>0</DocSecurity>
  <Lines>54</Lines>
  <Paragraphs>15</Paragraphs>
  <ScaleCrop>false</ScaleCrop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2021-05-11T14:33:00Z</dcterms:created>
  <dcterms:modified xsi:type="dcterms:W3CDTF">2021-05-11T14:33:00Z</dcterms:modified>
</cp:coreProperties>
</file>