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CECA1" w14:textId="77777777" w:rsidR="00DE1B8C" w:rsidRDefault="00DE1B8C" w:rsidP="00DE1B8C">
      <w:pPr>
        <w:pStyle w:val="Default"/>
        <w:jc w:val="center"/>
      </w:pPr>
      <w:bookmarkStart w:id="0" w:name="_GoBack1"/>
      <w:bookmarkStart w:id="1" w:name="_GoBack"/>
      <w:bookmarkEnd w:id="0"/>
      <w:bookmarkEnd w:id="1"/>
      <w:r>
        <w:rPr>
          <w:rFonts w:ascii="Comic Sans MS" w:hAnsi="Comic Sans MS"/>
          <w:b/>
          <w:bCs/>
          <w:color w:val="00000A"/>
          <w:sz w:val="28"/>
          <w:szCs w:val="28"/>
          <w:u w:val="single"/>
        </w:rPr>
        <w:t>Chapitre : Comment se construisent et évoluent les liens sociaux ?</w:t>
      </w:r>
    </w:p>
    <w:p w14:paraId="176EAD30" w14:textId="77777777" w:rsidR="00DE1B8C" w:rsidRDefault="00DE1B8C" w:rsidP="00DE1B8C">
      <w:pPr>
        <w:pStyle w:val="Default"/>
        <w:jc w:val="both"/>
        <w:rPr>
          <w:rFonts w:ascii="Comic Sans MS" w:hAnsi="Comic Sans MS"/>
          <w:color w:val="00000A"/>
          <w:sz w:val="22"/>
          <w:szCs w:val="22"/>
        </w:rPr>
      </w:pPr>
    </w:p>
    <w:tbl>
      <w:tblPr>
        <w:tblStyle w:val="Grilledutableau"/>
        <w:tblW w:w="10455" w:type="dxa"/>
        <w:jc w:val="center"/>
        <w:tblLook w:val="04A0" w:firstRow="1" w:lastRow="0" w:firstColumn="1" w:lastColumn="0" w:noHBand="0" w:noVBand="1"/>
      </w:tblPr>
      <w:tblGrid>
        <w:gridCol w:w="2345"/>
        <w:gridCol w:w="4838"/>
        <w:gridCol w:w="3272"/>
      </w:tblGrid>
      <w:tr w:rsidR="00DE1B8C" w14:paraId="78EC5241" w14:textId="77777777" w:rsidTr="008F4A3F">
        <w:trPr>
          <w:jc w:val="center"/>
        </w:trPr>
        <w:tc>
          <w:tcPr>
            <w:tcW w:w="2345" w:type="dxa"/>
            <w:shd w:val="clear" w:color="auto" w:fill="auto"/>
            <w:tcMar>
              <w:left w:w="108" w:type="dxa"/>
            </w:tcMar>
          </w:tcPr>
          <w:p w14:paraId="0BF6D5F8" w14:textId="77777777" w:rsidR="00DE1B8C" w:rsidRDefault="00DE1B8C" w:rsidP="008F4A3F">
            <w:pPr>
              <w:pStyle w:val="Default"/>
              <w:jc w:val="center"/>
              <w:rPr>
                <w:rFonts w:ascii="Comic Sans MS" w:hAnsi="Comic Sans MS"/>
                <w:color w:val="00000A"/>
                <w:sz w:val="20"/>
                <w:szCs w:val="20"/>
              </w:rPr>
            </w:pPr>
          </w:p>
        </w:tc>
        <w:tc>
          <w:tcPr>
            <w:tcW w:w="4838" w:type="dxa"/>
            <w:shd w:val="clear" w:color="auto" w:fill="auto"/>
            <w:tcMar>
              <w:left w:w="108" w:type="dxa"/>
            </w:tcMar>
          </w:tcPr>
          <w:p w14:paraId="177B422B" w14:textId="77777777" w:rsidR="00DE1B8C" w:rsidRDefault="00DE1B8C" w:rsidP="008F4A3F">
            <w:pPr>
              <w:pStyle w:val="Default"/>
              <w:jc w:val="center"/>
            </w:pPr>
            <w:r>
              <w:rPr>
                <w:rFonts w:ascii="Comic Sans MS" w:hAnsi="Comic Sans MS"/>
                <w:color w:val="00000A"/>
                <w:sz w:val="20"/>
                <w:szCs w:val="20"/>
              </w:rPr>
              <w:t>Programme officiel</w:t>
            </w:r>
          </w:p>
        </w:tc>
        <w:tc>
          <w:tcPr>
            <w:tcW w:w="3272" w:type="dxa"/>
            <w:shd w:val="clear" w:color="auto" w:fill="auto"/>
            <w:tcMar>
              <w:left w:w="108" w:type="dxa"/>
            </w:tcMar>
          </w:tcPr>
          <w:p w14:paraId="6EA63280" w14:textId="77777777" w:rsidR="00DE1B8C" w:rsidRDefault="00DE1B8C" w:rsidP="008F4A3F">
            <w:pPr>
              <w:pStyle w:val="Default"/>
              <w:jc w:val="center"/>
            </w:pPr>
            <w:r>
              <w:rPr>
                <w:rFonts w:ascii="Comic Sans MS" w:hAnsi="Comic Sans MS"/>
                <w:color w:val="00000A"/>
                <w:sz w:val="20"/>
                <w:szCs w:val="20"/>
              </w:rPr>
              <w:t xml:space="preserve">Notions associées </w:t>
            </w:r>
            <w:r>
              <w:rPr>
                <w:rFonts w:ascii="Comic Sans MS" w:hAnsi="Comic Sans MS"/>
                <w:b/>
                <w:bCs/>
                <w:i/>
                <w:iCs/>
                <w:color w:val="00000A"/>
                <w:sz w:val="20"/>
                <w:szCs w:val="20"/>
              </w:rPr>
              <w:t>possibles</w:t>
            </w:r>
          </w:p>
        </w:tc>
      </w:tr>
      <w:tr w:rsidR="00DE1B8C" w14:paraId="1738F144" w14:textId="77777777" w:rsidTr="008F4A3F">
        <w:trPr>
          <w:jc w:val="center"/>
        </w:trPr>
        <w:tc>
          <w:tcPr>
            <w:tcW w:w="2345" w:type="dxa"/>
            <w:vMerge w:val="restart"/>
            <w:shd w:val="clear" w:color="auto" w:fill="auto"/>
            <w:tcMar>
              <w:left w:w="108" w:type="dxa"/>
            </w:tcMar>
          </w:tcPr>
          <w:p w14:paraId="1D1C8E43" w14:textId="77777777" w:rsidR="00DE1B8C" w:rsidRDefault="00DE1B8C" w:rsidP="008F4A3F">
            <w:pPr>
              <w:pStyle w:val="Default"/>
              <w:jc w:val="center"/>
            </w:pPr>
            <w:r>
              <w:rPr>
                <w:rFonts w:ascii="Comic Sans MS" w:hAnsi="Comic Sans MS"/>
                <w:bCs/>
                <w:color w:val="00000A"/>
                <w:sz w:val="20"/>
                <w:szCs w:val="20"/>
              </w:rPr>
              <w:t>Comment se construisent et évoluent les liens sociaux ?</w:t>
            </w:r>
          </w:p>
          <w:p w14:paraId="6B8A638C" w14:textId="77777777" w:rsidR="00DE1B8C" w:rsidRDefault="00DE1B8C" w:rsidP="008F4A3F">
            <w:pPr>
              <w:pStyle w:val="Default"/>
              <w:jc w:val="both"/>
              <w:rPr>
                <w:rFonts w:ascii="Comic Sans MS" w:hAnsi="Comic Sans MS"/>
                <w:color w:val="00000A"/>
                <w:sz w:val="20"/>
                <w:szCs w:val="20"/>
              </w:rPr>
            </w:pPr>
          </w:p>
        </w:tc>
        <w:tc>
          <w:tcPr>
            <w:tcW w:w="4838" w:type="dxa"/>
            <w:shd w:val="clear" w:color="auto" w:fill="auto"/>
            <w:tcMar>
              <w:left w:w="108" w:type="dxa"/>
            </w:tcMar>
          </w:tcPr>
          <w:p w14:paraId="3719EF71" w14:textId="77777777" w:rsidR="00DE1B8C" w:rsidRDefault="00DE1B8C" w:rsidP="008F4A3F">
            <w:pPr>
              <w:pStyle w:val="Default"/>
              <w:jc w:val="both"/>
            </w:pPr>
            <w:r>
              <w:rPr>
                <w:rFonts w:ascii="Comic Sans MS" w:hAnsi="Comic Sans MS"/>
                <w:sz w:val="20"/>
                <w:szCs w:val="20"/>
              </w:rPr>
              <w:t xml:space="preserve">- </w:t>
            </w:r>
            <w:r>
              <w:rPr>
                <w:rFonts w:ascii="Comic Sans MS" w:hAnsi="Comic Sans MS"/>
                <w:color w:val="3333CC"/>
                <w:sz w:val="20"/>
                <w:szCs w:val="20"/>
              </w:rPr>
              <w:t>Comprendre et pouvoir illustrer</w:t>
            </w:r>
            <w:r>
              <w:rPr>
                <w:rFonts w:ascii="Comic Sans MS" w:hAnsi="Comic Sans MS"/>
                <w:sz w:val="20"/>
                <w:szCs w:val="20"/>
              </w:rPr>
              <w:t xml:space="preserve"> la diversité des liens qui relient les individus au sein de différents groupes sociaux (</w:t>
            </w:r>
            <w:r>
              <w:rPr>
                <w:rFonts w:ascii="Comic Sans MS" w:hAnsi="Comic Sans MS"/>
                <w:color w:val="00000A"/>
                <w:sz w:val="20"/>
                <w:szCs w:val="20"/>
              </w:rPr>
              <w:t xml:space="preserve">familles, groupes de pairs, univers professionnel, associations, réseaux). </w:t>
            </w:r>
          </w:p>
        </w:tc>
        <w:tc>
          <w:tcPr>
            <w:tcW w:w="3272" w:type="dxa"/>
            <w:shd w:val="clear" w:color="auto" w:fill="auto"/>
            <w:tcMar>
              <w:left w:w="108" w:type="dxa"/>
            </w:tcMar>
          </w:tcPr>
          <w:p w14:paraId="79038602" w14:textId="77777777" w:rsidR="00DE1B8C" w:rsidRDefault="00DE1B8C" w:rsidP="008F4A3F">
            <w:pPr>
              <w:pStyle w:val="Default"/>
              <w:jc w:val="both"/>
            </w:pPr>
            <w:r>
              <w:rPr>
                <w:rFonts w:ascii="Comic Sans MS" w:hAnsi="Comic Sans MS"/>
                <w:color w:val="00000A"/>
                <w:sz w:val="20"/>
                <w:szCs w:val="20"/>
              </w:rPr>
              <w:t>Groupes sociaux</w:t>
            </w:r>
          </w:p>
        </w:tc>
      </w:tr>
      <w:tr w:rsidR="00DE1B8C" w14:paraId="5720C69F" w14:textId="77777777" w:rsidTr="008F4A3F">
        <w:trPr>
          <w:jc w:val="center"/>
        </w:trPr>
        <w:tc>
          <w:tcPr>
            <w:tcW w:w="2345" w:type="dxa"/>
            <w:vMerge/>
            <w:shd w:val="clear" w:color="auto" w:fill="auto"/>
            <w:tcMar>
              <w:left w:w="108" w:type="dxa"/>
            </w:tcMar>
          </w:tcPr>
          <w:p w14:paraId="7E8C7EF6" w14:textId="77777777" w:rsidR="00DE1B8C" w:rsidRDefault="00DE1B8C" w:rsidP="008F4A3F">
            <w:pPr>
              <w:pStyle w:val="Default"/>
              <w:jc w:val="both"/>
              <w:rPr>
                <w:rFonts w:ascii="Comic Sans MS" w:hAnsi="Comic Sans MS"/>
                <w:color w:val="00000A"/>
                <w:sz w:val="20"/>
                <w:szCs w:val="20"/>
              </w:rPr>
            </w:pPr>
          </w:p>
        </w:tc>
        <w:tc>
          <w:tcPr>
            <w:tcW w:w="4838" w:type="dxa"/>
            <w:shd w:val="clear" w:color="auto" w:fill="auto"/>
            <w:tcMar>
              <w:left w:w="108" w:type="dxa"/>
            </w:tcMar>
          </w:tcPr>
          <w:p w14:paraId="6EEFAB96" w14:textId="77777777" w:rsidR="00DE1B8C" w:rsidRDefault="00DE1B8C" w:rsidP="008F4A3F">
            <w:pPr>
              <w:pStyle w:val="Default"/>
              <w:jc w:val="both"/>
            </w:pPr>
            <w:r>
              <w:rPr>
                <w:rFonts w:ascii="Comic Sans MS" w:hAnsi="Comic Sans MS" w:cs="Times New Roman"/>
                <w:b/>
                <w:bCs/>
                <w:sz w:val="20"/>
                <w:szCs w:val="20"/>
              </w:rPr>
              <w:t xml:space="preserve">- </w:t>
            </w:r>
            <w:r>
              <w:rPr>
                <w:rFonts w:ascii="Comic Sans MS" w:hAnsi="Comic Sans MS"/>
                <w:color w:val="3333CC"/>
                <w:sz w:val="20"/>
                <w:szCs w:val="20"/>
              </w:rPr>
              <w:t>Connaître</w:t>
            </w:r>
            <w:r>
              <w:rPr>
                <w:rFonts w:ascii="Comic Sans MS" w:hAnsi="Comic Sans MS"/>
                <w:sz w:val="20"/>
                <w:szCs w:val="20"/>
              </w:rPr>
              <w:t xml:space="preserve"> les critères de construction des Professions et Catégories Socioprofessionnelles (PCS).</w:t>
            </w:r>
          </w:p>
        </w:tc>
        <w:tc>
          <w:tcPr>
            <w:tcW w:w="3272" w:type="dxa"/>
            <w:shd w:val="clear" w:color="auto" w:fill="auto"/>
            <w:tcMar>
              <w:left w:w="108" w:type="dxa"/>
            </w:tcMar>
          </w:tcPr>
          <w:p w14:paraId="7B967C05" w14:textId="77777777" w:rsidR="00DE1B8C" w:rsidRDefault="00DE1B8C" w:rsidP="008F4A3F">
            <w:pPr>
              <w:pStyle w:val="Default"/>
              <w:jc w:val="both"/>
            </w:pPr>
            <w:r>
              <w:rPr>
                <w:rFonts w:ascii="Comic Sans MS" w:hAnsi="Comic Sans MS"/>
                <w:color w:val="00000A"/>
                <w:sz w:val="20"/>
                <w:szCs w:val="20"/>
              </w:rPr>
              <w:t>Professions et Catégories Socioprofessionnelles (PCS)</w:t>
            </w:r>
          </w:p>
        </w:tc>
      </w:tr>
      <w:tr w:rsidR="00DE1B8C" w14:paraId="4CC29282" w14:textId="77777777" w:rsidTr="008F4A3F">
        <w:trPr>
          <w:jc w:val="center"/>
        </w:trPr>
        <w:tc>
          <w:tcPr>
            <w:tcW w:w="2345" w:type="dxa"/>
            <w:vMerge/>
            <w:shd w:val="clear" w:color="auto" w:fill="auto"/>
            <w:tcMar>
              <w:left w:w="108" w:type="dxa"/>
            </w:tcMar>
          </w:tcPr>
          <w:p w14:paraId="1F70B6E0" w14:textId="77777777" w:rsidR="00DE1B8C" w:rsidRDefault="00DE1B8C" w:rsidP="008F4A3F">
            <w:pPr>
              <w:pStyle w:val="Default"/>
              <w:jc w:val="both"/>
              <w:rPr>
                <w:rFonts w:ascii="Comic Sans MS" w:hAnsi="Comic Sans MS"/>
                <w:color w:val="00000A"/>
                <w:sz w:val="20"/>
                <w:szCs w:val="20"/>
              </w:rPr>
            </w:pPr>
          </w:p>
        </w:tc>
        <w:tc>
          <w:tcPr>
            <w:tcW w:w="4838" w:type="dxa"/>
            <w:shd w:val="clear" w:color="auto" w:fill="auto"/>
            <w:tcMar>
              <w:left w:w="108" w:type="dxa"/>
            </w:tcMar>
          </w:tcPr>
          <w:p w14:paraId="4224858B" w14:textId="77777777" w:rsidR="00DE1B8C" w:rsidRDefault="00DE1B8C" w:rsidP="008F4A3F">
            <w:pPr>
              <w:pStyle w:val="Default"/>
              <w:jc w:val="both"/>
            </w:pPr>
            <w:r>
              <w:rPr>
                <w:rFonts w:ascii="Comic Sans MS" w:hAnsi="Comic Sans MS" w:cs="Times New Roman"/>
                <w:b/>
                <w:bCs/>
                <w:sz w:val="20"/>
                <w:szCs w:val="20"/>
              </w:rPr>
              <w:t xml:space="preserve">- </w:t>
            </w:r>
            <w:r>
              <w:rPr>
                <w:rFonts w:ascii="Comic Sans MS" w:hAnsi="Comic Sans MS"/>
                <w:color w:val="3333CC"/>
                <w:sz w:val="20"/>
                <w:szCs w:val="20"/>
              </w:rPr>
              <w:t xml:space="preserve">Comprendre et savoir illustrer </w:t>
            </w:r>
            <w:r>
              <w:rPr>
                <w:rFonts w:ascii="Comic Sans MS" w:hAnsi="Comic Sans MS"/>
                <w:sz w:val="20"/>
                <w:szCs w:val="20"/>
              </w:rPr>
              <w:t xml:space="preserve">le processus </w:t>
            </w:r>
            <w:r>
              <w:rPr>
                <w:rFonts w:ascii="Comic Sans MS" w:hAnsi="Comic Sans MS"/>
                <w:color w:val="00000A"/>
                <w:sz w:val="20"/>
                <w:szCs w:val="20"/>
              </w:rPr>
              <w:t>d’individualisation ainsi que l’évolution des formes de solidarité en connaissant la distinction classique entre solidarité « mécanique » et solidarité « organique »</w:t>
            </w:r>
            <w:r>
              <w:rPr>
                <w:rFonts w:ascii="Comic Sans MS" w:hAnsi="Comic Sans MS"/>
                <w:color w:val="000000" w:themeColor="text1"/>
                <w:sz w:val="20"/>
                <w:szCs w:val="20"/>
              </w:rPr>
              <w:t>.</w:t>
            </w:r>
          </w:p>
        </w:tc>
        <w:tc>
          <w:tcPr>
            <w:tcW w:w="3272" w:type="dxa"/>
            <w:shd w:val="clear" w:color="auto" w:fill="auto"/>
            <w:tcMar>
              <w:left w:w="108" w:type="dxa"/>
            </w:tcMar>
          </w:tcPr>
          <w:p w14:paraId="0E23FAFE" w14:textId="77777777" w:rsidR="00DE1B8C" w:rsidRDefault="00DE1B8C" w:rsidP="008F4A3F">
            <w:pPr>
              <w:pStyle w:val="Default"/>
              <w:jc w:val="both"/>
            </w:pPr>
            <w:r>
              <w:rPr>
                <w:rFonts w:ascii="Comic Sans MS" w:hAnsi="Comic Sans MS"/>
                <w:color w:val="00000A"/>
                <w:sz w:val="20"/>
                <w:szCs w:val="20"/>
              </w:rPr>
              <w:t>Individualisation</w:t>
            </w:r>
          </w:p>
          <w:p w14:paraId="15609F6B" w14:textId="77777777" w:rsidR="00DE1B8C" w:rsidRDefault="00DE1B8C" w:rsidP="008F4A3F">
            <w:pPr>
              <w:pStyle w:val="Default"/>
              <w:jc w:val="both"/>
            </w:pPr>
            <w:r>
              <w:rPr>
                <w:rFonts w:ascii="Comic Sans MS" w:hAnsi="Comic Sans MS"/>
                <w:color w:val="00000A"/>
                <w:sz w:val="20"/>
                <w:szCs w:val="20"/>
              </w:rPr>
              <w:t>Solidarité</w:t>
            </w:r>
          </w:p>
          <w:p w14:paraId="36D087BD" w14:textId="77777777" w:rsidR="00DE1B8C" w:rsidRDefault="00DE1B8C" w:rsidP="008F4A3F">
            <w:pPr>
              <w:pStyle w:val="Default"/>
              <w:jc w:val="both"/>
            </w:pPr>
            <w:r>
              <w:rPr>
                <w:rFonts w:ascii="Comic Sans MS" w:hAnsi="Comic Sans MS"/>
                <w:color w:val="00000A"/>
                <w:sz w:val="20"/>
                <w:szCs w:val="20"/>
              </w:rPr>
              <w:t>Solidarité « mécanique »</w:t>
            </w:r>
          </w:p>
          <w:p w14:paraId="78F43C84" w14:textId="77777777" w:rsidR="00DE1B8C" w:rsidRDefault="00DE1B8C" w:rsidP="008F4A3F">
            <w:pPr>
              <w:pStyle w:val="Default"/>
              <w:jc w:val="both"/>
            </w:pPr>
            <w:r>
              <w:rPr>
                <w:rFonts w:ascii="Comic Sans MS" w:hAnsi="Comic Sans MS"/>
                <w:color w:val="00000A"/>
                <w:sz w:val="20"/>
                <w:szCs w:val="20"/>
              </w:rPr>
              <w:t>Solidarité « organique »</w:t>
            </w:r>
          </w:p>
        </w:tc>
      </w:tr>
      <w:tr w:rsidR="00DE1B8C" w14:paraId="509F7F67" w14:textId="77777777" w:rsidTr="008F4A3F">
        <w:trPr>
          <w:jc w:val="center"/>
        </w:trPr>
        <w:tc>
          <w:tcPr>
            <w:tcW w:w="2345" w:type="dxa"/>
            <w:vMerge/>
            <w:shd w:val="clear" w:color="auto" w:fill="auto"/>
            <w:tcMar>
              <w:left w:w="108" w:type="dxa"/>
            </w:tcMar>
          </w:tcPr>
          <w:p w14:paraId="5F7B571F" w14:textId="77777777" w:rsidR="00DE1B8C" w:rsidRDefault="00DE1B8C" w:rsidP="008F4A3F">
            <w:pPr>
              <w:pStyle w:val="Default"/>
              <w:jc w:val="both"/>
              <w:rPr>
                <w:rFonts w:ascii="Comic Sans MS" w:hAnsi="Comic Sans MS"/>
                <w:color w:val="00000A"/>
                <w:sz w:val="20"/>
                <w:szCs w:val="20"/>
              </w:rPr>
            </w:pPr>
          </w:p>
        </w:tc>
        <w:tc>
          <w:tcPr>
            <w:tcW w:w="4838" w:type="dxa"/>
            <w:shd w:val="clear" w:color="auto" w:fill="auto"/>
            <w:tcMar>
              <w:left w:w="108" w:type="dxa"/>
            </w:tcMar>
          </w:tcPr>
          <w:p w14:paraId="19CA2E8F" w14:textId="77777777" w:rsidR="00DE1B8C" w:rsidRDefault="00DE1B8C" w:rsidP="008F4A3F">
            <w:pPr>
              <w:pStyle w:val="Default"/>
              <w:jc w:val="both"/>
            </w:pPr>
            <w:r>
              <w:rPr>
                <w:rFonts w:ascii="Comic Sans MS" w:hAnsi="Comic Sans MS" w:cs="Times New Roman"/>
                <w:b/>
                <w:bCs/>
                <w:sz w:val="20"/>
                <w:szCs w:val="20"/>
              </w:rPr>
              <w:t xml:space="preserve">- </w:t>
            </w:r>
            <w:r>
              <w:rPr>
                <w:rFonts w:ascii="Comic Sans MS" w:hAnsi="Comic Sans MS"/>
                <w:color w:val="3333CC"/>
                <w:sz w:val="20"/>
                <w:szCs w:val="20"/>
              </w:rPr>
              <w:t xml:space="preserve">Comprendre comment </w:t>
            </w:r>
            <w:r>
              <w:rPr>
                <w:rFonts w:ascii="Comic Sans MS" w:hAnsi="Comic Sans MS"/>
                <w:color w:val="00000A"/>
                <w:sz w:val="20"/>
                <w:szCs w:val="20"/>
              </w:rPr>
              <w:t xml:space="preserve">les nouvelles sociabilités numériques contribuent au lien social. </w:t>
            </w:r>
          </w:p>
        </w:tc>
        <w:tc>
          <w:tcPr>
            <w:tcW w:w="3272" w:type="dxa"/>
            <w:shd w:val="clear" w:color="auto" w:fill="auto"/>
            <w:tcMar>
              <w:left w:w="108" w:type="dxa"/>
            </w:tcMar>
          </w:tcPr>
          <w:p w14:paraId="7C68E5CF" w14:textId="77777777" w:rsidR="00DE1B8C" w:rsidRDefault="00DE1B8C" w:rsidP="008F4A3F">
            <w:pPr>
              <w:pStyle w:val="Default"/>
              <w:jc w:val="both"/>
            </w:pPr>
            <w:r>
              <w:rPr>
                <w:rFonts w:ascii="Comic Sans MS" w:hAnsi="Comic Sans MS"/>
                <w:color w:val="00000A"/>
                <w:sz w:val="20"/>
                <w:szCs w:val="20"/>
              </w:rPr>
              <w:t>Sociabilité</w:t>
            </w:r>
          </w:p>
          <w:p w14:paraId="5F452970" w14:textId="77777777" w:rsidR="00DE1B8C" w:rsidRDefault="00DE1B8C" w:rsidP="008F4A3F">
            <w:pPr>
              <w:pStyle w:val="Default"/>
              <w:jc w:val="both"/>
            </w:pPr>
            <w:r>
              <w:rPr>
                <w:rFonts w:ascii="Comic Sans MS" w:hAnsi="Comic Sans MS"/>
                <w:color w:val="00000A"/>
                <w:sz w:val="20"/>
                <w:szCs w:val="20"/>
              </w:rPr>
              <w:t>Lien social</w:t>
            </w:r>
          </w:p>
          <w:p w14:paraId="7B53959C" w14:textId="77777777" w:rsidR="00DE1B8C" w:rsidRDefault="00DE1B8C" w:rsidP="008F4A3F">
            <w:pPr>
              <w:pStyle w:val="Default"/>
              <w:jc w:val="both"/>
              <w:rPr>
                <w:rFonts w:ascii="Comic Sans MS" w:hAnsi="Comic Sans MS"/>
                <w:color w:val="00000A"/>
                <w:sz w:val="20"/>
                <w:szCs w:val="20"/>
              </w:rPr>
            </w:pPr>
          </w:p>
        </w:tc>
      </w:tr>
      <w:tr w:rsidR="00DE1B8C" w14:paraId="77AB53E0" w14:textId="77777777" w:rsidTr="008F4A3F">
        <w:trPr>
          <w:jc w:val="center"/>
        </w:trPr>
        <w:tc>
          <w:tcPr>
            <w:tcW w:w="2345" w:type="dxa"/>
            <w:vMerge/>
            <w:shd w:val="clear" w:color="auto" w:fill="auto"/>
            <w:tcMar>
              <w:left w:w="108" w:type="dxa"/>
            </w:tcMar>
          </w:tcPr>
          <w:p w14:paraId="11E76478" w14:textId="77777777" w:rsidR="00DE1B8C" w:rsidRDefault="00DE1B8C" w:rsidP="008F4A3F">
            <w:pPr>
              <w:pStyle w:val="Default"/>
              <w:jc w:val="both"/>
              <w:rPr>
                <w:rFonts w:ascii="Comic Sans MS" w:hAnsi="Comic Sans MS"/>
                <w:color w:val="00000A"/>
                <w:sz w:val="20"/>
                <w:szCs w:val="20"/>
              </w:rPr>
            </w:pPr>
          </w:p>
        </w:tc>
        <w:tc>
          <w:tcPr>
            <w:tcW w:w="4838" w:type="dxa"/>
            <w:shd w:val="clear" w:color="auto" w:fill="auto"/>
            <w:tcMar>
              <w:left w:w="108" w:type="dxa"/>
            </w:tcMar>
          </w:tcPr>
          <w:p w14:paraId="7505FF18" w14:textId="77777777" w:rsidR="00DE1B8C" w:rsidRDefault="00DE1B8C" w:rsidP="008F4A3F">
            <w:pPr>
              <w:pStyle w:val="Default"/>
              <w:jc w:val="both"/>
            </w:pPr>
            <w:r>
              <w:rPr>
                <w:rFonts w:ascii="Comic Sans MS" w:hAnsi="Comic Sans MS" w:cs="Times New Roman"/>
                <w:b/>
                <w:bCs/>
                <w:sz w:val="20"/>
                <w:szCs w:val="20"/>
              </w:rPr>
              <w:t xml:space="preserve">- </w:t>
            </w:r>
            <w:r>
              <w:rPr>
                <w:rFonts w:ascii="Comic Sans MS" w:hAnsi="Comic Sans MS"/>
                <w:color w:val="3333CC"/>
                <w:sz w:val="20"/>
                <w:szCs w:val="20"/>
              </w:rPr>
              <w:t xml:space="preserve">Comprendre comment </w:t>
            </w:r>
            <w:r>
              <w:rPr>
                <w:rFonts w:ascii="Comic Sans MS" w:hAnsi="Comic Sans MS"/>
                <w:sz w:val="20"/>
                <w:szCs w:val="20"/>
              </w:rPr>
              <w:t>différents facteurs (</w:t>
            </w:r>
            <w:r>
              <w:rPr>
                <w:rFonts w:ascii="Comic Sans MS" w:hAnsi="Comic Sans MS"/>
                <w:color w:val="00000A"/>
                <w:sz w:val="20"/>
                <w:szCs w:val="20"/>
              </w:rPr>
              <w:t xml:space="preserve">précarités, isolements, ségrégations, ruptures familiales) exposent les individus à l’affaiblissement </w:t>
            </w:r>
            <w:r>
              <w:rPr>
                <w:rFonts w:ascii="Comic Sans MS" w:hAnsi="Comic Sans MS"/>
                <w:sz w:val="20"/>
                <w:szCs w:val="20"/>
              </w:rPr>
              <w:t xml:space="preserve">ou à la rupture de liens sociaux. </w:t>
            </w:r>
          </w:p>
        </w:tc>
        <w:tc>
          <w:tcPr>
            <w:tcW w:w="3272" w:type="dxa"/>
            <w:shd w:val="clear" w:color="auto" w:fill="auto"/>
            <w:tcMar>
              <w:left w:w="108" w:type="dxa"/>
            </w:tcMar>
          </w:tcPr>
          <w:p w14:paraId="02184212" w14:textId="77777777" w:rsidR="00DE1B8C" w:rsidRDefault="00DE1B8C" w:rsidP="008F4A3F">
            <w:pPr>
              <w:pStyle w:val="Default"/>
              <w:jc w:val="both"/>
            </w:pPr>
            <w:r>
              <w:rPr>
                <w:rFonts w:ascii="Comic Sans MS" w:hAnsi="Comic Sans MS"/>
                <w:color w:val="00000A"/>
                <w:sz w:val="20"/>
                <w:szCs w:val="20"/>
              </w:rPr>
              <w:t>Précarité</w:t>
            </w:r>
          </w:p>
        </w:tc>
      </w:tr>
    </w:tbl>
    <w:p w14:paraId="02BDA015" w14:textId="77777777" w:rsidR="00DE1B8C" w:rsidRDefault="00DE1B8C" w:rsidP="00DE1B8C">
      <w:pPr>
        <w:spacing w:after="0" w:line="240" w:lineRule="auto"/>
        <w:jc w:val="both"/>
        <w:rPr>
          <w:rFonts w:ascii="Comic Sans MS" w:hAnsi="Comic Sans MS"/>
        </w:rPr>
      </w:pPr>
    </w:p>
    <w:p w14:paraId="3FB2F8CE" w14:textId="77777777" w:rsidR="00DE1B8C" w:rsidRDefault="00DE1B8C" w:rsidP="00DE1B8C">
      <w:pPr>
        <w:spacing w:after="0" w:line="240" w:lineRule="auto"/>
        <w:jc w:val="both"/>
        <w:rPr>
          <w:rFonts w:ascii="Comic Sans MS" w:hAnsi="Comic Sans MS"/>
        </w:rPr>
      </w:pPr>
    </w:p>
    <w:p w14:paraId="4FFFD300" w14:textId="77777777" w:rsidR="00DE1B8C" w:rsidRDefault="00DE1B8C" w:rsidP="008C0BC5">
      <w:pPr>
        <w:pStyle w:val="Default"/>
        <w:numPr>
          <w:ilvl w:val="0"/>
          <w:numId w:val="16"/>
        </w:numPr>
        <w:autoSpaceDE/>
        <w:autoSpaceDN/>
        <w:adjustRightInd/>
        <w:jc w:val="both"/>
      </w:pPr>
      <w:r>
        <w:rPr>
          <w:rFonts w:ascii="Comic Sans MS" w:hAnsi="Comic Sans MS"/>
          <w:color w:val="00000A"/>
          <w:sz w:val="22"/>
          <w:szCs w:val="22"/>
          <w:u w:val="single"/>
        </w:rPr>
        <w:t xml:space="preserve">La diversité des groupes sociaux à l’origine de la construction des liens sociaux. </w:t>
      </w:r>
      <w:r>
        <w:rPr>
          <w:rFonts w:ascii="Comic Sans MS" w:hAnsi="Comic Sans MS"/>
          <w:color w:val="00000A"/>
          <w:sz w:val="22"/>
          <w:szCs w:val="22"/>
        </w:rPr>
        <w:t>3h00</w:t>
      </w:r>
    </w:p>
    <w:p w14:paraId="244E8184" w14:textId="77777777" w:rsidR="00DE1B8C" w:rsidRDefault="00DE1B8C" w:rsidP="008C0BC5">
      <w:pPr>
        <w:pStyle w:val="Default"/>
        <w:numPr>
          <w:ilvl w:val="1"/>
          <w:numId w:val="16"/>
        </w:numPr>
        <w:autoSpaceDE/>
        <w:autoSpaceDN/>
        <w:adjustRightInd/>
        <w:ind w:left="1843" w:hanging="709"/>
        <w:jc w:val="both"/>
      </w:pPr>
      <w:r>
        <w:rPr>
          <w:rFonts w:ascii="Comic Sans MS" w:hAnsi="Comic Sans MS"/>
          <w:color w:val="00000A"/>
          <w:sz w:val="22"/>
          <w:szCs w:val="22"/>
        </w:rPr>
        <w:t>Familles et groupes de pairs permettent de construire des liens sociaux.</w:t>
      </w:r>
    </w:p>
    <w:p w14:paraId="72CB689C" w14:textId="77777777" w:rsidR="00DE1B8C" w:rsidRDefault="00DE1B8C" w:rsidP="008C0BC5">
      <w:pPr>
        <w:pStyle w:val="Default"/>
        <w:numPr>
          <w:ilvl w:val="0"/>
          <w:numId w:val="20"/>
        </w:numPr>
        <w:autoSpaceDE/>
        <w:autoSpaceDN/>
        <w:adjustRightInd/>
        <w:ind w:left="1843"/>
        <w:jc w:val="both"/>
      </w:pPr>
      <w:r>
        <w:rPr>
          <w:rFonts w:ascii="Comic Sans MS" w:hAnsi="Comic Sans MS"/>
          <w:color w:val="00000A"/>
          <w:sz w:val="22"/>
          <w:szCs w:val="22"/>
        </w:rPr>
        <w:t>La famille relie les individus.</w:t>
      </w:r>
    </w:p>
    <w:p w14:paraId="007929B4" w14:textId="77777777" w:rsidR="00DE1B8C" w:rsidRDefault="00DE1B8C" w:rsidP="008C0BC5">
      <w:pPr>
        <w:pStyle w:val="Default"/>
        <w:numPr>
          <w:ilvl w:val="0"/>
          <w:numId w:val="20"/>
        </w:numPr>
        <w:autoSpaceDE/>
        <w:autoSpaceDN/>
        <w:adjustRightInd/>
        <w:ind w:left="1843"/>
        <w:jc w:val="both"/>
      </w:pPr>
      <w:r>
        <w:rPr>
          <w:rFonts w:ascii="Comic Sans MS" w:hAnsi="Comic Sans MS"/>
          <w:color w:val="00000A"/>
          <w:sz w:val="22"/>
          <w:szCs w:val="22"/>
        </w:rPr>
        <w:t>Les groupes de pairs (école, quartier, associations de jeunes…) relient les individus.</w:t>
      </w:r>
    </w:p>
    <w:p w14:paraId="434189C6" w14:textId="77777777" w:rsidR="00DE1B8C" w:rsidRDefault="00DE1B8C" w:rsidP="008C0BC5">
      <w:pPr>
        <w:pStyle w:val="Default"/>
        <w:numPr>
          <w:ilvl w:val="1"/>
          <w:numId w:val="22"/>
        </w:numPr>
        <w:autoSpaceDE/>
        <w:autoSpaceDN/>
        <w:adjustRightInd/>
        <w:jc w:val="both"/>
      </w:pPr>
      <w:r>
        <w:rPr>
          <w:rFonts w:ascii="Comic Sans MS" w:hAnsi="Comic Sans MS"/>
          <w:color w:val="00000A"/>
          <w:sz w:val="22"/>
          <w:szCs w:val="22"/>
        </w:rPr>
        <w:t>L’univers professionnel (PCS) permet de construire des liens sociaux.</w:t>
      </w:r>
    </w:p>
    <w:p w14:paraId="444F514A" w14:textId="77777777" w:rsidR="00DE1B8C" w:rsidRDefault="00DE1B8C" w:rsidP="008C0BC5">
      <w:pPr>
        <w:pStyle w:val="Default"/>
        <w:numPr>
          <w:ilvl w:val="0"/>
          <w:numId w:val="21"/>
        </w:numPr>
        <w:autoSpaceDE/>
        <w:autoSpaceDN/>
        <w:adjustRightInd/>
        <w:ind w:left="1843"/>
        <w:jc w:val="both"/>
      </w:pPr>
      <w:r>
        <w:rPr>
          <w:rFonts w:ascii="Comic Sans MS" w:hAnsi="Comic Sans MS"/>
          <w:color w:val="00000A"/>
          <w:sz w:val="22"/>
          <w:szCs w:val="22"/>
        </w:rPr>
        <w:t>Les critères de construction des professions (PCS).</w:t>
      </w:r>
    </w:p>
    <w:p w14:paraId="31EE5974" w14:textId="77777777" w:rsidR="00DE1B8C" w:rsidRDefault="00DE1B8C" w:rsidP="008C0BC5">
      <w:pPr>
        <w:pStyle w:val="Default"/>
        <w:numPr>
          <w:ilvl w:val="0"/>
          <w:numId w:val="21"/>
        </w:numPr>
        <w:autoSpaceDE/>
        <w:autoSpaceDN/>
        <w:adjustRightInd/>
        <w:ind w:left="1843"/>
        <w:jc w:val="both"/>
      </w:pPr>
      <w:r>
        <w:rPr>
          <w:rFonts w:ascii="Comic Sans MS" w:hAnsi="Comic Sans MS"/>
          <w:color w:val="00000A"/>
          <w:sz w:val="22"/>
          <w:szCs w:val="22"/>
        </w:rPr>
        <w:t>L’univers professionnel relie les individus.</w:t>
      </w:r>
    </w:p>
    <w:p w14:paraId="1FEA7B41" w14:textId="77777777" w:rsidR="00DE1B8C" w:rsidRDefault="00DE1B8C" w:rsidP="008C0BC5">
      <w:pPr>
        <w:pStyle w:val="Default"/>
        <w:numPr>
          <w:ilvl w:val="1"/>
          <w:numId w:val="22"/>
        </w:numPr>
        <w:autoSpaceDE/>
        <w:autoSpaceDN/>
        <w:adjustRightInd/>
        <w:jc w:val="both"/>
      </w:pPr>
      <w:r>
        <w:rPr>
          <w:rFonts w:ascii="Comic Sans MS" w:hAnsi="Comic Sans MS"/>
          <w:color w:val="00000A"/>
          <w:sz w:val="22"/>
          <w:szCs w:val="22"/>
        </w:rPr>
        <w:t>Les associations (et les réseaux) permettent de construire des liens sociaux.</w:t>
      </w:r>
    </w:p>
    <w:p w14:paraId="0187245D" w14:textId="77777777" w:rsidR="00DE1B8C" w:rsidRDefault="00DE1B8C" w:rsidP="00DE1B8C">
      <w:pPr>
        <w:pStyle w:val="Default"/>
        <w:jc w:val="both"/>
        <w:rPr>
          <w:rFonts w:ascii="Comic Sans MS" w:hAnsi="Comic Sans MS"/>
          <w:color w:val="00000A"/>
          <w:sz w:val="22"/>
          <w:szCs w:val="22"/>
        </w:rPr>
      </w:pPr>
    </w:p>
    <w:p w14:paraId="388ABCA8" w14:textId="77777777" w:rsidR="00DE1B8C" w:rsidRDefault="00DE1B8C" w:rsidP="008C0BC5">
      <w:pPr>
        <w:pStyle w:val="Default"/>
        <w:numPr>
          <w:ilvl w:val="0"/>
          <w:numId w:val="22"/>
        </w:numPr>
        <w:autoSpaceDE/>
        <w:autoSpaceDN/>
        <w:adjustRightInd/>
        <w:ind w:left="709"/>
        <w:jc w:val="both"/>
      </w:pPr>
      <w:r>
        <w:rPr>
          <w:rFonts w:ascii="Comic Sans MS" w:hAnsi="Comic Sans MS"/>
          <w:color w:val="00000A"/>
          <w:sz w:val="22"/>
          <w:szCs w:val="22"/>
          <w:u w:val="single"/>
        </w:rPr>
        <w:t>Les évolutions des liens sociaux.</w:t>
      </w:r>
      <w:r>
        <w:rPr>
          <w:rFonts w:ascii="Comic Sans MS" w:hAnsi="Comic Sans MS"/>
          <w:color w:val="00000A"/>
          <w:sz w:val="22"/>
          <w:szCs w:val="22"/>
        </w:rPr>
        <w:t xml:space="preserve"> 5h00</w:t>
      </w:r>
    </w:p>
    <w:p w14:paraId="3D744DB4" w14:textId="77777777" w:rsidR="00DE1B8C" w:rsidRDefault="00DE1B8C" w:rsidP="008C0BC5">
      <w:pPr>
        <w:pStyle w:val="Default"/>
        <w:numPr>
          <w:ilvl w:val="1"/>
          <w:numId w:val="23"/>
        </w:numPr>
        <w:autoSpaceDE/>
        <w:autoSpaceDN/>
        <w:adjustRightInd/>
        <w:ind w:left="1843" w:hanging="709"/>
        <w:jc w:val="both"/>
      </w:pPr>
      <w:r>
        <w:rPr>
          <w:rFonts w:ascii="Comic Sans MS" w:hAnsi="Comic Sans MS"/>
          <w:color w:val="00000A"/>
          <w:sz w:val="22"/>
          <w:szCs w:val="22"/>
        </w:rPr>
        <w:t>L’individualisation et l’évolution des formes de solidarité.</w:t>
      </w:r>
    </w:p>
    <w:p w14:paraId="31D5BB12" w14:textId="77777777" w:rsidR="00DE1B8C" w:rsidRDefault="00DE1B8C" w:rsidP="008C0BC5">
      <w:pPr>
        <w:pStyle w:val="Default"/>
        <w:numPr>
          <w:ilvl w:val="0"/>
          <w:numId w:val="17"/>
        </w:numPr>
        <w:autoSpaceDE/>
        <w:autoSpaceDN/>
        <w:adjustRightInd/>
        <w:ind w:left="1843" w:hanging="425"/>
        <w:jc w:val="both"/>
      </w:pPr>
      <w:r>
        <w:rPr>
          <w:rFonts w:ascii="Comic Sans MS" w:hAnsi="Comic Sans MS"/>
          <w:color w:val="00000A"/>
          <w:sz w:val="22"/>
          <w:szCs w:val="22"/>
        </w:rPr>
        <w:t>De sociétés dominées par une solidarité mécanique à des sociétés dominées par une solidarité organique.</w:t>
      </w:r>
    </w:p>
    <w:p w14:paraId="6F7682B8" w14:textId="77777777" w:rsidR="00DE1B8C" w:rsidRDefault="00DE1B8C" w:rsidP="008C0BC5">
      <w:pPr>
        <w:pStyle w:val="Default"/>
        <w:numPr>
          <w:ilvl w:val="0"/>
          <w:numId w:val="17"/>
        </w:numPr>
        <w:autoSpaceDE/>
        <w:autoSpaceDN/>
        <w:adjustRightInd/>
        <w:ind w:left="1843" w:hanging="425"/>
        <w:jc w:val="both"/>
      </w:pPr>
      <w:r>
        <w:rPr>
          <w:rFonts w:ascii="Comic Sans MS" w:hAnsi="Comic Sans MS"/>
          <w:color w:val="00000A"/>
          <w:sz w:val="22"/>
          <w:szCs w:val="22"/>
        </w:rPr>
        <w:t>Des sociétés modernes dans lesquelles coexistent solidarité organique et solidarité mécanique.</w:t>
      </w:r>
    </w:p>
    <w:p w14:paraId="3081BD3D" w14:textId="77777777" w:rsidR="00DE1B8C" w:rsidRDefault="00DE1B8C" w:rsidP="008C0BC5">
      <w:pPr>
        <w:pStyle w:val="Default"/>
        <w:numPr>
          <w:ilvl w:val="1"/>
          <w:numId w:val="23"/>
        </w:numPr>
        <w:autoSpaceDE/>
        <w:autoSpaceDN/>
        <w:adjustRightInd/>
        <w:ind w:left="1843" w:hanging="709"/>
        <w:jc w:val="both"/>
      </w:pPr>
      <w:r>
        <w:rPr>
          <w:rFonts w:ascii="Comic Sans MS" w:hAnsi="Comic Sans MS"/>
          <w:color w:val="00000A"/>
          <w:sz w:val="22"/>
          <w:szCs w:val="22"/>
        </w:rPr>
        <w:t>Les facteurs d’affaiblissement/rupture des liens sociaux.</w:t>
      </w:r>
    </w:p>
    <w:p w14:paraId="7C459251" w14:textId="77777777" w:rsidR="00DE1B8C" w:rsidRDefault="00DE1B8C" w:rsidP="008C0BC5">
      <w:pPr>
        <w:pStyle w:val="Default"/>
        <w:numPr>
          <w:ilvl w:val="0"/>
          <w:numId w:val="18"/>
        </w:numPr>
        <w:autoSpaceDE/>
        <w:autoSpaceDN/>
        <w:adjustRightInd/>
        <w:ind w:left="1843" w:hanging="425"/>
        <w:jc w:val="both"/>
      </w:pPr>
      <w:r>
        <w:rPr>
          <w:rFonts w:ascii="Comic Sans MS" w:hAnsi="Comic Sans MS"/>
          <w:color w:val="00000A"/>
          <w:sz w:val="22"/>
          <w:szCs w:val="22"/>
        </w:rPr>
        <w:t>Des ruptures familiales qui fragilisent le lien social.</w:t>
      </w:r>
    </w:p>
    <w:p w14:paraId="140B205E" w14:textId="77777777" w:rsidR="00DE1B8C" w:rsidRDefault="00DE1B8C" w:rsidP="008C0BC5">
      <w:pPr>
        <w:pStyle w:val="Default"/>
        <w:numPr>
          <w:ilvl w:val="0"/>
          <w:numId w:val="18"/>
        </w:numPr>
        <w:autoSpaceDE/>
        <w:autoSpaceDN/>
        <w:adjustRightInd/>
        <w:ind w:left="1843" w:hanging="425"/>
        <w:jc w:val="both"/>
      </w:pPr>
      <w:r>
        <w:rPr>
          <w:rFonts w:ascii="Comic Sans MS" w:hAnsi="Comic Sans MS"/>
          <w:color w:val="00000A"/>
          <w:sz w:val="22"/>
          <w:szCs w:val="22"/>
        </w:rPr>
        <w:t>Des précarités professionnelles qui fragilisent le lien social.</w:t>
      </w:r>
    </w:p>
    <w:p w14:paraId="09E58234" w14:textId="77777777" w:rsidR="00DE1B8C" w:rsidRDefault="00DE1B8C" w:rsidP="008C0BC5">
      <w:pPr>
        <w:pStyle w:val="Default"/>
        <w:numPr>
          <w:ilvl w:val="0"/>
          <w:numId w:val="18"/>
        </w:numPr>
        <w:autoSpaceDE/>
        <w:autoSpaceDN/>
        <w:adjustRightInd/>
        <w:ind w:left="1843" w:hanging="425"/>
        <w:jc w:val="both"/>
      </w:pPr>
      <w:r>
        <w:rPr>
          <w:rFonts w:ascii="Comic Sans MS" w:hAnsi="Comic Sans MS"/>
          <w:color w:val="00000A"/>
          <w:sz w:val="22"/>
          <w:szCs w:val="22"/>
        </w:rPr>
        <w:t>Un cumul de ruptures.</w:t>
      </w:r>
    </w:p>
    <w:p w14:paraId="44C0C661" w14:textId="77777777" w:rsidR="00DE1B8C" w:rsidRDefault="00DE1B8C" w:rsidP="008C0BC5">
      <w:pPr>
        <w:pStyle w:val="Default"/>
        <w:numPr>
          <w:ilvl w:val="1"/>
          <w:numId w:val="23"/>
        </w:numPr>
        <w:autoSpaceDE/>
        <w:autoSpaceDN/>
        <w:adjustRightInd/>
        <w:ind w:left="1843" w:hanging="709"/>
        <w:jc w:val="both"/>
      </w:pPr>
      <w:r>
        <w:rPr>
          <w:rFonts w:ascii="Comic Sans MS" w:hAnsi="Comic Sans MS"/>
          <w:color w:val="00000A"/>
          <w:sz w:val="22"/>
          <w:szCs w:val="22"/>
        </w:rPr>
        <w:t>Le développement des sociabilités numériques.</w:t>
      </w:r>
    </w:p>
    <w:p w14:paraId="328747A3" w14:textId="77777777" w:rsidR="00DE1B8C" w:rsidRDefault="00DE1B8C" w:rsidP="008C0BC5">
      <w:pPr>
        <w:pStyle w:val="Default"/>
        <w:numPr>
          <w:ilvl w:val="0"/>
          <w:numId w:val="19"/>
        </w:numPr>
        <w:autoSpaceDE/>
        <w:autoSpaceDN/>
        <w:adjustRightInd/>
        <w:ind w:left="1843"/>
        <w:jc w:val="both"/>
      </w:pPr>
      <w:r>
        <w:rPr>
          <w:rFonts w:ascii="Comic Sans MS" w:hAnsi="Comic Sans MS"/>
          <w:color w:val="00000A"/>
          <w:sz w:val="22"/>
          <w:szCs w:val="22"/>
        </w:rPr>
        <w:t>Une chance pour le lien social…</w:t>
      </w:r>
    </w:p>
    <w:p w14:paraId="0AD40E3C" w14:textId="77777777" w:rsidR="00DE1B8C" w:rsidRDefault="00DE1B8C" w:rsidP="008C0BC5">
      <w:pPr>
        <w:pStyle w:val="Default"/>
        <w:numPr>
          <w:ilvl w:val="0"/>
          <w:numId w:val="19"/>
        </w:numPr>
        <w:autoSpaceDE/>
        <w:autoSpaceDN/>
        <w:adjustRightInd/>
        <w:ind w:left="1843"/>
        <w:jc w:val="both"/>
      </w:pPr>
      <w:r>
        <w:rPr>
          <w:rFonts w:ascii="Comic Sans MS" w:hAnsi="Comic Sans MS"/>
          <w:color w:val="00000A"/>
          <w:sz w:val="22"/>
          <w:szCs w:val="22"/>
        </w:rPr>
        <w:t>… Mais un impact limité.</w:t>
      </w:r>
    </w:p>
    <w:p w14:paraId="0432DB5B" w14:textId="77777777" w:rsidR="00DE1B8C" w:rsidRDefault="00DE1B8C" w:rsidP="00DE1B8C">
      <w:pPr>
        <w:spacing w:after="0" w:line="240" w:lineRule="auto"/>
        <w:jc w:val="both"/>
        <w:rPr>
          <w:rFonts w:ascii="Comic Sans MS" w:hAnsi="Comic Sans MS"/>
          <w:color w:val="00000A"/>
        </w:rPr>
      </w:pPr>
    </w:p>
    <w:p w14:paraId="2E15F772" w14:textId="77777777" w:rsidR="00DE1B8C" w:rsidRDefault="00DE1B8C" w:rsidP="00DE1B8C">
      <w:pPr>
        <w:pStyle w:val="Default"/>
        <w:jc w:val="both"/>
        <w:rPr>
          <w:rFonts w:ascii="Comic Sans MS" w:hAnsi="Comic Sans MS"/>
          <w:color w:val="00000A"/>
          <w:sz w:val="22"/>
          <w:szCs w:val="22"/>
        </w:rPr>
      </w:pPr>
    </w:p>
    <w:p w14:paraId="1BC28B89" w14:textId="77777777" w:rsidR="00DE1B8C" w:rsidRDefault="00DE1B8C" w:rsidP="00DE1B8C">
      <w:pPr>
        <w:spacing w:after="0" w:line="240" w:lineRule="auto"/>
        <w:jc w:val="both"/>
        <w:rPr>
          <w:rFonts w:ascii="Comic Sans MS" w:hAnsi="Comic Sans MS"/>
          <w:u w:val="single"/>
        </w:rPr>
      </w:pPr>
    </w:p>
    <w:p w14:paraId="6CC2F2E2" w14:textId="1B78DC60" w:rsidR="00012CB3" w:rsidRDefault="00012CB3" w:rsidP="00012CB3">
      <w:pPr>
        <w:spacing w:after="0" w:line="240" w:lineRule="auto"/>
        <w:jc w:val="both"/>
        <w:rPr>
          <w:rFonts w:ascii="Comic Sans MS" w:hAnsi="Comic Sans MS"/>
        </w:rPr>
      </w:pPr>
      <w:r w:rsidRPr="0063586A">
        <w:rPr>
          <w:rFonts w:ascii="Comic Sans MS" w:hAnsi="Comic Sans MS"/>
          <w:u w:val="single"/>
        </w:rPr>
        <w:t>Introduction</w:t>
      </w:r>
      <w:r>
        <w:rPr>
          <w:rFonts w:ascii="Comic Sans MS" w:hAnsi="Comic Sans MS"/>
        </w:rPr>
        <w:t xml:space="preserve"> : </w:t>
      </w:r>
    </w:p>
    <w:p w14:paraId="0DECBC2B" w14:textId="77777777" w:rsidR="00012CB3" w:rsidRDefault="00012CB3" w:rsidP="00012CB3">
      <w:pPr>
        <w:spacing w:after="0" w:line="240" w:lineRule="auto"/>
        <w:jc w:val="both"/>
        <w:rPr>
          <w:rFonts w:ascii="Comic Sans MS" w:hAnsi="Comic Sans MS"/>
        </w:rPr>
      </w:pPr>
      <w:r w:rsidRPr="00EF3CBE">
        <w:rPr>
          <w:rFonts w:ascii="Comic Sans MS" w:hAnsi="Comic Sans MS"/>
        </w:rPr>
        <w:t>Doc de sensibilisation : images de la diversité des groupes sociaux qui créent du lien social.</w:t>
      </w:r>
    </w:p>
    <w:p w14:paraId="4DFB7F08" w14:textId="6D267E98" w:rsidR="00012CB3" w:rsidRDefault="00012CB3" w:rsidP="00012CB3">
      <w:pPr>
        <w:spacing w:after="0" w:line="240" w:lineRule="auto"/>
        <w:jc w:val="both"/>
        <w:rPr>
          <w:rFonts w:ascii="Comic Sans MS" w:hAnsi="Comic Sans MS"/>
        </w:rPr>
      </w:pPr>
    </w:p>
    <w:p w14:paraId="78D37238" w14:textId="77777777" w:rsidR="00973623" w:rsidRPr="00EF3CBE" w:rsidRDefault="00973623" w:rsidP="00012CB3">
      <w:pPr>
        <w:spacing w:after="0" w:line="240" w:lineRule="auto"/>
        <w:jc w:val="both"/>
        <w:rPr>
          <w:rFonts w:ascii="Comic Sans MS" w:hAnsi="Comic Sans MS"/>
        </w:rPr>
      </w:pPr>
    </w:p>
    <w:p w14:paraId="444545B3" w14:textId="0A063350" w:rsidR="00012CB3" w:rsidRPr="00EF3CBE" w:rsidRDefault="0054713C" w:rsidP="0054713C">
      <w:pPr>
        <w:pStyle w:val="Default"/>
        <w:jc w:val="both"/>
        <w:rPr>
          <w:rFonts w:ascii="Comic Sans MS" w:hAnsi="Comic Sans MS"/>
          <w:color w:val="auto"/>
          <w:sz w:val="22"/>
          <w:szCs w:val="22"/>
        </w:rPr>
      </w:pPr>
      <w:r>
        <w:rPr>
          <w:rFonts w:ascii="Comic Sans MS" w:hAnsi="Comic Sans MS"/>
          <w:color w:val="auto"/>
          <w:sz w:val="22"/>
          <w:szCs w:val="22"/>
          <w:u w:val="single"/>
        </w:rPr>
        <w:t>1.</w:t>
      </w:r>
      <w:r w:rsidR="00012CB3" w:rsidRPr="00EF3CBE">
        <w:rPr>
          <w:rFonts w:ascii="Comic Sans MS" w:hAnsi="Comic Sans MS"/>
          <w:color w:val="auto"/>
          <w:sz w:val="22"/>
          <w:szCs w:val="22"/>
          <w:u w:val="single"/>
        </w:rPr>
        <w:t xml:space="preserve">La diversité des </w:t>
      </w:r>
      <w:r w:rsidR="00012CB3">
        <w:rPr>
          <w:rFonts w:ascii="Comic Sans MS" w:hAnsi="Comic Sans MS"/>
          <w:color w:val="auto"/>
          <w:sz w:val="22"/>
          <w:szCs w:val="22"/>
          <w:u w:val="single"/>
        </w:rPr>
        <w:t>groupes sociaux</w:t>
      </w:r>
      <w:r w:rsidR="00012CB3" w:rsidRPr="00EF3CBE">
        <w:rPr>
          <w:rFonts w:ascii="Comic Sans MS" w:hAnsi="Comic Sans MS"/>
          <w:color w:val="auto"/>
          <w:sz w:val="22"/>
          <w:szCs w:val="22"/>
          <w:u w:val="single"/>
        </w:rPr>
        <w:t xml:space="preserve"> à l’origine de la construction des liens sociaux. </w:t>
      </w:r>
      <w:r w:rsidR="00012CB3" w:rsidRPr="00EF3CBE">
        <w:rPr>
          <w:rFonts w:ascii="Comic Sans MS" w:hAnsi="Comic Sans MS"/>
          <w:color w:val="auto"/>
          <w:sz w:val="22"/>
          <w:szCs w:val="22"/>
        </w:rPr>
        <w:t>3h00</w:t>
      </w:r>
    </w:p>
    <w:p w14:paraId="308FBE2B" w14:textId="77777777" w:rsidR="00012CB3" w:rsidRPr="00EF3CBE" w:rsidRDefault="00012CB3" w:rsidP="00012CB3">
      <w:pPr>
        <w:pStyle w:val="Default"/>
        <w:jc w:val="both"/>
        <w:rPr>
          <w:rFonts w:ascii="Comic Sans MS" w:hAnsi="Comic Sans MS"/>
          <w:color w:val="auto"/>
          <w:sz w:val="22"/>
          <w:szCs w:val="22"/>
        </w:rPr>
      </w:pPr>
    </w:p>
    <w:p w14:paraId="157F3ECE" w14:textId="53B28E52" w:rsidR="00012CB3" w:rsidRDefault="0054713C" w:rsidP="00465C6F">
      <w:pPr>
        <w:pStyle w:val="Default"/>
        <w:ind w:firstLine="708"/>
        <w:jc w:val="both"/>
        <w:rPr>
          <w:rFonts w:ascii="Comic Sans MS" w:hAnsi="Comic Sans MS"/>
          <w:color w:val="auto"/>
          <w:sz w:val="22"/>
          <w:szCs w:val="22"/>
        </w:rPr>
      </w:pPr>
      <w:r>
        <w:rPr>
          <w:rFonts w:ascii="Comic Sans MS" w:hAnsi="Comic Sans MS"/>
          <w:color w:val="auto"/>
          <w:sz w:val="22"/>
          <w:szCs w:val="22"/>
          <w:u w:val="single"/>
        </w:rPr>
        <w:t>1.</w:t>
      </w:r>
      <w:proofErr w:type="gramStart"/>
      <w:r>
        <w:rPr>
          <w:rFonts w:ascii="Comic Sans MS" w:hAnsi="Comic Sans MS"/>
          <w:color w:val="auto"/>
          <w:sz w:val="22"/>
          <w:szCs w:val="22"/>
          <w:u w:val="single"/>
        </w:rPr>
        <w:t>1.</w:t>
      </w:r>
      <w:r w:rsidR="00012CB3" w:rsidRPr="001F4B41">
        <w:rPr>
          <w:rFonts w:ascii="Comic Sans MS" w:hAnsi="Comic Sans MS"/>
          <w:color w:val="auto"/>
          <w:sz w:val="22"/>
          <w:szCs w:val="22"/>
          <w:u w:val="single"/>
        </w:rPr>
        <w:t>Familles</w:t>
      </w:r>
      <w:proofErr w:type="gramEnd"/>
      <w:r w:rsidR="00012CB3" w:rsidRPr="001F4B41">
        <w:rPr>
          <w:rFonts w:ascii="Comic Sans MS" w:hAnsi="Comic Sans MS"/>
          <w:color w:val="auto"/>
          <w:sz w:val="22"/>
          <w:szCs w:val="22"/>
          <w:u w:val="single"/>
        </w:rPr>
        <w:t xml:space="preserve"> et groupes de pairs permettent de construire des liens sociaux</w:t>
      </w:r>
      <w:r w:rsidR="00012CB3">
        <w:rPr>
          <w:rFonts w:ascii="Comic Sans MS" w:hAnsi="Comic Sans MS"/>
          <w:color w:val="auto"/>
          <w:sz w:val="22"/>
          <w:szCs w:val="22"/>
        </w:rPr>
        <w:t>.</w:t>
      </w:r>
    </w:p>
    <w:p w14:paraId="4D992DBE" w14:textId="77777777" w:rsidR="00012CB3" w:rsidRDefault="00012CB3" w:rsidP="00012CB3">
      <w:pPr>
        <w:pStyle w:val="Default"/>
        <w:jc w:val="both"/>
        <w:rPr>
          <w:rFonts w:ascii="Comic Sans MS" w:hAnsi="Comic Sans MS"/>
          <w:color w:val="auto"/>
          <w:sz w:val="22"/>
          <w:szCs w:val="22"/>
        </w:rPr>
      </w:pPr>
    </w:p>
    <w:p w14:paraId="087CA1C0" w14:textId="77777777" w:rsidR="00012CB3" w:rsidRDefault="00012CB3" w:rsidP="008C0BC5">
      <w:pPr>
        <w:pStyle w:val="Default"/>
        <w:numPr>
          <w:ilvl w:val="0"/>
          <w:numId w:val="11"/>
        </w:numPr>
        <w:jc w:val="both"/>
        <w:rPr>
          <w:rFonts w:ascii="Comic Sans MS" w:hAnsi="Comic Sans MS"/>
          <w:color w:val="auto"/>
          <w:sz w:val="22"/>
          <w:szCs w:val="22"/>
        </w:rPr>
      </w:pPr>
      <w:r>
        <w:rPr>
          <w:rFonts w:ascii="Comic Sans MS" w:hAnsi="Comic Sans MS"/>
          <w:color w:val="auto"/>
          <w:sz w:val="22"/>
          <w:szCs w:val="22"/>
        </w:rPr>
        <w:t>La famille relie les individus.</w:t>
      </w:r>
    </w:p>
    <w:p w14:paraId="3056006B" w14:textId="77777777" w:rsidR="00012CB3" w:rsidRDefault="00012CB3" w:rsidP="00012CB3">
      <w:pPr>
        <w:pStyle w:val="Default"/>
        <w:jc w:val="both"/>
        <w:rPr>
          <w:rFonts w:ascii="Comic Sans MS" w:hAnsi="Comic Sans MS"/>
          <w:color w:val="auto"/>
          <w:sz w:val="22"/>
          <w:szCs w:val="22"/>
        </w:rPr>
      </w:pPr>
    </w:p>
    <w:p w14:paraId="6E5ACF27" w14:textId="77777777" w:rsidR="00012CB3" w:rsidRPr="002F38A6" w:rsidRDefault="00012CB3" w:rsidP="00012CB3">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 xml:space="preserve">0h30 </w:t>
      </w:r>
    </w:p>
    <w:p w14:paraId="2CC9F38B" w14:textId="77777777" w:rsidR="00012CB3" w:rsidRDefault="00012CB3" w:rsidP="00012CB3">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5A90F662" w14:textId="77777777" w:rsidR="00012CB3" w:rsidRPr="002F38A6" w:rsidRDefault="00012CB3" w:rsidP="008C0BC5">
      <w:pPr>
        <w:pStyle w:val="Default"/>
        <w:numPr>
          <w:ilvl w:val="0"/>
          <w:numId w:val="2"/>
        </w:numPr>
        <w:jc w:val="both"/>
        <w:rPr>
          <w:rFonts w:ascii="Comic Sans MS" w:hAnsi="Comic Sans MS"/>
          <w:i/>
          <w:color w:val="auto"/>
          <w:sz w:val="22"/>
          <w:szCs w:val="22"/>
        </w:rPr>
      </w:pPr>
      <w:r w:rsidRPr="002F38A6">
        <w:rPr>
          <w:rFonts w:ascii="Comic Sans MS" w:hAnsi="Comic Sans MS"/>
          <w:i/>
          <w:color w:val="auto"/>
          <w:sz w:val="22"/>
          <w:szCs w:val="22"/>
        </w:rPr>
        <w:t>Notions :</w:t>
      </w:r>
      <w:r w:rsidRPr="008D7A28">
        <w:rPr>
          <w:rFonts w:ascii="Comic Sans MS" w:hAnsi="Comic Sans MS"/>
          <w:i/>
          <w:color w:val="auto"/>
          <w:sz w:val="22"/>
          <w:szCs w:val="22"/>
        </w:rPr>
        <w:t xml:space="preserve"> Lien social, </w:t>
      </w:r>
      <w:r>
        <w:rPr>
          <w:rFonts w:ascii="Comic Sans MS" w:hAnsi="Comic Sans MS"/>
          <w:i/>
          <w:color w:val="auto"/>
          <w:sz w:val="22"/>
          <w:szCs w:val="22"/>
        </w:rPr>
        <w:t>socialisation, normes sociales (valeurs).</w:t>
      </w:r>
    </w:p>
    <w:p w14:paraId="0648F41B" w14:textId="77777777" w:rsidR="00012CB3" w:rsidRDefault="00012CB3"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 xml:space="preserve">Savoirs : </w:t>
      </w:r>
      <w:r w:rsidRPr="002F38A6">
        <w:rPr>
          <w:rFonts w:ascii="Comic Sans MS" w:hAnsi="Comic Sans MS"/>
          <w:i/>
          <w:color w:val="auto"/>
          <w:sz w:val="22"/>
          <w:szCs w:val="22"/>
        </w:rPr>
        <w:t>La famille crée du lien social.</w:t>
      </w:r>
    </w:p>
    <w:p w14:paraId="37C975DE" w14:textId="040ABA62" w:rsidR="00012CB3" w:rsidRPr="002F38A6" w:rsidRDefault="00012CB3"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Savoir-faire : Lecture de pourcentage de répartition</w:t>
      </w:r>
      <w:r w:rsidR="0054713C">
        <w:rPr>
          <w:rFonts w:ascii="Comic Sans MS" w:hAnsi="Comic Sans MS"/>
          <w:i/>
          <w:color w:val="auto"/>
          <w:sz w:val="22"/>
          <w:szCs w:val="22"/>
        </w:rPr>
        <w:t>.</w:t>
      </w:r>
    </w:p>
    <w:p w14:paraId="46BB991E" w14:textId="77777777" w:rsidR="00012CB3" w:rsidRPr="002F38A6" w:rsidRDefault="00012CB3" w:rsidP="00012CB3">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1 et 2.</w:t>
      </w:r>
    </w:p>
    <w:p w14:paraId="25EDFB14" w14:textId="77777777" w:rsidR="00012CB3" w:rsidRPr="002F38A6" w:rsidRDefault="00012CB3" w:rsidP="00012CB3">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 La famille relie les individus car</w:t>
      </w:r>
      <w:r>
        <w:rPr>
          <w:rFonts w:ascii="Comic Sans MS" w:hAnsi="Comic Sans MS"/>
          <w:i/>
          <w:color w:val="auto"/>
          <w:sz w:val="22"/>
          <w:szCs w:val="22"/>
        </w:rPr>
        <w:t>…</w:t>
      </w:r>
    </w:p>
    <w:p w14:paraId="35C5E650" w14:textId="2A9CE5DE" w:rsidR="00012CB3" w:rsidRPr="002F38A6" w:rsidRDefault="00012CB3" w:rsidP="008C0BC5">
      <w:pPr>
        <w:pStyle w:val="Default"/>
        <w:numPr>
          <w:ilvl w:val="0"/>
          <w:numId w:val="1"/>
        </w:numPr>
        <w:jc w:val="both"/>
        <w:rPr>
          <w:rFonts w:ascii="Comic Sans MS" w:hAnsi="Comic Sans MS"/>
          <w:i/>
          <w:color w:val="auto"/>
          <w:sz w:val="22"/>
          <w:szCs w:val="22"/>
        </w:rPr>
      </w:pPr>
      <w:r w:rsidRPr="002F38A6">
        <w:rPr>
          <w:rFonts w:ascii="Comic Sans MS" w:hAnsi="Comic Sans MS"/>
          <w:i/>
          <w:color w:val="auto"/>
          <w:sz w:val="22"/>
          <w:szCs w:val="22"/>
        </w:rPr>
        <w:t xml:space="preserve">Normes/valeurs communes (socialisation) </w:t>
      </w:r>
      <w:r w:rsidRPr="002F38A6">
        <w:rPr>
          <w:rFonts w:ascii="Comic Sans MS" w:hAnsi="Comic Sans MS"/>
          <w:i/>
          <w:color w:val="auto"/>
          <w:sz w:val="22"/>
          <w:szCs w:val="22"/>
        </w:rPr>
        <w:sym w:font="Wingdings" w:char="F0E0"/>
      </w:r>
      <w:r>
        <w:rPr>
          <w:rFonts w:ascii="Comic Sans MS" w:hAnsi="Comic Sans MS"/>
          <w:i/>
          <w:color w:val="auto"/>
          <w:sz w:val="22"/>
          <w:szCs w:val="22"/>
        </w:rPr>
        <w:t xml:space="preserve"> </w:t>
      </w:r>
      <w:r w:rsidRPr="002F38A6">
        <w:rPr>
          <w:rFonts w:ascii="Comic Sans MS" w:hAnsi="Comic Sans MS"/>
          <w:i/>
          <w:color w:val="auto"/>
          <w:sz w:val="22"/>
          <w:szCs w:val="22"/>
        </w:rPr>
        <w:t>Identité familiale / collective</w:t>
      </w:r>
      <w:r w:rsidR="0054713C">
        <w:rPr>
          <w:rFonts w:ascii="Comic Sans MS" w:hAnsi="Comic Sans MS"/>
          <w:i/>
          <w:color w:val="auto"/>
          <w:sz w:val="22"/>
          <w:szCs w:val="22"/>
        </w:rPr>
        <w:t>.</w:t>
      </w:r>
    </w:p>
    <w:p w14:paraId="04215FCF" w14:textId="7E74648F" w:rsidR="00012CB3" w:rsidRPr="002F38A6" w:rsidRDefault="00012CB3" w:rsidP="008C0BC5">
      <w:pPr>
        <w:pStyle w:val="Default"/>
        <w:numPr>
          <w:ilvl w:val="0"/>
          <w:numId w:val="1"/>
        </w:numPr>
        <w:jc w:val="both"/>
        <w:rPr>
          <w:rFonts w:ascii="Comic Sans MS" w:hAnsi="Comic Sans MS"/>
          <w:i/>
          <w:color w:val="auto"/>
          <w:sz w:val="22"/>
          <w:szCs w:val="22"/>
        </w:rPr>
      </w:pPr>
      <w:r>
        <w:rPr>
          <w:rFonts w:ascii="Comic Sans MS" w:hAnsi="Comic Sans MS"/>
          <w:i/>
          <w:color w:val="auto"/>
          <w:sz w:val="22"/>
          <w:szCs w:val="22"/>
        </w:rPr>
        <w:t>Circulation de capital économique, capital social, capital</w:t>
      </w:r>
      <w:r w:rsidRPr="002F38A6">
        <w:rPr>
          <w:rFonts w:ascii="Comic Sans MS" w:hAnsi="Comic Sans MS"/>
          <w:i/>
          <w:color w:val="auto"/>
          <w:sz w:val="22"/>
          <w:szCs w:val="22"/>
        </w:rPr>
        <w:t xml:space="preserve"> culturel</w:t>
      </w:r>
      <w:r w:rsidR="0054713C">
        <w:rPr>
          <w:rFonts w:ascii="Comic Sans MS" w:hAnsi="Comic Sans MS"/>
          <w:i/>
          <w:color w:val="auto"/>
          <w:sz w:val="22"/>
          <w:szCs w:val="22"/>
        </w:rPr>
        <w:t>…</w:t>
      </w:r>
    </w:p>
    <w:p w14:paraId="0F654C63" w14:textId="77777777" w:rsidR="00012CB3" w:rsidRDefault="00012CB3" w:rsidP="008C0BC5">
      <w:pPr>
        <w:pStyle w:val="Default"/>
        <w:numPr>
          <w:ilvl w:val="0"/>
          <w:numId w:val="1"/>
        </w:numPr>
        <w:jc w:val="both"/>
        <w:rPr>
          <w:rFonts w:ascii="Comic Sans MS" w:hAnsi="Comic Sans MS"/>
          <w:i/>
          <w:color w:val="auto"/>
          <w:sz w:val="22"/>
          <w:szCs w:val="22"/>
        </w:rPr>
      </w:pPr>
      <w:r w:rsidRPr="002F38A6">
        <w:rPr>
          <w:rFonts w:ascii="Comic Sans MS" w:hAnsi="Comic Sans MS"/>
          <w:i/>
          <w:color w:val="auto"/>
          <w:sz w:val="22"/>
          <w:szCs w:val="22"/>
        </w:rPr>
        <w:t>Liens de parenté</w:t>
      </w:r>
      <w:r>
        <w:rPr>
          <w:rFonts w:ascii="Comic Sans MS" w:hAnsi="Comic Sans MS"/>
          <w:i/>
          <w:color w:val="auto"/>
          <w:sz w:val="22"/>
          <w:szCs w:val="22"/>
        </w:rPr>
        <w:t>.</w:t>
      </w:r>
    </w:p>
    <w:p w14:paraId="77E83063" w14:textId="62D1C8DA" w:rsidR="00A709F9" w:rsidRDefault="00A709F9" w:rsidP="00DE1B8C"/>
    <w:p w14:paraId="25132C70" w14:textId="77777777" w:rsidR="00973623" w:rsidRDefault="00973623" w:rsidP="00DE1B8C"/>
    <w:p w14:paraId="0C00A744" w14:textId="5090FEAE" w:rsidR="00973623" w:rsidRDefault="00973623" w:rsidP="00973623">
      <w:pPr>
        <w:pStyle w:val="Default"/>
        <w:jc w:val="both"/>
        <w:rPr>
          <w:rFonts w:ascii="Comic Sans MS" w:hAnsi="Comic Sans MS"/>
          <w:b/>
          <w:color w:val="auto"/>
          <w:sz w:val="22"/>
          <w:szCs w:val="22"/>
          <w:u w:val="single"/>
        </w:rPr>
      </w:pPr>
      <w:r>
        <w:rPr>
          <w:rFonts w:ascii="Comic Sans MS" w:hAnsi="Comic Sans MS"/>
          <w:b/>
          <w:color w:val="auto"/>
          <w:sz w:val="22"/>
          <w:szCs w:val="22"/>
          <w:u w:val="single"/>
        </w:rPr>
        <w:t>Doc 1</w:t>
      </w:r>
      <w:r w:rsidR="00465C6F">
        <w:rPr>
          <w:rFonts w:ascii="Comic Sans MS" w:hAnsi="Comic Sans MS"/>
          <w:b/>
          <w:color w:val="auto"/>
          <w:sz w:val="22"/>
          <w:szCs w:val="22"/>
          <w:u w:val="single"/>
        </w:rPr>
        <w:t xml:space="preserve"> </w:t>
      </w:r>
      <w:r>
        <w:rPr>
          <w:rFonts w:ascii="Comic Sans MS" w:hAnsi="Comic Sans MS"/>
          <w:b/>
          <w:color w:val="auto"/>
          <w:sz w:val="22"/>
          <w:szCs w:val="22"/>
          <w:u w:val="single"/>
        </w:rPr>
        <w:t>(sensibilisation)</w:t>
      </w:r>
    </w:p>
    <w:p w14:paraId="0E33034C" w14:textId="77777777" w:rsidR="00973623" w:rsidRDefault="00973623" w:rsidP="00973623">
      <w:pPr>
        <w:pStyle w:val="Default"/>
        <w:jc w:val="both"/>
        <w:rPr>
          <w:rFonts w:ascii="Comic Sans MS" w:hAnsi="Comic Sans MS"/>
          <w:b/>
          <w:color w:val="auto"/>
          <w:sz w:val="22"/>
          <w:szCs w:val="22"/>
          <w:u w:val="single"/>
        </w:rPr>
      </w:pPr>
    </w:p>
    <w:tbl>
      <w:tblPr>
        <w:tblStyle w:val="Grilledutableau"/>
        <w:tblW w:w="0" w:type="auto"/>
        <w:tblLook w:val="04A0" w:firstRow="1" w:lastRow="0" w:firstColumn="1" w:lastColumn="0" w:noHBand="0" w:noVBand="1"/>
      </w:tblPr>
      <w:tblGrid>
        <w:gridCol w:w="5285"/>
        <w:gridCol w:w="5171"/>
      </w:tblGrid>
      <w:tr w:rsidR="00973623" w14:paraId="09300B1A" w14:textId="77777777" w:rsidTr="008F4A3F">
        <w:tc>
          <w:tcPr>
            <w:tcW w:w="5303" w:type="dxa"/>
          </w:tcPr>
          <w:p w14:paraId="101D8A50" w14:textId="77777777" w:rsidR="00973623" w:rsidRPr="00330BF1" w:rsidRDefault="00973623" w:rsidP="008F4A3F">
            <w:pPr>
              <w:jc w:val="right"/>
              <w:outlineLvl w:val="0"/>
              <w:rPr>
                <w:rFonts w:ascii="Comic Sans MS" w:eastAsia="Times New Roman" w:hAnsi="Comic Sans MS" w:cs="Times New Roman"/>
                <w:bCs/>
                <w:kern w:val="36"/>
                <w:sz w:val="16"/>
                <w:szCs w:val="16"/>
                <w:lang w:eastAsia="fr-FR"/>
              </w:rPr>
            </w:pPr>
            <w:r w:rsidRPr="00330BF1">
              <w:rPr>
                <w:noProof/>
                <w:sz w:val="16"/>
                <w:szCs w:val="16"/>
                <w:lang w:eastAsia="fr-FR"/>
              </w:rPr>
              <w:drawing>
                <wp:anchor distT="0" distB="0" distL="114300" distR="114300" simplePos="0" relativeHeight="251659264" behindDoc="1" locked="0" layoutInCell="1" allowOverlap="1" wp14:anchorId="0DAC99B4" wp14:editId="3191362E">
                  <wp:simplePos x="0" y="0"/>
                  <wp:positionH relativeFrom="column">
                    <wp:posOffset>85090</wp:posOffset>
                  </wp:positionH>
                  <wp:positionV relativeFrom="paragraph">
                    <wp:posOffset>22225</wp:posOffset>
                  </wp:positionV>
                  <wp:extent cx="2990850" cy="1492885"/>
                  <wp:effectExtent l="0" t="0" r="0" b="0"/>
                  <wp:wrapTight wrapText="bothSides">
                    <wp:wrapPolygon edited="0">
                      <wp:start x="0" y="0"/>
                      <wp:lineTo x="0" y="21223"/>
                      <wp:lineTo x="21462" y="21223"/>
                      <wp:lineTo x="21462" y="0"/>
                      <wp:lineTo x="0" y="0"/>
                    </wp:wrapPolygon>
                  </wp:wrapTight>
                  <wp:docPr id="12" name="Image 12" descr="Résultat de recherche d'images pour &quot;famille royale d'anglet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amille royale d'angleterre&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1492885"/>
                          </a:xfrm>
                          <a:prstGeom prst="rect">
                            <a:avLst/>
                          </a:prstGeom>
                          <a:noFill/>
                          <a:ln>
                            <a:noFill/>
                          </a:ln>
                        </pic:spPr>
                      </pic:pic>
                    </a:graphicData>
                  </a:graphic>
                </wp:anchor>
              </w:drawing>
            </w:r>
            <w:r w:rsidRPr="00330BF1">
              <w:rPr>
                <w:rFonts w:ascii="Comic Sans MS" w:eastAsia="Times New Roman" w:hAnsi="Comic Sans MS" w:cs="Times New Roman"/>
                <w:bCs/>
                <w:kern w:val="36"/>
                <w:sz w:val="16"/>
                <w:szCs w:val="16"/>
                <w:lang w:eastAsia="fr-FR"/>
              </w:rPr>
              <w:t xml:space="preserve">« Mariage royal : les premières photos de famille officielles publiées » Sud-Ouest. </w:t>
            </w:r>
            <w:r w:rsidRPr="00330BF1">
              <w:rPr>
                <w:rFonts w:ascii="Comic Sans MS" w:eastAsia="Times New Roman" w:hAnsi="Comic Sans MS" w:cs="Times New Roman"/>
                <w:sz w:val="16"/>
                <w:szCs w:val="16"/>
                <w:lang w:eastAsia="fr-FR"/>
              </w:rPr>
              <w:t xml:space="preserve">Publié le 22/05/2018. Disponible sur : </w:t>
            </w:r>
            <w:hyperlink r:id="rId8" w:history="1">
              <w:r w:rsidRPr="00330BF1">
                <w:rPr>
                  <w:rStyle w:val="Lienhypertexte"/>
                  <w:rFonts w:ascii="Comic Sans MS" w:hAnsi="Comic Sans MS"/>
                  <w:sz w:val="16"/>
                  <w:szCs w:val="16"/>
                </w:rPr>
                <w:t>https://www.sudouest.fr/2018/05/22/mariage-royal-les-premieres-photos-de-famille-officielles-publiees-5077252-5581.php</w:t>
              </w:r>
            </w:hyperlink>
          </w:p>
        </w:tc>
        <w:tc>
          <w:tcPr>
            <w:tcW w:w="5303" w:type="dxa"/>
          </w:tcPr>
          <w:p w14:paraId="584FD1CA" w14:textId="77777777" w:rsidR="00973623" w:rsidRDefault="00973623" w:rsidP="008F4A3F">
            <w:pPr>
              <w:pStyle w:val="Default"/>
              <w:jc w:val="both"/>
              <w:rPr>
                <w:rFonts w:ascii="Comic Sans MS" w:hAnsi="Comic Sans MS"/>
                <w:i/>
                <w:color w:val="auto"/>
                <w:sz w:val="22"/>
                <w:szCs w:val="22"/>
              </w:rPr>
            </w:pPr>
            <w:r>
              <w:rPr>
                <w:noProof/>
                <w:lang w:eastAsia="fr-FR"/>
              </w:rPr>
              <w:drawing>
                <wp:anchor distT="0" distB="0" distL="114300" distR="114300" simplePos="0" relativeHeight="251660288" behindDoc="1" locked="0" layoutInCell="1" allowOverlap="1" wp14:anchorId="2AD8477F" wp14:editId="463BA33C">
                  <wp:simplePos x="0" y="0"/>
                  <wp:positionH relativeFrom="column">
                    <wp:posOffset>-635</wp:posOffset>
                  </wp:positionH>
                  <wp:positionV relativeFrom="paragraph">
                    <wp:posOffset>20320</wp:posOffset>
                  </wp:positionV>
                  <wp:extent cx="1504315" cy="2026285"/>
                  <wp:effectExtent l="0" t="0" r="635" b="0"/>
                  <wp:wrapTight wrapText="bothSides">
                    <wp:wrapPolygon edited="0">
                      <wp:start x="0" y="0"/>
                      <wp:lineTo x="0" y="21322"/>
                      <wp:lineTo x="21336" y="21322"/>
                      <wp:lineTo x="21336" y="0"/>
                      <wp:lineTo x="0" y="0"/>
                    </wp:wrapPolygon>
                  </wp:wrapTight>
                  <wp:docPr id="13" name="Image 13" descr="Résultat de recherche d'images pour &quot;neuilly sa m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neuilly sa mèr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315" cy="2026285"/>
                          </a:xfrm>
                          <a:prstGeom prst="rect">
                            <a:avLst/>
                          </a:prstGeom>
                          <a:noFill/>
                          <a:ln>
                            <a:noFill/>
                          </a:ln>
                        </pic:spPr>
                      </pic:pic>
                    </a:graphicData>
                  </a:graphic>
                </wp:anchor>
              </w:drawing>
            </w:r>
            <w:r>
              <w:rPr>
                <w:noProof/>
                <w:lang w:eastAsia="fr-FR"/>
              </w:rPr>
              <w:drawing>
                <wp:inline distT="0" distB="0" distL="0" distR="0" wp14:anchorId="78F2154D" wp14:editId="7A282960">
                  <wp:extent cx="1504950" cy="2029932"/>
                  <wp:effectExtent l="0" t="0" r="0" b="8890"/>
                  <wp:docPr id="14" name="Image 14" descr="Résultat de recherche d'images pour &quot;neuilly sa mère sa m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neuilly sa mère sa mèr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2029932"/>
                          </a:xfrm>
                          <a:prstGeom prst="rect">
                            <a:avLst/>
                          </a:prstGeom>
                          <a:noFill/>
                          <a:ln>
                            <a:noFill/>
                          </a:ln>
                        </pic:spPr>
                      </pic:pic>
                    </a:graphicData>
                  </a:graphic>
                </wp:inline>
              </w:drawing>
            </w:r>
          </w:p>
        </w:tc>
      </w:tr>
    </w:tbl>
    <w:p w14:paraId="13269A52" w14:textId="77777777" w:rsidR="00973623" w:rsidRDefault="00973623" w:rsidP="00973623">
      <w:pPr>
        <w:pStyle w:val="Default"/>
        <w:jc w:val="both"/>
        <w:rPr>
          <w:rFonts w:ascii="Comic Sans MS" w:hAnsi="Comic Sans MS"/>
          <w:color w:val="auto"/>
          <w:sz w:val="22"/>
          <w:szCs w:val="22"/>
        </w:rPr>
      </w:pPr>
    </w:p>
    <w:p w14:paraId="4AFB0644" w14:textId="77777777" w:rsidR="00973623" w:rsidRPr="00330BF1" w:rsidRDefault="00973623" w:rsidP="008C0BC5">
      <w:pPr>
        <w:pStyle w:val="Default"/>
        <w:numPr>
          <w:ilvl w:val="0"/>
          <w:numId w:val="8"/>
        </w:numPr>
        <w:jc w:val="both"/>
        <w:rPr>
          <w:rFonts w:ascii="Comic Sans MS" w:hAnsi="Comic Sans MS"/>
          <w:color w:val="auto"/>
          <w:sz w:val="22"/>
          <w:szCs w:val="22"/>
        </w:rPr>
      </w:pPr>
      <w:r>
        <w:rPr>
          <w:rFonts w:ascii="Comic Sans MS" w:hAnsi="Comic Sans MS"/>
          <w:color w:val="auto"/>
          <w:sz w:val="22"/>
          <w:szCs w:val="22"/>
        </w:rPr>
        <w:t>Quelles sont les différences entre ces d</w:t>
      </w:r>
      <w:r w:rsidRPr="00330BF1">
        <w:rPr>
          <w:rFonts w:ascii="Comic Sans MS" w:hAnsi="Comic Sans MS"/>
          <w:color w:val="auto"/>
          <w:sz w:val="22"/>
          <w:szCs w:val="22"/>
        </w:rPr>
        <w:t>eux familles ?</w:t>
      </w:r>
    </w:p>
    <w:p w14:paraId="1B2C4DAD" w14:textId="77777777" w:rsidR="00973623" w:rsidRPr="0022103E" w:rsidRDefault="00973623" w:rsidP="008C0BC5">
      <w:pPr>
        <w:pStyle w:val="Default"/>
        <w:numPr>
          <w:ilvl w:val="0"/>
          <w:numId w:val="8"/>
        </w:numPr>
        <w:jc w:val="both"/>
        <w:rPr>
          <w:rFonts w:ascii="Comic Sans MS" w:hAnsi="Comic Sans MS"/>
          <w:color w:val="auto"/>
          <w:sz w:val="22"/>
          <w:szCs w:val="22"/>
        </w:rPr>
      </w:pPr>
      <w:r>
        <w:rPr>
          <w:rFonts w:ascii="Comic Sans MS" w:hAnsi="Comic Sans MS"/>
          <w:color w:val="auto"/>
          <w:sz w:val="22"/>
          <w:szCs w:val="22"/>
        </w:rPr>
        <w:t>Quels sont les liens qui unissent les membres de chaque famille ?</w:t>
      </w:r>
    </w:p>
    <w:p w14:paraId="656FCBE0" w14:textId="77777777" w:rsidR="0054713C" w:rsidRDefault="0054713C" w:rsidP="00DE1B8C"/>
    <w:p w14:paraId="37383D39" w14:textId="6BEA0072" w:rsidR="00012CB3" w:rsidRDefault="00012CB3" w:rsidP="00DE1B8C"/>
    <w:p w14:paraId="0B20128C" w14:textId="68744585" w:rsidR="00973623" w:rsidRDefault="00973623" w:rsidP="00DE1B8C"/>
    <w:p w14:paraId="4F9BF627" w14:textId="2D3F1328" w:rsidR="00973623" w:rsidRDefault="00973623" w:rsidP="00DE1B8C"/>
    <w:p w14:paraId="67CEA8F7" w14:textId="7E34F7D9" w:rsidR="00973623" w:rsidRDefault="00973623" w:rsidP="00DE1B8C"/>
    <w:p w14:paraId="54A7F8AB" w14:textId="268D4F26" w:rsidR="00973623" w:rsidRDefault="00973623" w:rsidP="00DE1B8C">
      <w:r>
        <w:rPr>
          <w:noProof/>
        </w:rPr>
        <mc:AlternateContent>
          <mc:Choice Requires="wps">
            <w:drawing>
              <wp:anchor distT="0" distB="0" distL="114300" distR="114300" simplePos="0" relativeHeight="251663360" behindDoc="0" locked="0" layoutInCell="1" allowOverlap="1" wp14:anchorId="3928437C" wp14:editId="1C1A058B">
                <wp:simplePos x="0" y="0"/>
                <wp:positionH relativeFrom="column">
                  <wp:posOffset>3360420</wp:posOffset>
                </wp:positionH>
                <wp:positionV relativeFrom="paragraph">
                  <wp:posOffset>76200</wp:posOffset>
                </wp:positionV>
                <wp:extent cx="3329940" cy="4366260"/>
                <wp:effectExtent l="0" t="0" r="22860" b="15240"/>
                <wp:wrapNone/>
                <wp:docPr id="2" name="Zone de texte 2"/>
                <wp:cNvGraphicFramePr/>
                <a:graphic xmlns:a="http://schemas.openxmlformats.org/drawingml/2006/main">
                  <a:graphicData uri="http://schemas.microsoft.com/office/word/2010/wordprocessingShape">
                    <wps:wsp>
                      <wps:cNvSpPr txBox="1"/>
                      <wps:spPr>
                        <a:xfrm>
                          <a:off x="0" y="0"/>
                          <a:ext cx="3329940" cy="4366260"/>
                        </a:xfrm>
                        <a:prstGeom prst="rect">
                          <a:avLst/>
                        </a:prstGeom>
                        <a:solidFill>
                          <a:schemeClr val="lt1"/>
                        </a:solidFill>
                        <a:ln w="6350">
                          <a:solidFill>
                            <a:prstClr val="black"/>
                          </a:solidFill>
                        </a:ln>
                      </wps:spPr>
                      <wps:txbx>
                        <w:txbxContent>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973623" w:rsidRPr="00862CB8" w14:paraId="4EF9CB36" w14:textId="77777777" w:rsidTr="008F4A3F">
                              <w:trPr>
                                <w:jc w:val="center"/>
                              </w:trPr>
                              <w:tc>
                                <w:tcPr>
                                  <w:tcW w:w="5303" w:type="dxa"/>
                                </w:tcPr>
                                <w:p w14:paraId="28368785" w14:textId="77777777" w:rsidR="00973623" w:rsidRPr="00862CB8" w:rsidRDefault="00973623" w:rsidP="00973623">
                                  <w:pPr>
                                    <w:pStyle w:val="Default"/>
                                    <w:jc w:val="both"/>
                                    <w:rPr>
                                      <w:rFonts w:ascii="Comic Sans MS" w:hAnsi="Comic Sans MS"/>
                                      <w:b/>
                                      <w:sz w:val="22"/>
                                      <w:szCs w:val="22"/>
                                    </w:rPr>
                                  </w:pPr>
                                  <w:r w:rsidRPr="00465C6F">
                                    <w:rPr>
                                      <w:rFonts w:ascii="Comic Sans MS" w:hAnsi="Comic Sans MS"/>
                                      <w:b/>
                                      <w:sz w:val="22"/>
                                      <w:szCs w:val="22"/>
                                      <w:u w:val="single"/>
                                    </w:rPr>
                                    <w:t>Doc 2b</w:t>
                                  </w:r>
                                  <w:r>
                                    <w:rPr>
                                      <w:rFonts w:ascii="Comic Sans MS" w:hAnsi="Comic Sans MS"/>
                                      <w:b/>
                                      <w:sz w:val="22"/>
                                      <w:szCs w:val="22"/>
                                    </w:rPr>
                                    <w:t xml:space="preserve"> : </w:t>
                                  </w:r>
                                  <w:r w:rsidRPr="00862CB8">
                                    <w:rPr>
                                      <w:rFonts w:ascii="Comic Sans MS" w:hAnsi="Comic Sans MS"/>
                                      <w:b/>
                                      <w:sz w:val="22"/>
                                      <w:szCs w:val="22"/>
                                    </w:rPr>
                                    <w:t>TOP 5 des activités prioritaires grands-parents/petits-enfants</w:t>
                                  </w:r>
                                  <w:r>
                                    <w:rPr>
                                      <w:rFonts w:ascii="Comic Sans MS" w:hAnsi="Comic Sans MS"/>
                                      <w:b/>
                                      <w:sz w:val="22"/>
                                      <w:szCs w:val="22"/>
                                    </w:rPr>
                                    <w:t>.</w:t>
                                  </w:r>
                                </w:p>
                              </w:tc>
                            </w:tr>
                            <w:tr w:rsidR="00973623" w:rsidRPr="00862CB8" w14:paraId="1A6465E4" w14:textId="77777777" w:rsidTr="008F4A3F">
                              <w:trPr>
                                <w:jc w:val="center"/>
                              </w:trPr>
                              <w:tc>
                                <w:tcPr>
                                  <w:tcW w:w="5303" w:type="dxa"/>
                                </w:tcPr>
                                <w:p w14:paraId="5FF5C4E9" w14:textId="5AB2DE3E" w:rsidR="00973623" w:rsidRPr="00862CB8" w:rsidRDefault="00973623" w:rsidP="00973623">
                                  <w:pPr>
                                    <w:pStyle w:val="Default"/>
                                    <w:jc w:val="both"/>
                                    <w:rPr>
                                      <w:rFonts w:ascii="Comic Sans MS" w:hAnsi="Comic Sans MS"/>
                                      <w:sz w:val="22"/>
                                      <w:szCs w:val="22"/>
                                    </w:rPr>
                                  </w:pPr>
                                  <w:r w:rsidRPr="00862CB8">
                                    <w:rPr>
                                      <w:rFonts w:ascii="Comic Sans MS" w:hAnsi="Comic Sans MS"/>
                                      <w:sz w:val="22"/>
                                      <w:szCs w:val="22"/>
                                    </w:rPr>
                                    <w:t>Pour chacune des propositions suivantes, dites si elle fait partie du rôle prioritaire des grands</w:t>
                                  </w:r>
                                  <w:r>
                                    <w:rPr>
                                      <w:rFonts w:ascii="Comic Sans MS" w:hAnsi="Comic Sans MS"/>
                                      <w:sz w:val="22"/>
                                      <w:szCs w:val="22"/>
                                    </w:rPr>
                                    <w:t>-</w:t>
                                  </w:r>
                                  <w:r w:rsidRPr="00862CB8">
                                    <w:rPr>
                                      <w:rFonts w:ascii="Comic Sans MS" w:hAnsi="Comic Sans MS"/>
                                      <w:sz w:val="22"/>
                                      <w:szCs w:val="22"/>
                                    </w:rPr>
                                    <w:t xml:space="preserve">parents envers </w:t>
                                  </w:r>
                                  <w:r>
                                    <w:rPr>
                                      <w:rFonts w:ascii="Comic Sans MS" w:hAnsi="Comic Sans MS"/>
                                      <w:sz w:val="22"/>
                                      <w:szCs w:val="22"/>
                                    </w:rPr>
                                    <w:t>leurs petits-</w:t>
                                  </w:r>
                                  <w:r w:rsidRPr="00862CB8">
                                    <w:rPr>
                                      <w:rFonts w:ascii="Comic Sans MS" w:hAnsi="Comic Sans MS"/>
                                      <w:sz w:val="22"/>
                                      <w:szCs w:val="22"/>
                                    </w:rPr>
                                    <w:t>enfants selon vous</w:t>
                                  </w:r>
                                  <w:r>
                                    <w:rPr>
                                      <w:rFonts w:ascii="Comic Sans MS" w:hAnsi="Comic Sans MS"/>
                                      <w:sz w:val="22"/>
                                      <w:szCs w:val="22"/>
                                    </w:rPr>
                                    <w:t>.</w:t>
                                  </w:r>
                                </w:p>
                                <w:p w14:paraId="729006DE" w14:textId="3E64796E" w:rsidR="00973623" w:rsidRPr="00862CB8" w:rsidRDefault="00973623" w:rsidP="00973623">
                                  <w:pPr>
                                    <w:pStyle w:val="Default"/>
                                    <w:jc w:val="both"/>
                                    <w:rPr>
                                      <w:rFonts w:ascii="Comic Sans MS" w:hAnsi="Comic Sans MS"/>
                                      <w:color w:val="auto"/>
                                      <w:sz w:val="22"/>
                                      <w:szCs w:val="22"/>
                                    </w:rPr>
                                  </w:pPr>
                                  <w:r w:rsidRPr="00862CB8">
                                    <w:rPr>
                                      <w:rFonts w:ascii="Comic Sans MS" w:hAnsi="Comic Sans MS"/>
                                      <w:noProof/>
                                      <w:sz w:val="22"/>
                                      <w:szCs w:val="22"/>
                                      <w:lang w:eastAsia="fr-FR"/>
                                    </w:rPr>
                                    <w:drawing>
                                      <wp:inline distT="0" distB="0" distL="0" distR="0" wp14:anchorId="476A7678" wp14:editId="2802A4DF">
                                        <wp:extent cx="2713222" cy="3146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001" t="40813" r="59929" b="20426"/>
                                                <a:stretch/>
                                              </pic:blipFill>
                                              <pic:spPr bwMode="auto">
                                                <a:xfrm>
                                                  <a:off x="0" y="0"/>
                                                  <a:ext cx="2737884" cy="31750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0B5C9A" w14:textId="77777777" w:rsidR="00973623" w:rsidRDefault="00973623" w:rsidP="0097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8437C" id="_x0000_t202" coordsize="21600,21600" o:spt="202" path="m,l,21600r21600,l21600,xe">
                <v:stroke joinstyle="miter"/>
                <v:path gradientshapeok="t" o:connecttype="rect"/>
              </v:shapetype>
              <v:shape id="Zone de texte 2" o:spid="_x0000_s1026" type="#_x0000_t202" style="position:absolute;margin-left:264.6pt;margin-top:6pt;width:262.2pt;height:34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iCUgIAAKcEAAAOAAAAZHJzL2Uyb0RvYy54bWysVE1vGjEQvVfqf7B8LwsLoQVliWiiVJVQ&#10;EolUkXozXm9Y1etxbcNu+uv7bD4CaU9VL9758vPMm5m9vOoazbbK+ZpMwQe9PmfKSCpr81zwb4+3&#10;Hz5x5oMwpdBkVMFflOdXs/fvLls7VTmtSZfKMYAYP21twdch2GmWeblWjfA9ssrAWZFrRIDqnrPS&#10;iRbojc7yfn+cteRK60gq72G92Tn5LOFXlZLhvqq8CkwXHLmFdLp0ruKZzS7F9NkJu67lPg3xD1k0&#10;ojZ49Ah1I4JgG1f/AdXU0pGnKvQkNRlVVS1VqgHVDPpvqlmuhVWpFpDj7ZEm//9g5d32wbG6LHjO&#10;mRENWvQdjWKlYkF1QbE8UtRaP0Xk0iI2dJ+pQ6sPdg9jrLyrXBO/qInBD7JfjgQDiUkYh8N8MhnB&#10;JeEbDcfjfJxakL1et86HL4oaFoWCO3QwESu2Cx+QCkIPIfE1T7oub2utkxKnRl1rx7YC/dYhJYkb&#10;Z1HasLbg4+FFPwGf+SL08f5KC/kjlnmOAE0bGCMpu+KjFLpVt2dqReULiHK0mzZv5W0N3IXw4UE4&#10;jBcIwMqEexyVJiRDe4mzNblff7PHeHQdXs5ajGvB/c+NcIoz/dVgHiaDUeQ1JGV08TGH4k49q1OP&#10;2TTXBIYGWE4rkxjjgz6IlaPmCZs1j6/CJYzE2wUPB/E67JYImynVfJ6CMNFWhIVZWhmhY0cin4/d&#10;k3B23884VHd0GGwxfdPWXWy8aWi+CVTVqeeR4B2re96xDakt+82N63aqp6jX/8vsNwAAAP//AwBQ&#10;SwMEFAAGAAgAAAAhAMzqacDdAAAACwEAAA8AAABkcnMvZG93bnJldi54bWxMj8FOwzAQRO9I/IO1&#10;SNyoQ1CjJMSpABUunGgRZzd2bYt4HdluGv6e7QmOq3mafdNtFj+yWcfkAgq4XxXANA5BOTQCPvev&#10;dzWwlCUqOQbUAn50gk1/fdXJVoUzfuh5lw2jEkytFGBznlrO02C1l2kVJo2UHUP0MtMZDVdRnqnc&#10;j7wsiop76ZA+WDnpF6uH793JC9g+m8YMtYx2Wyvn5uXr+G7ehLi9WZ4egWW95D8YLvqkDj05HcIJ&#10;VWKjgHXZlIRSUNKmC1CsHypgBwFV01TA+47/39D/AgAA//8DAFBLAQItABQABgAIAAAAIQC2gziS&#10;/gAAAOEBAAATAAAAAAAAAAAAAAAAAAAAAABbQ29udGVudF9UeXBlc10ueG1sUEsBAi0AFAAGAAgA&#10;AAAhADj9If/WAAAAlAEAAAsAAAAAAAAAAAAAAAAALwEAAF9yZWxzLy5yZWxzUEsBAi0AFAAGAAgA&#10;AAAhAMSQaIJSAgAApwQAAA4AAAAAAAAAAAAAAAAALgIAAGRycy9lMm9Eb2MueG1sUEsBAi0AFAAG&#10;AAgAAAAhAMzqacDdAAAACwEAAA8AAAAAAAAAAAAAAAAArAQAAGRycy9kb3ducmV2LnhtbFBLBQYA&#10;AAAABAAEAPMAAAC2BQAAAAA=&#10;" fillcolor="white [3201]" strokeweight=".5pt">
                <v:textbox>
                  <w:txbxContent>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973623" w:rsidRPr="00862CB8" w14:paraId="4EF9CB36" w14:textId="77777777" w:rsidTr="008F4A3F">
                        <w:trPr>
                          <w:jc w:val="center"/>
                        </w:trPr>
                        <w:tc>
                          <w:tcPr>
                            <w:tcW w:w="5303" w:type="dxa"/>
                          </w:tcPr>
                          <w:p w14:paraId="28368785" w14:textId="77777777" w:rsidR="00973623" w:rsidRPr="00862CB8" w:rsidRDefault="00973623" w:rsidP="00973623">
                            <w:pPr>
                              <w:pStyle w:val="Default"/>
                              <w:jc w:val="both"/>
                              <w:rPr>
                                <w:rFonts w:ascii="Comic Sans MS" w:hAnsi="Comic Sans MS"/>
                                <w:b/>
                                <w:sz w:val="22"/>
                                <w:szCs w:val="22"/>
                              </w:rPr>
                            </w:pPr>
                            <w:r w:rsidRPr="00465C6F">
                              <w:rPr>
                                <w:rFonts w:ascii="Comic Sans MS" w:hAnsi="Comic Sans MS"/>
                                <w:b/>
                                <w:sz w:val="22"/>
                                <w:szCs w:val="22"/>
                                <w:u w:val="single"/>
                              </w:rPr>
                              <w:t>Doc 2b</w:t>
                            </w:r>
                            <w:r>
                              <w:rPr>
                                <w:rFonts w:ascii="Comic Sans MS" w:hAnsi="Comic Sans MS"/>
                                <w:b/>
                                <w:sz w:val="22"/>
                                <w:szCs w:val="22"/>
                              </w:rPr>
                              <w:t xml:space="preserve"> : </w:t>
                            </w:r>
                            <w:r w:rsidRPr="00862CB8">
                              <w:rPr>
                                <w:rFonts w:ascii="Comic Sans MS" w:hAnsi="Comic Sans MS"/>
                                <w:b/>
                                <w:sz w:val="22"/>
                                <w:szCs w:val="22"/>
                              </w:rPr>
                              <w:t>TOP 5 des activités prioritaires grands-parents/petits-enfants</w:t>
                            </w:r>
                            <w:r>
                              <w:rPr>
                                <w:rFonts w:ascii="Comic Sans MS" w:hAnsi="Comic Sans MS"/>
                                <w:b/>
                                <w:sz w:val="22"/>
                                <w:szCs w:val="22"/>
                              </w:rPr>
                              <w:t>.</w:t>
                            </w:r>
                          </w:p>
                        </w:tc>
                      </w:tr>
                      <w:tr w:rsidR="00973623" w:rsidRPr="00862CB8" w14:paraId="1A6465E4" w14:textId="77777777" w:rsidTr="008F4A3F">
                        <w:trPr>
                          <w:jc w:val="center"/>
                        </w:trPr>
                        <w:tc>
                          <w:tcPr>
                            <w:tcW w:w="5303" w:type="dxa"/>
                          </w:tcPr>
                          <w:p w14:paraId="5FF5C4E9" w14:textId="5AB2DE3E" w:rsidR="00973623" w:rsidRPr="00862CB8" w:rsidRDefault="00973623" w:rsidP="00973623">
                            <w:pPr>
                              <w:pStyle w:val="Default"/>
                              <w:jc w:val="both"/>
                              <w:rPr>
                                <w:rFonts w:ascii="Comic Sans MS" w:hAnsi="Comic Sans MS"/>
                                <w:sz w:val="22"/>
                                <w:szCs w:val="22"/>
                              </w:rPr>
                            </w:pPr>
                            <w:r w:rsidRPr="00862CB8">
                              <w:rPr>
                                <w:rFonts w:ascii="Comic Sans MS" w:hAnsi="Comic Sans MS"/>
                                <w:sz w:val="22"/>
                                <w:szCs w:val="22"/>
                              </w:rPr>
                              <w:t>Pour chacune des propositions suivantes, dites si elle fait partie du rôle prioritaire des grands</w:t>
                            </w:r>
                            <w:r>
                              <w:rPr>
                                <w:rFonts w:ascii="Comic Sans MS" w:hAnsi="Comic Sans MS"/>
                                <w:sz w:val="22"/>
                                <w:szCs w:val="22"/>
                              </w:rPr>
                              <w:t>-</w:t>
                            </w:r>
                            <w:r w:rsidRPr="00862CB8">
                              <w:rPr>
                                <w:rFonts w:ascii="Comic Sans MS" w:hAnsi="Comic Sans MS"/>
                                <w:sz w:val="22"/>
                                <w:szCs w:val="22"/>
                              </w:rPr>
                              <w:t xml:space="preserve">parents envers </w:t>
                            </w:r>
                            <w:r>
                              <w:rPr>
                                <w:rFonts w:ascii="Comic Sans MS" w:hAnsi="Comic Sans MS"/>
                                <w:sz w:val="22"/>
                                <w:szCs w:val="22"/>
                              </w:rPr>
                              <w:t>leurs petits-</w:t>
                            </w:r>
                            <w:r w:rsidRPr="00862CB8">
                              <w:rPr>
                                <w:rFonts w:ascii="Comic Sans MS" w:hAnsi="Comic Sans MS"/>
                                <w:sz w:val="22"/>
                                <w:szCs w:val="22"/>
                              </w:rPr>
                              <w:t>enfants selon vous</w:t>
                            </w:r>
                            <w:r>
                              <w:rPr>
                                <w:rFonts w:ascii="Comic Sans MS" w:hAnsi="Comic Sans MS"/>
                                <w:sz w:val="22"/>
                                <w:szCs w:val="22"/>
                              </w:rPr>
                              <w:t>.</w:t>
                            </w:r>
                          </w:p>
                          <w:p w14:paraId="729006DE" w14:textId="3E64796E" w:rsidR="00973623" w:rsidRPr="00862CB8" w:rsidRDefault="00973623" w:rsidP="00973623">
                            <w:pPr>
                              <w:pStyle w:val="Default"/>
                              <w:jc w:val="both"/>
                              <w:rPr>
                                <w:rFonts w:ascii="Comic Sans MS" w:hAnsi="Comic Sans MS"/>
                                <w:color w:val="auto"/>
                                <w:sz w:val="22"/>
                                <w:szCs w:val="22"/>
                              </w:rPr>
                            </w:pPr>
                            <w:r w:rsidRPr="00862CB8">
                              <w:rPr>
                                <w:rFonts w:ascii="Comic Sans MS" w:hAnsi="Comic Sans MS"/>
                                <w:noProof/>
                                <w:sz w:val="22"/>
                                <w:szCs w:val="22"/>
                                <w:lang w:eastAsia="fr-FR"/>
                              </w:rPr>
                              <w:drawing>
                                <wp:inline distT="0" distB="0" distL="0" distR="0" wp14:anchorId="476A7678" wp14:editId="2802A4DF">
                                  <wp:extent cx="2713222" cy="3146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001" t="40813" r="59929" b="20426"/>
                                          <a:stretch/>
                                        </pic:blipFill>
                                        <pic:spPr bwMode="auto">
                                          <a:xfrm>
                                            <a:off x="0" y="0"/>
                                            <a:ext cx="2737884" cy="31750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0B5C9A" w14:textId="77777777" w:rsidR="00973623" w:rsidRDefault="00973623" w:rsidP="00973623"/>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044C9F4" wp14:editId="380B56A2">
                <wp:simplePos x="0" y="0"/>
                <wp:positionH relativeFrom="column">
                  <wp:posOffset>-83820</wp:posOffset>
                </wp:positionH>
                <wp:positionV relativeFrom="paragraph">
                  <wp:posOffset>76200</wp:posOffset>
                </wp:positionV>
                <wp:extent cx="3444240" cy="4366260"/>
                <wp:effectExtent l="0" t="0" r="22860" b="15240"/>
                <wp:wrapNone/>
                <wp:docPr id="1" name="Zone de texte 1"/>
                <wp:cNvGraphicFramePr/>
                <a:graphic xmlns:a="http://schemas.openxmlformats.org/drawingml/2006/main">
                  <a:graphicData uri="http://schemas.microsoft.com/office/word/2010/wordprocessingShape">
                    <wps:wsp>
                      <wps:cNvSpPr txBox="1"/>
                      <wps:spPr>
                        <a:xfrm>
                          <a:off x="0" y="0"/>
                          <a:ext cx="3444240" cy="4366260"/>
                        </a:xfrm>
                        <a:prstGeom prst="rect">
                          <a:avLst/>
                        </a:prstGeom>
                        <a:solidFill>
                          <a:schemeClr val="lt1"/>
                        </a:solidFill>
                        <a:ln w="6350">
                          <a:solidFill>
                            <a:prstClr val="black"/>
                          </a:solidFill>
                        </a:ln>
                      </wps:spPr>
                      <wps:txbx>
                        <w:txbxContent>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tblGrid>
                            <w:tr w:rsidR="00973623" w:rsidRPr="00862CB8" w14:paraId="0C8FB5FA" w14:textId="77777777" w:rsidTr="008F4A3F">
                              <w:trPr>
                                <w:jc w:val="center"/>
                              </w:trPr>
                              <w:tc>
                                <w:tcPr>
                                  <w:tcW w:w="5303" w:type="dxa"/>
                                </w:tcPr>
                                <w:p w14:paraId="5517C93B" w14:textId="19A3C9F1" w:rsidR="00973623" w:rsidRPr="00862CB8" w:rsidRDefault="00973623" w:rsidP="00973623">
                                  <w:pPr>
                                    <w:pStyle w:val="Default"/>
                                    <w:jc w:val="both"/>
                                    <w:rPr>
                                      <w:rFonts w:ascii="Comic Sans MS" w:hAnsi="Comic Sans MS"/>
                                      <w:b/>
                                      <w:sz w:val="22"/>
                                      <w:szCs w:val="22"/>
                                    </w:rPr>
                                  </w:pPr>
                                  <w:r w:rsidRPr="00465C6F">
                                    <w:rPr>
                                      <w:rFonts w:ascii="Comic Sans MS" w:hAnsi="Comic Sans MS"/>
                                      <w:b/>
                                      <w:sz w:val="22"/>
                                      <w:szCs w:val="22"/>
                                      <w:u w:val="single"/>
                                    </w:rPr>
                                    <w:t>Doc 2a</w:t>
                                  </w:r>
                                  <w:r>
                                    <w:rPr>
                                      <w:rFonts w:ascii="Comic Sans MS" w:hAnsi="Comic Sans MS"/>
                                      <w:b/>
                                      <w:sz w:val="22"/>
                                      <w:szCs w:val="22"/>
                                    </w:rPr>
                                    <w:t xml:space="preserve"> : </w:t>
                                  </w:r>
                                  <w:r w:rsidRPr="00862CB8">
                                    <w:rPr>
                                      <w:rFonts w:ascii="Comic Sans MS" w:hAnsi="Comic Sans MS"/>
                                      <w:b/>
                                      <w:sz w:val="22"/>
                                      <w:szCs w:val="22"/>
                                    </w:rPr>
                                    <w:t>TOP 5 des valeurs à transmettre par les grands</w:t>
                                  </w:r>
                                  <w:r>
                                    <w:rPr>
                                      <w:rFonts w:ascii="Comic Sans MS" w:hAnsi="Comic Sans MS"/>
                                      <w:b/>
                                      <w:sz w:val="22"/>
                                      <w:szCs w:val="22"/>
                                    </w:rPr>
                                    <w:t>-</w:t>
                                  </w:r>
                                  <w:r w:rsidRPr="00862CB8">
                                    <w:rPr>
                                      <w:rFonts w:ascii="Comic Sans MS" w:hAnsi="Comic Sans MS"/>
                                      <w:b/>
                                      <w:sz w:val="22"/>
                                      <w:szCs w:val="22"/>
                                    </w:rPr>
                                    <w:t>parents</w:t>
                                  </w:r>
                                  <w:r>
                                    <w:rPr>
                                      <w:rFonts w:ascii="Comic Sans MS" w:hAnsi="Comic Sans MS"/>
                                      <w:b/>
                                      <w:sz w:val="22"/>
                                      <w:szCs w:val="22"/>
                                    </w:rPr>
                                    <w:t>.</w:t>
                                  </w:r>
                                </w:p>
                              </w:tc>
                            </w:tr>
                            <w:tr w:rsidR="00973623" w:rsidRPr="00862CB8" w14:paraId="51E33A28" w14:textId="77777777" w:rsidTr="008F4A3F">
                              <w:trPr>
                                <w:jc w:val="center"/>
                              </w:trPr>
                              <w:tc>
                                <w:tcPr>
                                  <w:tcW w:w="5303" w:type="dxa"/>
                                </w:tcPr>
                                <w:p w14:paraId="0044ED9F" w14:textId="410C825A" w:rsidR="00973623" w:rsidRDefault="00973623" w:rsidP="00973623">
                                  <w:pPr>
                                    <w:pStyle w:val="Default"/>
                                    <w:jc w:val="both"/>
                                    <w:rPr>
                                      <w:rFonts w:ascii="Comic Sans MS" w:hAnsi="Comic Sans MS"/>
                                      <w:sz w:val="22"/>
                                      <w:szCs w:val="22"/>
                                    </w:rPr>
                                  </w:pPr>
                                  <w:r w:rsidRPr="00862CB8">
                                    <w:rPr>
                                      <w:rFonts w:ascii="Comic Sans MS" w:hAnsi="Comic Sans MS"/>
                                      <w:sz w:val="22"/>
                                      <w:szCs w:val="22"/>
                                    </w:rPr>
                                    <w:t>Parmi les valeurs suivantes, choisissez les valeurs que les grands</w:t>
                                  </w:r>
                                  <w:r>
                                    <w:rPr>
                                      <w:rFonts w:ascii="Comic Sans MS" w:hAnsi="Comic Sans MS"/>
                                      <w:sz w:val="22"/>
                                      <w:szCs w:val="22"/>
                                    </w:rPr>
                                    <w:t>-</w:t>
                                  </w:r>
                                  <w:r w:rsidRPr="00862CB8">
                                    <w:rPr>
                                      <w:rFonts w:ascii="Comic Sans MS" w:hAnsi="Comic Sans MS"/>
                                      <w:sz w:val="22"/>
                                      <w:szCs w:val="22"/>
                                    </w:rPr>
                                    <w:t>parents doivent transmettre en priorité à leurs petits</w:t>
                                  </w:r>
                                  <w:r>
                                    <w:rPr>
                                      <w:rFonts w:ascii="Comic Sans MS" w:hAnsi="Comic Sans MS"/>
                                      <w:sz w:val="22"/>
                                      <w:szCs w:val="22"/>
                                    </w:rPr>
                                    <w:t>-</w:t>
                                  </w:r>
                                  <w:r w:rsidRPr="00862CB8">
                                    <w:rPr>
                                      <w:rFonts w:ascii="Comic Sans MS" w:hAnsi="Comic Sans MS"/>
                                      <w:sz w:val="22"/>
                                      <w:szCs w:val="22"/>
                                    </w:rPr>
                                    <w:t>enfants</w:t>
                                  </w:r>
                                  <w:r>
                                    <w:rPr>
                                      <w:rFonts w:ascii="Comic Sans MS" w:hAnsi="Comic Sans MS"/>
                                      <w:sz w:val="22"/>
                                      <w:szCs w:val="22"/>
                                    </w:rPr>
                                    <w:t>.</w:t>
                                  </w:r>
                                  <w:r w:rsidRPr="00862CB8">
                                    <w:rPr>
                                      <w:rFonts w:ascii="Comic Sans MS" w:hAnsi="Comic Sans MS"/>
                                      <w:sz w:val="22"/>
                                      <w:szCs w:val="22"/>
                                    </w:rPr>
                                    <w:t xml:space="preserve"> (Trois réponses possibles – Total supérieur à 100%)</w:t>
                                  </w:r>
                                </w:p>
                                <w:p w14:paraId="6F5CB045" w14:textId="785A696F" w:rsidR="00973623" w:rsidRPr="00862CB8" w:rsidRDefault="00973623" w:rsidP="00973623">
                                  <w:pPr>
                                    <w:pStyle w:val="Default"/>
                                    <w:jc w:val="both"/>
                                    <w:rPr>
                                      <w:rFonts w:ascii="Comic Sans MS" w:hAnsi="Comic Sans MS"/>
                                      <w:sz w:val="22"/>
                                      <w:szCs w:val="22"/>
                                    </w:rPr>
                                  </w:pPr>
                                  <w:r w:rsidRPr="00862CB8">
                                    <w:rPr>
                                      <w:rFonts w:ascii="Comic Sans MS" w:hAnsi="Comic Sans MS"/>
                                      <w:noProof/>
                                      <w:sz w:val="22"/>
                                      <w:szCs w:val="22"/>
                                      <w:lang w:eastAsia="fr-FR"/>
                                    </w:rPr>
                                    <w:drawing>
                                      <wp:inline distT="0" distB="0" distL="0" distR="0" wp14:anchorId="3F8BB6D1" wp14:editId="0146AEB0">
                                        <wp:extent cx="2293620" cy="29563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139" t="42827" r="63590" b="22234"/>
                                                <a:stretch/>
                                              </pic:blipFill>
                                              <pic:spPr bwMode="auto">
                                                <a:xfrm>
                                                  <a:off x="0" y="0"/>
                                                  <a:ext cx="2338264" cy="30138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8A1604" w14:textId="05ACE362" w:rsidR="00973623" w:rsidRDefault="0097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4C9F4" id="Zone de texte 1" o:spid="_x0000_s1027" type="#_x0000_t202" style="position:absolute;margin-left:-6.6pt;margin-top:6pt;width:271.2pt;height:34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NOUgIAAK4EAAAOAAAAZHJzL2Uyb0RvYy54bWysVN9v2jAQfp+0/8Hy+xqgKdtQQ8VadZqE&#10;2kp0qrQ34zglmuPzbEPC/vp+NoFCt6dpL8798vnu++5yedU1mm2U8zWZgg/PBpwpI6mszXPBvz/e&#10;fvjEmQ/ClEKTUQXfKs+vpu/fXbZ2oka0Il0qx5DE+ElrC74KwU6yzMuVaoQ/I6sMnBW5RgSo7jkr&#10;nWiRvdHZaDAYZy250jqSyntYb3ZOPk35q0rJcF9VXgWmC47aQjpdOpfxzKaXYvLshF3Vsi9D/EMV&#10;jagNHj2kuhFBsLWr/0jV1NKRpyqcSWoyqqpaqtQDuhkO3nSzWAmrUi8Ax9sDTP7/pZV3mwfH6hLc&#10;cWZEA4p+gChWKhZUFxQbRoha6yeIXFjEhu4LdTG8t3sYY+dd5Zr4RU8MfoC9PQCMTEzCeJ7n+SiH&#10;S8KXn4/Ho3GiIHu9bp0PXxU1LAoFd2AwASs2cx/wJEL3IfE1T7oub2utkxKnRl1rxzYCfOuQisSN&#10;kyhtWFvw8fnFICU+8cXUh/tLLeTP2OZpBmjawBhB2TUfpdAtux7HHpgllVvg5Wg3dN7K2xrp58KH&#10;B+EwZcABmxPucVSaUBP1Emcrcr//Zo/xIB9ezlpMbcH9r7VwijP9zWAsPg/zCG9ISn7xcQTFHXuW&#10;xx6zbq4JQIF6VJfEGB/0XqwcNU9YsFl8FS5hJN4ueNiL12G3S1hQqWazFITBtiLMzcLKmDoSE2F9&#10;7J6Esz2tcbbuaD/fYvKG3V1svGlotg5U1Yn6iPMO1R5+LEVip1/guHXHeop6/c1MXwAAAP//AwBQ&#10;SwMEFAAGAAgAAAAhAJhpmu/dAAAACgEAAA8AAABkcnMvZG93bnJldi54bWxMj8FOwzAQRO9I/IO1&#10;SNxap0FESYhTASpcONEiztvYtS1iO7LdNPw9ywmOO/M0O9NtFzeyWcVkgxewWRfAlB+CtF4L+Di8&#10;rGpgKaOXOAavBHyrBNv++qrDVoaLf1fzPmtGIT61KMDkPLWcp8Eoh2kdJuXJO4XoMNMZNZcRLxTu&#10;Rl4WRcUdWk8fDE7q2ajha392AnZPutFDjdHsamntvHye3vSrELc3y+MDsKyW/AfDb32qDj11Ooaz&#10;l4mNAlabu5JQMkraRMB92ZBwFFA1TQW87/j/Cf0PAAAA//8DAFBLAQItABQABgAIAAAAIQC2gziS&#10;/gAAAOEBAAATAAAAAAAAAAAAAAAAAAAAAABbQ29udGVudF9UeXBlc10ueG1sUEsBAi0AFAAGAAgA&#10;AAAhADj9If/WAAAAlAEAAAsAAAAAAAAAAAAAAAAALwEAAF9yZWxzLy5yZWxzUEsBAi0AFAAGAAgA&#10;AAAhAN3Pw05SAgAArgQAAA4AAAAAAAAAAAAAAAAALgIAAGRycy9lMm9Eb2MueG1sUEsBAi0AFAAG&#10;AAgAAAAhAJhpmu/dAAAACgEAAA8AAAAAAAAAAAAAAAAArAQAAGRycy9kb3ducmV2LnhtbFBLBQYA&#10;AAAABAAEAPMAAAC2BQAAAAA=&#10;" fillcolor="white [3201]" strokeweight=".5pt">
                <v:textbox>
                  <w:txbxContent>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tblGrid>
                      <w:tr w:rsidR="00973623" w:rsidRPr="00862CB8" w14:paraId="0C8FB5FA" w14:textId="77777777" w:rsidTr="008F4A3F">
                        <w:trPr>
                          <w:jc w:val="center"/>
                        </w:trPr>
                        <w:tc>
                          <w:tcPr>
                            <w:tcW w:w="5303" w:type="dxa"/>
                          </w:tcPr>
                          <w:p w14:paraId="5517C93B" w14:textId="19A3C9F1" w:rsidR="00973623" w:rsidRPr="00862CB8" w:rsidRDefault="00973623" w:rsidP="00973623">
                            <w:pPr>
                              <w:pStyle w:val="Default"/>
                              <w:jc w:val="both"/>
                              <w:rPr>
                                <w:rFonts w:ascii="Comic Sans MS" w:hAnsi="Comic Sans MS"/>
                                <w:b/>
                                <w:sz w:val="22"/>
                                <w:szCs w:val="22"/>
                              </w:rPr>
                            </w:pPr>
                            <w:r w:rsidRPr="00465C6F">
                              <w:rPr>
                                <w:rFonts w:ascii="Comic Sans MS" w:hAnsi="Comic Sans MS"/>
                                <w:b/>
                                <w:sz w:val="22"/>
                                <w:szCs w:val="22"/>
                                <w:u w:val="single"/>
                              </w:rPr>
                              <w:t>Doc 2a</w:t>
                            </w:r>
                            <w:r>
                              <w:rPr>
                                <w:rFonts w:ascii="Comic Sans MS" w:hAnsi="Comic Sans MS"/>
                                <w:b/>
                                <w:sz w:val="22"/>
                                <w:szCs w:val="22"/>
                              </w:rPr>
                              <w:t xml:space="preserve"> : </w:t>
                            </w:r>
                            <w:r w:rsidRPr="00862CB8">
                              <w:rPr>
                                <w:rFonts w:ascii="Comic Sans MS" w:hAnsi="Comic Sans MS"/>
                                <w:b/>
                                <w:sz w:val="22"/>
                                <w:szCs w:val="22"/>
                              </w:rPr>
                              <w:t>TOP 5 des valeurs à transmettre par les grands</w:t>
                            </w:r>
                            <w:r>
                              <w:rPr>
                                <w:rFonts w:ascii="Comic Sans MS" w:hAnsi="Comic Sans MS"/>
                                <w:b/>
                                <w:sz w:val="22"/>
                                <w:szCs w:val="22"/>
                              </w:rPr>
                              <w:t>-</w:t>
                            </w:r>
                            <w:r w:rsidRPr="00862CB8">
                              <w:rPr>
                                <w:rFonts w:ascii="Comic Sans MS" w:hAnsi="Comic Sans MS"/>
                                <w:b/>
                                <w:sz w:val="22"/>
                                <w:szCs w:val="22"/>
                              </w:rPr>
                              <w:t>parents</w:t>
                            </w:r>
                            <w:r>
                              <w:rPr>
                                <w:rFonts w:ascii="Comic Sans MS" w:hAnsi="Comic Sans MS"/>
                                <w:b/>
                                <w:sz w:val="22"/>
                                <w:szCs w:val="22"/>
                              </w:rPr>
                              <w:t>.</w:t>
                            </w:r>
                          </w:p>
                        </w:tc>
                      </w:tr>
                      <w:tr w:rsidR="00973623" w:rsidRPr="00862CB8" w14:paraId="51E33A28" w14:textId="77777777" w:rsidTr="008F4A3F">
                        <w:trPr>
                          <w:jc w:val="center"/>
                        </w:trPr>
                        <w:tc>
                          <w:tcPr>
                            <w:tcW w:w="5303" w:type="dxa"/>
                          </w:tcPr>
                          <w:p w14:paraId="0044ED9F" w14:textId="410C825A" w:rsidR="00973623" w:rsidRDefault="00973623" w:rsidP="00973623">
                            <w:pPr>
                              <w:pStyle w:val="Default"/>
                              <w:jc w:val="both"/>
                              <w:rPr>
                                <w:rFonts w:ascii="Comic Sans MS" w:hAnsi="Comic Sans MS"/>
                                <w:sz w:val="22"/>
                                <w:szCs w:val="22"/>
                              </w:rPr>
                            </w:pPr>
                            <w:r w:rsidRPr="00862CB8">
                              <w:rPr>
                                <w:rFonts w:ascii="Comic Sans MS" w:hAnsi="Comic Sans MS"/>
                                <w:sz w:val="22"/>
                                <w:szCs w:val="22"/>
                              </w:rPr>
                              <w:t>Parmi les valeurs suivantes, choisissez les valeurs que les grands</w:t>
                            </w:r>
                            <w:r>
                              <w:rPr>
                                <w:rFonts w:ascii="Comic Sans MS" w:hAnsi="Comic Sans MS"/>
                                <w:sz w:val="22"/>
                                <w:szCs w:val="22"/>
                              </w:rPr>
                              <w:t>-</w:t>
                            </w:r>
                            <w:r w:rsidRPr="00862CB8">
                              <w:rPr>
                                <w:rFonts w:ascii="Comic Sans MS" w:hAnsi="Comic Sans MS"/>
                                <w:sz w:val="22"/>
                                <w:szCs w:val="22"/>
                              </w:rPr>
                              <w:t>parents doivent transmettre en priorité à leurs petits</w:t>
                            </w:r>
                            <w:r>
                              <w:rPr>
                                <w:rFonts w:ascii="Comic Sans MS" w:hAnsi="Comic Sans MS"/>
                                <w:sz w:val="22"/>
                                <w:szCs w:val="22"/>
                              </w:rPr>
                              <w:t>-</w:t>
                            </w:r>
                            <w:r w:rsidRPr="00862CB8">
                              <w:rPr>
                                <w:rFonts w:ascii="Comic Sans MS" w:hAnsi="Comic Sans MS"/>
                                <w:sz w:val="22"/>
                                <w:szCs w:val="22"/>
                              </w:rPr>
                              <w:t>enfants</w:t>
                            </w:r>
                            <w:r>
                              <w:rPr>
                                <w:rFonts w:ascii="Comic Sans MS" w:hAnsi="Comic Sans MS"/>
                                <w:sz w:val="22"/>
                                <w:szCs w:val="22"/>
                              </w:rPr>
                              <w:t>.</w:t>
                            </w:r>
                            <w:r w:rsidRPr="00862CB8">
                              <w:rPr>
                                <w:rFonts w:ascii="Comic Sans MS" w:hAnsi="Comic Sans MS"/>
                                <w:sz w:val="22"/>
                                <w:szCs w:val="22"/>
                              </w:rPr>
                              <w:t xml:space="preserve"> (Trois réponses possibles – Total supérieur à 100%)</w:t>
                            </w:r>
                          </w:p>
                          <w:p w14:paraId="6F5CB045" w14:textId="785A696F" w:rsidR="00973623" w:rsidRPr="00862CB8" w:rsidRDefault="00973623" w:rsidP="00973623">
                            <w:pPr>
                              <w:pStyle w:val="Default"/>
                              <w:jc w:val="both"/>
                              <w:rPr>
                                <w:rFonts w:ascii="Comic Sans MS" w:hAnsi="Comic Sans MS"/>
                                <w:sz w:val="22"/>
                                <w:szCs w:val="22"/>
                              </w:rPr>
                            </w:pPr>
                            <w:r w:rsidRPr="00862CB8">
                              <w:rPr>
                                <w:rFonts w:ascii="Comic Sans MS" w:hAnsi="Comic Sans MS"/>
                                <w:noProof/>
                                <w:sz w:val="22"/>
                                <w:szCs w:val="22"/>
                                <w:lang w:eastAsia="fr-FR"/>
                              </w:rPr>
                              <w:drawing>
                                <wp:inline distT="0" distB="0" distL="0" distR="0" wp14:anchorId="3F8BB6D1" wp14:editId="0146AEB0">
                                  <wp:extent cx="2293620" cy="29563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139" t="42827" r="63590" b="22234"/>
                                          <a:stretch/>
                                        </pic:blipFill>
                                        <pic:spPr bwMode="auto">
                                          <a:xfrm>
                                            <a:off x="0" y="0"/>
                                            <a:ext cx="2338264" cy="30138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8A1604" w14:textId="05ACE362" w:rsidR="00973623" w:rsidRDefault="00973623"/>
                  </w:txbxContent>
                </v:textbox>
              </v:shape>
            </w:pict>
          </mc:Fallback>
        </mc:AlternateContent>
      </w:r>
    </w:p>
    <w:p w14:paraId="30381ABF" w14:textId="498BD020" w:rsidR="00973623" w:rsidRDefault="00973623" w:rsidP="00DE1B8C"/>
    <w:p w14:paraId="4DDC676F" w14:textId="70ECE211" w:rsidR="00973623" w:rsidRDefault="00973623" w:rsidP="00DE1B8C"/>
    <w:p w14:paraId="4AA98C01" w14:textId="656CD681" w:rsidR="00C858A9" w:rsidRPr="00C858A9" w:rsidRDefault="00C858A9" w:rsidP="00C858A9"/>
    <w:p w14:paraId="1B6E1265" w14:textId="68C46602" w:rsidR="00C858A9" w:rsidRPr="00C858A9" w:rsidRDefault="00C858A9" w:rsidP="00C858A9"/>
    <w:p w14:paraId="518A5934" w14:textId="438D111B" w:rsidR="00C858A9" w:rsidRPr="00C858A9" w:rsidRDefault="00C858A9" w:rsidP="00C858A9"/>
    <w:p w14:paraId="15D62442" w14:textId="5339BD96" w:rsidR="00C858A9" w:rsidRPr="00C858A9" w:rsidRDefault="00C858A9" w:rsidP="00C858A9"/>
    <w:p w14:paraId="692AF383" w14:textId="2FCCE87E" w:rsidR="00C858A9" w:rsidRPr="00C858A9" w:rsidRDefault="00C858A9" w:rsidP="00C858A9"/>
    <w:p w14:paraId="630005EF" w14:textId="12F08BB3" w:rsidR="00C858A9" w:rsidRPr="00C858A9" w:rsidRDefault="00C858A9" w:rsidP="00C858A9"/>
    <w:p w14:paraId="312C1EC1" w14:textId="04A4ABF5" w:rsidR="00C858A9" w:rsidRPr="00C858A9" w:rsidRDefault="00C858A9" w:rsidP="00C858A9"/>
    <w:p w14:paraId="3C658150" w14:textId="1D1EB374" w:rsidR="00C858A9" w:rsidRPr="00C858A9" w:rsidRDefault="00C858A9" w:rsidP="00C858A9"/>
    <w:p w14:paraId="3DD7375E" w14:textId="0473DCE8" w:rsidR="00C858A9" w:rsidRPr="00C858A9" w:rsidRDefault="00C858A9" w:rsidP="00C858A9"/>
    <w:p w14:paraId="6BEE55E5" w14:textId="31621313" w:rsidR="00C858A9" w:rsidRDefault="00C858A9" w:rsidP="00C858A9"/>
    <w:p w14:paraId="1A829480" w14:textId="1E87A8C0" w:rsidR="00C858A9" w:rsidRDefault="00C858A9" w:rsidP="00C858A9">
      <w:pPr>
        <w:jc w:val="right"/>
      </w:pPr>
    </w:p>
    <w:p w14:paraId="42598674" w14:textId="77777777" w:rsidR="00C858A9" w:rsidRPr="00F67B70" w:rsidRDefault="00C858A9" w:rsidP="00C858A9">
      <w:pPr>
        <w:pStyle w:val="Default"/>
        <w:jc w:val="right"/>
        <w:rPr>
          <w:rFonts w:ascii="Comic Sans MS" w:hAnsi="Comic Sans MS"/>
          <w:color w:val="auto"/>
          <w:sz w:val="18"/>
          <w:szCs w:val="18"/>
        </w:rPr>
      </w:pPr>
      <w:r w:rsidRPr="00F67B70">
        <w:rPr>
          <w:rFonts w:ascii="Comic Sans MS" w:hAnsi="Comic Sans MS"/>
          <w:color w:val="auto"/>
          <w:sz w:val="18"/>
          <w:szCs w:val="18"/>
        </w:rPr>
        <w:t>Champ :</w:t>
      </w:r>
      <w:r w:rsidRPr="00F67B70">
        <w:rPr>
          <w:rFonts w:ascii="Comic Sans MS" w:hAnsi="Comic Sans MS"/>
          <w:sz w:val="18"/>
          <w:szCs w:val="18"/>
        </w:rPr>
        <w:t xml:space="preserve"> échantillon représentatif de la population française des parents et grands-parents âgés de 18 ans et plus</w:t>
      </w:r>
      <w:r>
        <w:rPr>
          <w:rFonts w:ascii="Comic Sans MS" w:hAnsi="Comic Sans MS"/>
          <w:sz w:val="18"/>
          <w:szCs w:val="18"/>
        </w:rPr>
        <w:t>.</w:t>
      </w:r>
    </w:p>
    <w:p w14:paraId="7F87E0FC" w14:textId="610234AF" w:rsidR="00C858A9" w:rsidRDefault="00C858A9" w:rsidP="00C858A9">
      <w:pPr>
        <w:pStyle w:val="Default"/>
        <w:jc w:val="right"/>
        <w:rPr>
          <w:rFonts w:ascii="Comic Sans MS" w:hAnsi="Comic Sans MS"/>
          <w:color w:val="auto"/>
          <w:sz w:val="20"/>
          <w:szCs w:val="20"/>
        </w:rPr>
      </w:pPr>
      <w:r>
        <w:rPr>
          <w:rFonts w:ascii="Comic Sans MS" w:hAnsi="Comic Sans MS"/>
          <w:color w:val="auto"/>
          <w:sz w:val="20"/>
          <w:szCs w:val="20"/>
        </w:rPr>
        <w:t xml:space="preserve">Source : Enquête </w:t>
      </w:r>
      <w:proofErr w:type="spellStart"/>
      <w:r>
        <w:rPr>
          <w:rFonts w:ascii="Comic Sans MS" w:hAnsi="Comic Sans MS"/>
          <w:color w:val="auto"/>
          <w:sz w:val="20"/>
          <w:szCs w:val="20"/>
        </w:rPr>
        <w:t>Opinionway</w:t>
      </w:r>
      <w:proofErr w:type="spellEnd"/>
      <w:r>
        <w:rPr>
          <w:rFonts w:ascii="Comic Sans MS" w:hAnsi="Comic Sans MS"/>
          <w:color w:val="auto"/>
          <w:sz w:val="20"/>
          <w:szCs w:val="20"/>
        </w:rPr>
        <w:t>, Le rôle des grands-parents, n</w:t>
      </w:r>
      <w:r w:rsidRPr="004E3841">
        <w:rPr>
          <w:rFonts w:ascii="Comic Sans MS" w:hAnsi="Comic Sans MS"/>
          <w:color w:val="auto"/>
          <w:sz w:val="20"/>
          <w:szCs w:val="20"/>
        </w:rPr>
        <w:t>ovembre 2013</w:t>
      </w:r>
      <w:r>
        <w:rPr>
          <w:rFonts w:ascii="Comic Sans MS" w:hAnsi="Comic Sans MS"/>
          <w:color w:val="auto"/>
          <w:sz w:val="20"/>
          <w:szCs w:val="20"/>
        </w:rPr>
        <w:t>.</w:t>
      </w:r>
    </w:p>
    <w:p w14:paraId="41F77443" w14:textId="77777777" w:rsidR="00C858A9" w:rsidRDefault="00C858A9" w:rsidP="00C858A9">
      <w:pPr>
        <w:pStyle w:val="Default"/>
        <w:jc w:val="both"/>
        <w:rPr>
          <w:rFonts w:ascii="Comic Sans MS" w:hAnsi="Comic Sans MS"/>
          <w:b/>
          <w:sz w:val="22"/>
          <w:szCs w:val="22"/>
        </w:rPr>
      </w:pPr>
    </w:p>
    <w:p w14:paraId="1ACF2361" w14:textId="48E63120" w:rsidR="00C858A9" w:rsidRPr="00F43ED1" w:rsidRDefault="00C858A9" w:rsidP="00C858A9">
      <w:pPr>
        <w:pStyle w:val="Default"/>
        <w:jc w:val="both"/>
        <w:rPr>
          <w:rFonts w:ascii="Comic Sans MS" w:hAnsi="Comic Sans MS"/>
          <w:color w:val="auto"/>
          <w:sz w:val="20"/>
          <w:szCs w:val="20"/>
        </w:rPr>
      </w:pPr>
      <w:r>
        <w:rPr>
          <w:rFonts w:ascii="Comic Sans MS" w:hAnsi="Comic Sans MS"/>
          <w:b/>
          <w:sz w:val="22"/>
          <w:szCs w:val="22"/>
        </w:rPr>
        <w:t>Doc 2a :</w:t>
      </w:r>
    </w:p>
    <w:p w14:paraId="178CEF39" w14:textId="77777777" w:rsidR="00C858A9" w:rsidRDefault="00C858A9" w:rsidP="008C0BC5">
      <w:pPr>
        <w:pStyle w:val="Default"/>
        <w:numPr>
          <w:ilvl w:val="0"/>
          <w:numId w:val="3"/>
        </w:numPr>
        <w:jc w:val="both"/>
        <w:rPr>
          <w:rFonts w:ascii="Comic Sans MS" w:hAnsi="Comic Sans MS"/>
          <w:color w:val="auto"/>
          <w:sz w:val="22"/>
          <w:szCs w:val="22"/>
        </w:rPr>
      </w:pPr>
      <w:r>
        <w:rPr>
          <w:rFonts w:ascii="Comic Sans MS" w:hAnsi="Comic Sans MS"/>
          <w:color w:val="auto"/>
          <w:sz w:val="22"/>
          <w:szCs w:val="22"/>
        </w:rPr>
        <w:t>Donnez la signification de la donnée entourée.</w:t>
      </w:r>
    </w:p>
    <w:p w14:paraId="14C20CEA" w14:textId="76DEF21C" w:rsidR="00C858A9" w:rsidRDefault="00C858A9" w:rsidP="008C0BC5">
      <w:pPr>
        <w:pStyle w:val="Default"/>
        <w:numPr>
          <w:ilvl w:val="0"/>
          <w:numId w:val="3"/>
        </w:numPr>
        <w:jc w:val="both"/>
        <w:rPr>
          <w:rFonts w:ascii="Comic Sans MS" w:hAnsi="Comic Sans MS"/>
          <w:color w:val="auto"/>
          <w:sz w:val="22"/>
          <w:szCs w:val="22"/>
        </w:rPr>
      </w:pPr>
      <w:r>
        <w:rPr>
          <w:rFonts w:ascii="Comic Sans MS" w:hAnsi="Comic Sans MS"/>
          <w:color w:val="auto"/>
          <w:sz w:val="22"/>
          <w:szCs w:val="22"/>
        </w:rPr>
        <w:t xml:space="preserve">Comment « le sens de la famille » </w:t>
      </w:r>
      <w:r w:rsidR="009E42E0">
        <w:rPr>
          <w:rFonts w:ascii="Comic Sans MS" w:hAnsi="Comic Sans MS"/>
          <w:color w:val="auto"/>
          <w:sz w:val="22"/>
          <w:szCs w:val="22"/>
        </w:rPr>
        <w:t xml:space="preserve">peut-il se concrétiser </w:t>
      </w:r>
      <w:r>
        <w:rPr>
          <w:rFonts w:ascii="Comic Sans MS" w:hAnsi="Comic Sans MS"/>
          <w:color w:val="auto"/>
          <w:sz w:val="22"/>
          <w:szCs w:val="22"/>
        </w:rPr>
        <w:t>dans la vie quotidienne ?</w:t>
      </w:r>
    </w:p>
    <w:p w14:paraId="5BDAD3B4" w14:textId="77777777" w:rsidR="00C858A9" w:rsidRDefault="00C858A9" w:rsidP="00C858A9">
      <w:pPr>
        <w:pStyle w:val="Default"/>
        <w:jc w:val="both"/>
        <w:rPr>
          <w:rFonts w:ascii="Comic Sans MS" w:hAnsi="Comic Sans MS"/>
          <w:b/>
          <w:sz w:val="22"/>
          <w:szCs w:val="22"/>
        </w:rPr>
      </w:pPr>
    </w:p>
    <w:p w14:paraId="7376311D" w14:textId="2CABF4CB" w:rsidR="00C858A9" w:rsidRDefault="00C858A9" w:rsidP="00C858A9">
      <w:pPr>
        <w:pStyle w:val="Default"/>
        <w:jc w:val="both"/>
        <w:rPr>
          <w:rFonts w:ascii="Comic Sans MS" w:hAnsi="Comic Sans MS"/>
          <w:color w:val="auto"/>
          <w:sz w:val="22"/>
          <w:szCs w:val="22"/>
        </w:rPr>
      </w:pPr>
      <w:r>
        <w:rPr>
          <w:rFonts w:ascii="Comic Sans MS" w:hAnsi="Comic Sans MS"/>
          <w:b/>
          <w:sz w:val="22"/>
          <w:szCs w:val="22"/>
        </w:rPr>
        <w:t>Doc 2b :</w:t>
      </w:r>
    </w:p>
    <w:p w14:paraId="18472A03" w14:textId="77777777" w:rsidR="00C858A9" w:rsidRDefault="00C858A9" w:rsidP="008C0BC5">
      <w:pPr>
        <w:pStyle w:val="Default"/>
        <w:numPr>
          <w:ilvl w:val="0"/>
          <w:numId w:val="4"/>
        </w:numPr>
        <w:jc w:val="both"/>
        <w:rPr>
          <w:rFonts w:ascii="Comic Sans MS" w:hAnsi="Comic Sans MS"/>
          <w:color w:val="auto"/>
          <w:sz w:val="22"/>
          <w:szCs w:val="22"/>
        </w:rPr>
      </w:pPr>
      <w:r>
        <w:rPr>
          <w:rFonts w:ascii="Comic Sans MS" w:hAnsi="Comic Sans MS"/>
          <w:color w:val="auto"/>
          <w:sz w:val="22"/>
          <w:szCs w:val="22"/>
        </w:rPr>
        <w:t>Donnez la signification de la donnée entourée.</w:t>
      </w:r>
    </w:p>
    <w:p w14:paraId="7D236DF5" w14:textId="77777777" w:rsidR="00C858A9" w:rsidRDefault="00C858A9" w:rsidP="008C0BC5">
      <w:pPr>
        <w:pStyle w:val="Default"/>
        <w:numPr>
          <w:ilvl w:val="0"/>
          <w:numId w:val="4"/>
        </w:numPr>
        <w:jc w:val="both"/>
        <w:rPr>
          <w:rFonts w:ascii="Comic Sans MS" w:hAnsi="Comic Sans MS"/>
          <w:color w:val="auto"/>
          <w:sz w:val="22"/>
          <w:szCs w:val="22"/>
        </w:rPr>
      </w:pPr>
      <w:r>
        <w:rPr>
          <w:rFonts w:ascii="Comic Sans MS" w:hAnsi="Comic Sans MS"/>
          <w:color w:val="auto"/>
          <w:sz w:val="22"/>
          <w:szCs w:val="22"/>
        </w:rPr>
        <w:t>Que peuvent faire les petits-enfants pour aider leurs grands-parents ? Donnez deux exemples.</w:t>
      </w:r>
    </w:p>
    <w:p w14:paraId="533E4B09" w14:textId="77777777" w:rsidR="00C858A9" w:rsidRDefault="00C858A9" w:rsidP="00C858A9">
      <w:pPr>
        <w:pStyle w:val="Default"/>
        <w:jc w:val="both"/>
        <w:rPr>
          <w:rFonts w:ascii="Comic Sans MS" w:hAnsi="Comic Sans MS"/>
          <w:color w:val="auto"/>
          <w:sz w:val="22"/>
          <w:szCs w:val="22"/>
        </w:rPr>
      </w:pPr>
    </w:p>
    <w:p w14:paraId="17D17C00" w14:textId="1D59A7E4" w:rsidR="00C858A9" w:rsidRPr="00703749" w:rsidRDefault="00C858A9" w:rsidP="008C0BC5">
      <w:pPr>
        <w:pStyle w:val="Default"/>
        <w:numPr>
          <w:ilvl w:val="0"/>
          <w:numId w:val="10"/>
        </w:numPr>
        <w:jc w:val="both"/>
        <w:rPr>
          <w:rFonts w:ascii="Comic Sans MS" w:hAnsi="Comic Sans MS"/>
          <w:color w:val="auto"/>
          <w:sz w:val="22"/>
          <w:szCs w:val="22"/>
        </w:rPr>
      </w:pPr>
      <w:r w:rsidRPr="00703749">
        <w:rPr>
          <w:rFonts w:ascii="Comic Sans MS" w:hAnsi="Comic Sans MS"/>
          <w:color w:val="auto"/>
          <w:sz w:val="22"/>
          <w:szCs w:val="22"/>
        </w:rPr>
        <w:t>Les groupes de pairs (école, quartier, associations de jeunes…) relient les individus.</w:t>
      </w:r>
    </w:p>
    <w:p w14:paraId="5A8EDCC5" w14:textId="77777777" w:rsidR="00C858A9" w:rsidRDefault="00C858A9" w:rsidP="00C858A9">
      <w:pPr>
        <w:pStyle w:val="Default"/>
        <w:jc w:val="both"/>
        <w:rPr>
          <w:rFonts w:ascii="Comic Sans MS" w:hAnsi="Comic Sans MS"/>
          <w:color w:val="auto"/>
          <w:sz w:val="22"/>
          <w:szCs w:val="22"/>
        </w:rPr>
      </w:pPr>
    </w:p>
    <w:p w14:paraId="35B86A6D" w14:textId="77777777" w:rsidR="00C858A9" w:rsidRPr="002F38A6" w:rsidRDefault="00C858A9" w:rsidP="00C858A9">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0h30</w:t>
      </w:r>
    </w:p>
    <w:p w14:paraId="7ED7B0E9" w14:textId="77777777" w:rsidR="00C858A9" w:rsidRDefault="00C858A9" w:rsidP="00C858A9">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33AAC844" w14:textId="77777777" w:rsidR="00C858A9" w:rsidRPr="002F38A6" w:rsidRDefault="00C858A9" w:rsidP="008C0BC5">
      <w:pPr>
        <w:pStyle w:val="Default"/>
        <w:numPr>
          <w:ilvl w:val="0"/>
          <w:numId w:val="2"/>
        </w:numPr>
        <w:jc w:val="both"/>
        <w:rPr>
          <w:rFonts w:ascii="Comic Sans MS" w:hAnsi="Comic Sans MS"/>
          <w:i/>
          <w:color w:val="auto"/>
          <w:sz w:val="22"/>
          <w:szCs w:val="22"/>
        </w:rPr>
      </w:pPr>
      <w:r w:rsidRPr="002F38A6">
        <w:rPr>
          <w:rFonts w:ascii="Comic Sans MS" w:hAnsi="Comic Sans MS"/>
          <w:i/>
          <w:color w:val="auto"/>
          <w:sz w:val="22"/>
          <w:szCs w:val="22"/>
        </w:rPr>
        <w:t>Notions :</w:t>
      </w:r>
      <w:r w:rsidRPr="008D7A28">
        <w:rPr>
          <w:rFonts w:ascii="Comic Sans MS" w:hAnsi="Comic Sans MS"/>
          <w:i/>
          <w:color w:val="auto"/>
          <w:sz w:val="22"/>
          <w:szCs w:val="22"/>
        </w:rPr>
        <w:t xml:space="preserve"> </w:t>
      </w:r>
      <w:r w:rsidRPr="008D7A28">
        <w:rPr>
          <w:rFonts w:ascii="Comic Sans MS" w:hAnsi="Comic Sans MS"/>
          <w:bCs/>
          <w:i/>
          <w:color w:val="auto"/>
          <w:sz w:val="22"/>
          <w:szCs w:val="22"/>
        </w:rPr>
        <w:t>Lien social</w:t>
      </w:r>
      <w:r w:rsidRPr="008D7A28">
        <w:rPr>
          <w:rFonts w:ascii="Comic Sans MS" w:hAnsi="Comic Sans MS"/>
          <w:i/>
          <w:color w:val="auto"/>
          <w:sz w:val="22"/>
          <w:szCs w:val="22"/>
        </w:rPr>
        <w:t xml:space="preserve">, </w:t>
      </w:r>
      <w:r>
        <w:rPr>
          <w:rFonts w:ascii="Comic Sans MS" w:hAnsi="Comic Sans MS"/>
          <w:i/>
          <w:color w:val="auto"/>
          <w:sz w:val="22"/>
          <w:szCs w:val="22"/>
        </w:rPr>
        <w:t>normes sociales (valeurs).</w:t>
      </w:r>
    </w:p>
    <w:p w14:paraId="39D1A8A7" w14:textId="77777777" w:rsidR="00C858A9" w:rsidRDefault="00C858A9"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Savoirs : Les pairs</w:t>
      </w:r>
      <w:r w:rsidRPr="002F38A6">
        <w:rPr>
          <w:rFonts w:ascii="Comic Sans MS" w:hAnsi="Comic Sans MS"/>
          <w:i/>
          <w:color w:val="auto"/>
          <w:sz w:val="22"/>
          <w:szCs w:val="22"/>
        </w:rPr>
        <w:t xml:space="preserve"> crée</w:t>
      </w:r>
      <w:r>
        <w:rPr>
          <w:rFonts w:ascii="Comic Sans MS" w:hAnsi="Comic Sans MS"/>
          <w:i/>
          <w:color w:val="auto"/>
          <w:sz w:val="22"/>
          <w:szCs w:val="22"/>
        </w:rPr>
        <w:t>nt</w:t>
      </w:r>
      <w:r w:rsidRPr="002F38A6">
        <w:rPr>
          <w:rFonts w:ascii="Comic Sans MS" w:hAnsi="Comic Sans MS"/>
          <w:i/>
          <w:color w:val="auto"/>
          <w:sz w:val="22"/>
          <w:szCs w:val="22"/>
        </w:rPr>
        <w:t xml:space="preserve"> du lien social.</w:t>
      </w:r>
    </w:p>
    <w:p w14:paraId="3B3FE13D" w14:textId="77777777" w:rsidR="00C858A9" w:rsidRPr="002F38A6" w:rsidRDefault="00C858A9"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Savoir-faire : Extraire des informations d’une vidéo.</w:t>
      </w:r>
    </w:p>
    <w:p w14:paraId="1CB0C172" w14:textId="77777777" w:rsidR="00C858A9" w:rsidRPr="002F38A6" w:rsidRDefault="00C858A9" w:rsidP="00C858A9">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3 (vidéo).</w:t>
      </w:r>
    </w:p>
    <w:p w14:paraId="43F9F58D" w14:textId="77777777" w:rsidR="00C858A9" w:rsidRPr="002F38A6" w:rsidRDefault="00C858A9" w:rsidP="00C858A9">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r>
        <w:rPr>
          <w:rFonts w:ascii="Comic Sans MS" w:hAnsi="Comic Sans MS"/>
          <w:i/>
          <w:color w:val="auto"/>
          <w:sz w:val="22"/>
          <w:szCs w:val="22"/>
        </w:rPr>
        <w:t>Les pairs</w:t>
      </w:r>
      <w:r w:rsidRPr="002F38A6">
        <w:rPr>
          <w:rFonts w:ascii="Comic Sans MS" w:hAnsi="Comic Sans MS"/>
          <w:i/>
          <w:color w:val="auto"/>
          <w:sz w:val="22"/>
          <w:szCs w:val="22"/>
        </w:rPr>
        <w:t xml:space="preserve"> relie</w:t>
      </w:r>
      <w:r>
        <w:rPr>
          <w:rFonts w:ascii="Comic Sans MS" w:hAnsi="Comic Sans MS"/>
          <w:i/>
          <w:color w:val="auto"/>
          <w:sz w:val="22"/>
          <w:szCs w:val="22"/>
        </w:rPr>
        <w:t>nt</w:t>
      </w:r>
      <w:r w:rsidRPr="002F38A6">
        <w:rPr>
          <w:rFonts w:ascii="Comic Sans MS" w:hAnsi="Comic Sans MS"/>
          <w:i/>
          <w:color w:val="auto"/>
          <w:sz w:val="22"/>
          <w:szCs w:val="22"/>
        </w:rPr>
        <w:t xml:space="preserve"> les individus car</w:t>
      </w:r>
      <w:r>
        <w:rPr>
          <w:rFonts w:ascii="Comic Sans MS" w:hAnsi="Comic Sans MS"/>
          <w:i/>
          <w:color w:val="auto"/>
          <w:sz w:val="22"/>
          <w:szCs w:val="22"/>
        </w:rPr>
        <w:t>…</w:t>
      </w:r>
    </w:p>
    <w:p w14:paraId="674DF278" w14:textId="4768A87D" w:rsidR="00C858A9" w:rsidRDefault="00C858A9" w:rsidP="008C0BC5">
      <w:pPr>
        <w:pStyle w:val="Default"/>
        <w:numPr>
          <w:ilvl w:val="0"/>
          <w:numId w:val="1"/>
        </w:numPr>
        <w:jc w:val="both"/>
        <w:rPr>
          <w:rFonts w:ascii="Comic Sans MS" w:hAnsi="Comic Sans MS"/>
          <w:i/>
          <w:color w:val="auto"/>
          <w:sz w:val="22"/>
          <w:szCs w:val="22"/>
        </w:rPr>
      </w:pPr>
      <w:r>
        <w:rPr>
          <w:rFonts w:ascii="Comic Sans MS" w:hAnsi="Comic Sans MS"/>
          <w:i/>
          <w:color w:val="auto"/>
          <w:sz w:val="22"/>
          <w:szCs w:val="22"/>
        </w:rPr>
        <w:t>Normes/V</w:t>
      </w:r>
      <w:r w:rsidRPr="002F38A6">
        <w:rPr>
          <w:rFonts w:ascii="Comic Sans MS" w:hAnsi="Comic Sans MS"/>
          <w:i/>
          <w:color w:val="auto"/>
          <w:sz w:val="22"/>
          <w:szCs w:val="22"/>
        </w:rPr>
        <w:t xml:space="preserve">aleurs communes (socialisation) </w:t>
      </w:r>
      <w:r w:rsidRPr="002F38A6">
        <w:rPr>
          <w:rFonts w:ascii="Comic Sans MS" w:hAnsi="Comic Sans MS"/>
          <w:i/>
          <w:color w:val="auto"/>
          <w:sz w:val="22"/>
          <w:szCs w:val="22"/>
        </w:rPr>
        <w:sym w:font="Wingdings" w:char="F0E0"/>
      </w:r>
      <w:r>
        <w:rPr>
          <w:rFonts w:ascii="Comic Sans MS" w:hAnsi="Comic Sans MS"/>
          <w:i/>
          <w:color w:val="auto"/>
          <w:sz w:val="22"/>
          <w:szCs w:val="22"/>
        </w:rPr>
        <w:t xml:space="preserve"> </w:t>
      </w:r>
      <w:r w:rsidRPr="002F38A6">
        <w:rPr>
          <w:rFonts w:ascii="Comic Sans MS" w:hAnsi="Comic Sans MS"/>
          <w:i/>
          <w:color w:val="auto"/>
          <w:sz w:val="22"/>
          <w:szCs w:val="22"/>
        </w:rPr>
        <w:t>Identi</w:t>
      </w:r>
      <w:r>
        <w:rPr>
          <w:rFonts w:ascii="Comic Sans MS" w:hAnsi="Comic Sans MS"/>
          <w:i/>
          <w:color w:val="auto"/>
          <w:sz w:val="22"/>
          <w:szCs w:val="22"/>
        </w:rPr>
        <w:t xml:space="preserve">té </w:t>
      </w:r>
      <w:r w:rsidRPr="002F38A6">
        <w:rPr>
          <w:rFonts w:ascii="Comic Sans MS" w:hAnsi="Comic Sans MS"/>
          <w:i/>
          <w:color w:val="auto"/>
          <w:sz w:val="22"/>
          <w:szCs w:val="22"/>
        </w:rPr>
        <w:t>collective</w:t>
      </w:r>
      <w:r w:rsidR="002A6172">
        <w:rPr>
          <w:rFonts w:ascii="Comic Sans MS" w:hAnsi="Comic Sans MS"/>
          <w:i/>
          <w:color w:val="auto"/>
          <w:sz w:val="22"/>
          <w:szCs w:val="22"/>
        </w:rPr>
        <w:t>.</w:t>
      </w:r>
    </w:p>
    <w:p w14:paraId="345BD40A" w14:textId="50CAC9FA" w:rsidR="00C858A9" w:rsidRPr="002F38A6" w:rsidRDefault="00C858A9" w:rsidP="008C0BC5">
      <w:pPr>
        <w:pStyle w:val="Default"/>
        <w:numPr>
          <w:ilvl w:val="0"/>
          <w:numId w:val="1"/>
        </w:numPr>
        <w:jc w:val="both"/>
        <w:rPr>
          <w:rFonts w:ascii="Comic Sans MS" w:hAnsi="Comic Sans MS"/>
          <w:i/>
          <w:color w:val="auto"/>
          <w:sz w:val="22"/>
          <w:szCs w:val="22"/>
        </w:rPr>
      </w:pPr>
      <w:r>
        <w:rPr>
          <w:rFonts w:ascii="Comic Sans MS" w:hAnsi="Comic Sans MS"/>
          <w:i/>
          <w:color w:val="auto"/>
          <w:sz w:val="22"/>
          <w:szCs w:val="22"/>
        </w:rPr>
        <w:t>Groupe électif</w:t>
      </w:r>
      <w:r w:rsidR="002A6172">
        <w:rPr>
          <w:rFonts w:ascii="Comic Sans MS" w:hAnsi="Comic Sans MS"/>
          <w:i/>
          <w:color w:val="auto"/>
          <w:sz w:val="22"/>
          <w:szCs w:val="22"/>
        </w:rPr>
        <w:t>.</w:t>
      </w:r>
    </w:p>
    <w:p w14:paraId="41E2536F" w14:textId="360CDEF2" w:rsidR="00C858A9" w:rsidRPr="002F38A6" w:rsidRDefault="00C858A9" w:rsidP="008C0BC5">
      <w:pPr>
        <w:pStyle w:val="Default"/>
        <w:numPr>
          <w:ilvl w:val="0"/>
          <w:numId w:val="1"/>
        </w:numPr>
        <w:jc w:val="both"/>
        <w:rPr>
          <w:rFonts w:ascii="Comic Sans MS" w:hAnsi="Comic Sans MS"/>
          <w:i/>
          <w:color w:val="auto"/>
          <w:sz w:val="22"/>
          <w:szCs w:val="22"/>
        </w:rPr>
      </w:pPr>
      <w:r>
        <w:rPr>
          <w:rFonts w:ascii="Comic Sans MS" w:hAnsi="Comic Sans MS"/>
          <w:i/>
          <w:color w:val="auto"/>
          <w:sz w:val="22"/>
          <w:szCs w:val="22"/>
        </w:rPr>
        <w:t>Solidarité, capital socia</w:t>
      </w:r>
      <w:r w:rsidR="002A6172">
        <w:rPr>
          <w:rFonts w:ascii="Comic Sans MS" w:hAnsi="Comic Sans MS"/>
          <w:i/>
          <w:color w:val="auto"/>
          <w:sz w:val="22"/>
          <w:szCs w:val="22"/>
        </w:rPr>
        <w:t>l…</w:t>
      </w:r>
    </w:p>
    <w:p w14:paraId="22A78DF6" w14:textId="77777777" w:rsidR="00C858A9" w:rsidRPr="002F38A6" w:rsidRDefault="00C858A9" w:rsidP="00C858A9">
      <w:pPr>
        <w:pStyle w:val="Default"/>
        <w:jc w:val="both"/>
        <w:rPr>
          <w:rFonts w:ascii="Comic Sans MS" w:hAnsi="Comic Sans MS"/>
          <w:i/>
          <w:color w:val="auto"/>
          <w:sz w:val="22"/>
          <w:szCs w:val="22"/>
        </w:rPr>
      </w:pPr>
    </w:p>
    <w:p w14:paraId="10FDD888" w14:textId="77777777" w:rsidR="00C858A9" w:rsidRPr="00440A04" w:rsidRDefault="00C858A9" w:rsidP="00C858A9">
      <w:pPr>
        <w:pStyle w:val="Titre1"/>
        <w:spacing w:before="0" w:beforeAutospacing="0" w:after="0" w:afterAutospacing="0"/>
        <w:jc w:val="both"/>
        <w:rPr>
          <w:rFonts w:ascii="Comic Sans MS" w:hAnsi="Comic Sans MS"/>
          <w:b w:val="0"/>
          <w:sz w:val="22"/>
          <w:szCs w:val="22"/>
        </w:rPr>
      </w:pPr>
      <w:r>
        <w:rPr>
          <w:rFonts w:ascii="Comic Sans MS" w:hAnsi="Comic Sans MS"/>
          <w:sz w:val="22"/>
          <w:szCs w:val="22"/>
          <w:u w:val="single"/>
        </w:rPr>
        <w:t>Doc 3</w:t>
      </w:r>
      <w:r w:rsidRPr="00465C6F">
        <w:rPr>
          <w:rFonts w:ascii="Comic Sans MS" w:hAnsi="Comic Sans MS"/>
          <w:sz w:val="22"/>
          <w:szCs w:val="22"/>
        </w:rPr>
        <w:t> :</w:t>
      </w:r>
      <w:r>
        <w:rPr>
          <w:rFonts w:ascii="Comic Sans MS" w:hAnsi="Comic Sans MS"/>
          <w:sz w:val="22"/>
          <w:szCs w:val="22"/>
        </w:rPr>
        <w:t xml:space="preserve"> </w:t>
      </w:r>
      <w:r w:rsidRPr="00440A04">
        <w:rPr>
          <w:rFonts w:ascii="Comic Sans MS" w:hAnsi="Comic Sans MS"/>
          <w:b w:val="0"/>
          <w:sz w:val="22"/>
          <w:szCs w:val="22"/>
        </w:rPr>
        <w:t xml:space="preserve">« Albi : solidarité avec un lycéen maquillé » France TV. </w:t>
      </w:r>
      <w:r>
        <w:rPr>
          <w:rFonts w:ascii="Comic Sans MS" w:hAnsi="Comic Sans MS"/>
          <w:b w:val="0"/>
          <w:sz w:val="22"/>
          <w:szCs w:val="22"/>
        </w:rPr>
        <w:t>(</w:t>
      </w:r>
      <w:r w:rsidRPr="00440A04">
        <w:rPr>
          <w:rFonts w:ascii="Comic Sans MS" w:hAnsi="Comic Sans MS"/>
          <w:b w:val="0"/>
          <w:sz w:val="22"/>
          <w:szCs w:val="22"/>
        </w:rPr>
        <w:t>21/</w:t>
      </w:r>
      <w:r>
        <w:rPr>
          <w:rFonts w:ascii="Comic Sans MS" w:hAnsi="Comic Sans MS"/>
          <w:b w:val="0"/>
          <w:sz w:val="22"/>
          <w:szCs w:val="22"/>
        </w:rPr>
        <w:t>0</w:t>
      </w:r>
      <w:r w:rsidRPr="00440A04">
        <w:rPr>
          <w:rFonts w:ascii="Comic Sans MS" w:hAnsi="Comic Sans MS"/>
          <w:b w:val="0"/>
          <w:sz w:val="22"/>
          <w:szCs w:val="22"/>
        </w:rPr>
        <w:t>2/19</w:t>
      </w:r>
      <w:r>
        <w:rPr>
          <w:rFonts w:ascii="Comic Sans MS" w:hAnsi="Comic Sans MS"/>
          <w:b w:val="0"/>
          <w:sz w:val="22"/>
          <w:szCs w:val="22"/>
        </w:rPr>
        <w:t>)</w:t>
      </w:r>
      <w:r w:rsidRPr="00440A04">
        <w:rPr>
          <w:rFonts w:ascii="Comic Sans MS" w:hAnsi="Comic Sans MS"/>
          <w:b w:val="0"/>
          <w:sz w:val="22"/>
          <w:szCs w:val="22"/>
        </w:rPr>
        <w:t xml:space="preserve">. Disponible sur : </w:t>
      </w:r>
      <w:hyperlink r:id="rId13" w:history="1">
        <w:r w:rsidRPr="00440A04">
          <w:rPr>
            <w:rStyle w:val="Lienhypertexte"/>
            <w:rFonts w:ascii="Comic Sans MS" w:hAnsi="Comic Sans MS"/>
            <w:b w:val="0"/>
            <w:sz w:val="22"/>
            <w:szCs w:val="22"/>
          </w:rPr>
          <w:t>https://www.francetvinfo.fr/societe/education/harcelement-a-l-ecole/albi-solidarite-avec-un-lyceen-maquille_3201029.html</w:t>
        </w:r>
      </w:hyperlink>
    </w:p>
    <w:p w14:paraId="75689BCA" w14:textId="77777777" w:rsidR="00C858A9" w:rsidRDefault="00C858A9" w:rsidP="00C858A9">
      <w:pPr>
        <w:pStyle w:val="Default"/>
        <w:jc w:val="both"/>
        <w:rPr>
          <w:rFonts w:ascii="Comic Sans MS" w:hAnsi="Comic Sans MS"/>
          <w:color w:val="auto"/>
          <w:sz w:val="22"/>
          <w:szCs w:val="22"/>
        </w:rPr>
      </w:pPr>
    </w:p>
    <w:p w14:paraId="492D920A" w14:textId="77777777" w:rsidR="00C858A9" w:rsidRDefault="00C858A9" w:rsidP="008C0BC5">
      <w:pPr>
        <w:pStyle w:val="Default"/>
        <w:numPr>
          <w:ilvl w:val="0"/>
          <w:numId w:val="5"/>
        </w:numPr>
        <w:jc w:val="both"/>
        <w:rPr>
          <w:rFonts w:ascii="Comic Sans MS" w:hAnsi="Comic Sans MS"/>
          <w:color w:val="auto"/>
          <w:sz w:val="22"/>
          <w:szCs w:val="22"/>
        </w:rPr>
      </w:pPr>
      <w:r>
        <w:rPr>
          <w:rFonts w:ascii="Comic Sans MS" w:hAnsi="Comic Sans MS"/>
          <w:color w:val="auto"/>
          <w:sz w:val="22"/>
          <w:szCs w:val="22"/>
        </w:rPr>
        <w:t>Décrivez la situation de départ.</w:t>
      </w:r>
    </w:p>
    <w:p w14:paraId="744854A2" w14:textId="77777777" w:rsidR="00C858A9" w:rsidRDefault="00C858A9" w:rsidP="008C0BC5">
      <w:pPr>
        <w:pStyle w:val="Default"/>
        <w:numPr>
          <w:ilvl w:val="0"/>
          <w:numId w:val="5"/>
        </w:numPr>
        <w:jc w:val="both"/>
        <w:rPr>
          <w:rFonts w:ascii="Comic Sans MS" w:hAnsi="Comic Sans MS"/>
          <w:color w:val="auto"/>
          <w:sz w:val="22"/>
          <w:szCs w:val="22"/>
        </w:rPr>
      </w:pPr>
      <w:r>
        <w:rPr>
          <w:rFonts w:ascii="Comic Sans MS" w:hAnsi="Comic Sans MS"/>
          <w:color w:val="auto"/>
          <w:sz w:val="22"/>
          <w:szCs w:val="22"/>
        </w:rPr>
        <w:t>Comment ont réagi les adultes ? les lycéens ?</w:t>
      </w:r>
    </w:p>
    <w:p w14:paraId="15E3C43D" w14:textId="77777777" w:rsidR="00C858A9" w:rsidRPr="00651807" w:rsidRDefault="00C858A9" w:rsidP="008C0BC5">
      <w:pPr>
        <w:pStyle w:val="Default"/>
        <w:numPr>
          <w:ilvl w:val="0"/>
          <w:numId w:val="5"/>
        </w:numPr>
        <w:jc w:val="both"/>
        <w:rPr>
          <w:rFonts w:ascii="Comic Sans MS" w:hAnsi="Comic Sans MS"/>
          <w:color w:val="auto"/>
          <w:sz w:val="22"/>
          <w:szCs w:val="22"/>
        </w:rPr>
      </w:pPr>
      <w:r>
        <w:rPr>
          <w:rFonts w:ascii="Comic Sans MS" w:hAnsi="Comic Sans MS"/>
          <w:color w:val="auto"/>
          <w:sz w:val="22"/>
          <w:szCs w:val="22"/>
        </w:rPr>
        <w:t>Comment peut-on expliquer cette différence ?</w:t>
      </w:r>
    </w:p>
    <w:p w14:paraId="5DEC1586" w14:textId="3932DFCE" w:rsidR="00C858A9" w:rsidRDefault="00C858A9" w:rsidP="00C858A9">
      <w:pPr>
        <w:pStyle w:val="Default"/>
        <w:jc w:val="both"/>
        <w:rPr>
          <w:rFonts w:ascii="Comic Sans MS" w:hAnsi="Comic Sans MS"/>
          <w:color w:val="auto"/>
          <w:sz w:val="22"/>
          <w:szCs w:val="22"/>
        </w:rPr>
      </w:pPr>
    </w:p>
    <w:p w14:paraId="6FC0B168" w14:textId="77777777" w:rsidR="00C11024" w:rsidRDefault="00C11024" w:rsidP="00C858A9">
      <w:pPr>
        <w:pStyle w:val="Default"/>
        <w:jc w:val="both"/>
        <w:rPr>
          <w:rFonts w:ascii="Comic Sans MS" w:hAnsi="Comic Sans MS"/>
          <w:color w:val="auto"/>
          <w:sz w:val="22"/>
          <w:szCs w:val="22"/>
        </w:rPr>
      </w:pPr>
    </w:p>
    <w:p w14:paraId="4502ACD1" w14:textId="280A9640" w:rsidR="00C858A9" w:rsidRDefault="00C11024" w:rsidP="00D17FC7">
      <w:pPr>
        <w:pStyle w:val="Default"/>
        <w:ind w:firstLine="708"/>
        <w:jc w:val="both"/>
        <w:rPr>
          <w:rFonts w:ascii="Comic Sans MS" w:hAnsi="Comic Sans MS"/>
          <w:color w:val="auto"/>
          <w:sz w:val="22"/>
          <w:szCs w:val="22"/>
        </w:rPr>
      </w:pPr>
      <w:r>
        <w:rPr>
          <w:rFonts w:ascii="Comic Sans MS" w:hAnsi="Comic Sans MS"/>
          <w:color w:val="auto"/>
          <w:sz w:val="22"/>
          <w:szCs w:val="22"/>
          <w:u w:val="single"/>
        </w:rPr>
        <w:t>1.</w:t>
      </w:r>
      <w:proofErr w:type="gramStart"/>
      <w:r>
        <w:rPr>
          <w:rFonts w:ascii="Comic Sans MS" w:hAnsi="Comic Sans MS"/>
          <w:color w:val="auto"/>
          <w:sz w:val="22"/>
          <w:szCs w:val="22"/>
          <w:u w:val="single"/>
        </w:rPr>
        <w:t>2.</w:t>
      </w:r>
      <w:r w:rsidR="00C858A9" w:rsidRPr="001F4B41">
        <w:rPr>
          <w:rFonts w:ascii="Comic Sans MS" w:hAnsi="Comic Sans MS"/>
          <w:color w:val="auto"/>
          <w:sz w:val="22"/>
          <w:szCs w:val="22"/>
          <w:u w:val="single"/>
        </w:rPr>
        <w:t>L’univers</w:t>
      </w:r>
      <w:proofErr w:type="gramEnd"/>
      <w:r w:rsidR="00C858A9" w:rsidRPr="001F4B41">
        <w:rPr>
          <w:rFonts w:ascii="Comic Sans MS" w:hAnsi="Comic Sans MS"/>
          <w:color w:val="auto"/>
          <w:sz w:val="22"/>
          <w:szCs w:val="22"/>
          <w:u w:val="single"/>
        </w:rPr>
        <w:t xml:space="preserve"> professionnel (PCS) permet de construire des liens sociaux</w:t>
      </w:r>
      <w:r w:rsidR="00C858A9">
        <w:rPr>
          <w:rFonts w:ascii="Comic Sans MS" w:hAnsi="Comic Sans MS"/>
          <w:color w:val="auto"/>
          <w:sz w:val="22"/>
          <w:szCs w:val="22"/>
        </w:rPr>
        <w:t>.</w:t>
      </w:r>
    </w:p>
    <w:p w14:paraId="12ACA06D" w14:textId="77777777" w:rsidR="00C858A9" w:rsidRDefault="00C858A9" w:rsidP="00C858A9">
      <w:pPr>
        <w:pStyle w:val="Default"/>
        <w:jc w:val="both"/>
        <w:rPr>
          <w:rFonts w:ascii="Comic Sans MS" w:hAnsi="Comic Sans MS"/>
          <w:color w:val="auto"/>
          <w:sz w:val="22"/>
          <w:szCs w:val="22"/>
        </w:rPr>
      </w:pPr>
    </w:p>
    <w:p w14:paraId="0393288E" w14:textId="77777777" w:rsidR="00C858A9" w:rsidRPr="00651807" w:rsidRDefault="00C858A9" w:rsidP="008C0BC5">
      <w:pPr>
        <w:pStyle w:val="Default"/>
        <w:numPr>
          <w:ilvl w:val="0"/>
          <w:numId w:val="12"/>
        </w:numPr>
        <w:jc w:val="both"/>
        <w:rPr>
          <w:rFonts w:ascii="Comic Sans MS" w:hAnsi="Comic Sans MS"/>
          <w:color w:val="auto"/>
          <w:sz w:val="22"/>
          <w:szCs w:val="22"/>
        </w:rPr>
      </w:pPr>
      <w:r>
        <w:rPr>
          <w:rFonts w:ascii="Comic Sans MS" w:hAnsi="Comic Sans MS"/>
          <w:color w:val="auto"/>
          <w:sz w:val="22"/>
          <w:szCs w:val="22"/>
        </w:rPr>
        <w:t>Les critères de construction des professions (PCS).</w:t>
      </w:r>
    </w:p>
    <w:p w14:paraId="3F87707B" w14:textId="77777777" w:rsidR="00C858A9" w:rsidRDefault="00C858A9" w:rsidP="00C858A9">
      <w:pPr>
        <w:pStyle w:val="Default"/>
        <w:jc w:val="both"/>
        <w:rPr>
          <w:rFonts w:ascii="Comic Sans MS" w:hAnsi="Comic Sans MS"/>
          <w:color w:val="auto"/>
          <w:sz w:val="22"/>
          <w:szCs w:val="22"/>
        </w:rPr>
      </w:pPr>
    </w:p>
    <w:p w14:paraId="49F2EE8F" w14:textId="77777777" w:rsidR="00C858A9" w:rsidRPr="002F38A6" w:rsidRDefault="00C858A9" w:rsidP="00C858A9">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0h30</w:t>
      </w:r>
    </w:p>
    <w:p w14:paraId="07B6AF8E" w14:textId="77777777" w:rsidR="00C858A9" w:rsidRDefault="00C858A9" w:rsidP="00C858A9">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067998A1" w14:textId="77777777" w:rsidR="00C858A9" w:rsidRPr="002F38A6" w:rsidRDefault="00C858A9" w:rsidP="008C0BC5">
      <w:pPr>
        <w:pStyle w:val="Default"/>
        <w:numPr>
          <w:ilvl w:val="0"/>
          <w:numId w:val="2"/>
        </w:numPr>
        <w:jc w:val="both"/>
        <w:rPr>
          <w:rFonts w:ascii="Comic Sans MS" w:hAnsi="Comic Sans MS"/>
          <w:i/>
          <w:color w:val="auto"/>
          <w:sz w:val="22"/>
          <w:szCs w:val="22"/>
        </w:rPr>
      </w:pPr>
      <w:r w:rsidRPr="002F38A6">
        <w:rPr>
          <w:rFonts w:ascii="Comic Sans MS" w:hAnsi="Comic Sans MS"/>
          <w:i/>
          <w:color w:val="auto"/>
          <w:sz w:val="22"/>
          <w:szCs w:val="22"/>
        </w:rPr>
        <w:t>Notions :</w:t>
      </w:r>
      <w:r>
        <w:rPr>
          <w:rFonts w:ascii="Comic Sans MS" w:hAnsi="Comic Sans MS"/>
          <w:i/>
          <w:color w:val="auto"/>
          <w:sz w:val="22"/>
          <w:szCs w:val="22"/>
        </w:rPr>
        <w:t xml:space="preserve"> </w:t>
      </w:r>
      <w:r w:rsidRPr="008D7A28">
        <w:rPr>
          <w:rFonts w:ascii="Comic Sans MS" w:hAnsi="Comic Sans MS"/>
          <w:bCs/>
          <w:i/>
          <w:color w:val="auto"/>
          <w:sz w:val="22"/>
          <w:szCs w:val="22"/>
        </w:rPr>
        <w:t>PCS.</w:t>
      </w:r>
    </w:p>
    <w:p w14:paraId="01E11B41" w14:textId="77777777" w:rsidR="00C858A9" w:rsidRDefault="00C858A9"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Savoirs : Les critères de construction des PCS.</w:t>
      </w:r>
    </w:p>
    <w:p w14:paraId="33DF3A05" w14:textId="77777777" w:rsidR="00C858A9" w:rsidRPr="002F38A6" w:rsidRDefault="00C858A9"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Savoir-faire : Traitement de l’information.</w:t>
      </w:r>
    </w:p>
    <w:p w14:paraId="15C1AE82" w14:textId="77777777" w:rsidR="00C858A9" w:rsidRPr="002F38A6" w:rsidRDefault="00C858A9" w:rsidP="00C858A9">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4.</w:t>
      </w:r>
    </w:p>
    <w:p w14:paraId="42506FCB" w14:textId="77777777" w:rsidR="00C858A9" w:rsidRPr="001F4B41" w:rsidRDefault="00C858A9" w:rsidP="00C11024">
      <w:pPr>
        <w:pStyle w:val="Default"/>
        <w:jc w:val="both"/>
        <w:rPr>
          <w:rFonts w:ascii="Comic Sans MS" w:hAnsi="Comic Sans MS"/>
          <w:bCs/>
          <w:iCs/>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r w:rsidRPr="001F4B41">
        <w:rPr>
          <w:rFonts w:ascii="Comic Sans MS" w:hAnsi="Comic Sans MS"/>
          <w:bCs/>
          <w:iCs/>
          <w:sz w:val="22"/>
          <w:szCs w:val="22"/>
        </w:rPr>
        <w:t>Pour classer les individus, l’INSEE utilise la profession individuelle (métier), le statut économique (salarié ou indépendant), le niveau de qualification, la place dans la hiérarchie, la taille de l’entreprise et le secteur d’activité.</w:t>
      </w:r>
    </w:p>
    <w:p w14:paraId="679460FC" w14:textId="5B7E6E89" w:rsidR="00C858A9" w:rsidRDefault="00C858A9" w:rsidP="00C858A9"/>
    <w:p w14:paraId="7F1AB47B" w14:textId="5FE9BE58" w:rsidR="00B456AD" w:rsidRPr="008856A0" w:rsidRDefault="00B456AD" w:rsidP="00B456AD">
      <w:pPr>
        <w:pStyle w:val="Default"/>
        <w:jc w:val="both"/>
        <w:rPr>
          <w:rFonts w:ascii="Comic Sans MS" w:hAnsi="Comic Sans MS"/>
          <w:sz w:val="22"/>
          <w:szCs w:val="22"/>
          <w:u w:val="single"/>
        </w:rPr>
      </w:pPr>
      <w:r w:rsidRPr="008856A0">
        <w:rPr>
          <w:rFonts w:ascii="Comic Sans MS" w:hAnsi="Comic Sans MS"/>
          <w:b/>
          <w:sz w:val="22"/>
          <w:szCs w:val="22"/>
          <w:u w:val="single"/>
        </w:rPr>
        <w:t>Doc 4 :</w:t>
      </w:r>
      <w:r w:rsidRPr="008856A0">
        <w:rPr>
          <w:rFonts w:ascii="Comic Sans MS" w:hAnsi="Comic Sans MS"/>
          <w:sz w:val="22"/>
          <w:szCs w:val="22"/>
          <w:u w:val="single"/>
        </w:rPr>
        <w:t xml:space="preserve"> Grille des PCS de l’INSEE (2003)</w:t>
      </w:r>
    </w:p>
    <w:p w14:paraId="1C636B8B" w14:textId="5BA324C1" w:rsidR="00D17FC7" w:rsidRDefault="004829DA" w:rsidP="00C858A9">
      <w:r>
        <w:rPr>
          <w:noProof/>
        </w:rPr>
        <mc:AlternateContent>
          <mc:Choice Requires="wps">
            <w:drawing>
              <wp:anchor distT="0" distB="0" distL="114300" distR="114300" simplePos="0" relativeHeight="251666432" behindDoc="0" locked="0" layoutInCell="1" allowOverlap="1" wp14:anchorId="5FA9009E" wp14:editId="2E7E509B">
                <wp:simplePos x="0" y="0"/>
                <wp:positionH relativeFrom="column">
                  <wp:posOffset>1805940</wp:posOffset>
                </wp:positionH>
                <wp:positionV relativeFrom="paragraph">
                  <wp:posOffset>243840</wp:posOffset>
                </wp:positionV>
                <wp:extent cx="4526280" cy="2933700"/>
                <wp:effectExtent l="0" t="0" r="7620" b="0"/>
                <wp:wrapNone/>
                <wp:docPr id="5" name="Zone de texte 5"/>
                <wp:cNvGraphicFramePr/>
                <a:graphic xmlns:a="http://schemas.openxmlformats.org/drawingml/2006/main">
                  <a:graphicData uri="http://schemas.microsoft.com/office/word/2010/wordprocessingShape">
                    <wps:wsp>
                      <wps:cNvSpPr txBox="1"/>
                      <wps:spPr>
                        <a:xfrm>
                          <a:off x="0" y="0"/>
                          <a:ext cx="4526280" cy="2933700"/>
                        </a:xfrm>
                        <a:prstGeom prst="rect">
                          <a:avLst/>
                        </a:prstGeom>
                        <a:solidFill>
                          <a:schemeClr val="lt1"/>
                        </a:solidFill>
                        <a:ln w="6350">
                          <a:noFill/>
                        </a:ln>
                      </wps:spPr>
                      <wps:txbx>
                        <w:txbxContent>
                          <w:p w14:paraId="3BAA4320" w14:textId="1D94391F" w:rsidR="00FD0699" w:rsidRPr="000B08C1" w:rsidRDefault="00FD0699" w:rsidP="000B08C1">
                            <w:pPr>
                              <w:spacing w:after="0" w:line="240" w:lineRule="auto"/>
                              <w:jc w:val="both"/>
                              <w:rPr>
                                <w:rFonts w:ascii="Comic Sans MS" w:hAnsi="Comic Sans MS"/>
                                <w:b/>
                                <w:bCs/>
                              </w:rPr>
                            </w:pPr>
                            <w:r w:rsidRPr="000B08C1">
                              <w:rPr>
                                <w:rFonts w:ascii="Comic Sans MS" w:hAnsi="Comic Sans MS"/>
                                <w:b/>
                                <w:bCs/>
                              </w:rPr>
                              <w:t>Q°1 : Retrouvez les critères de classement utilisés par l’INSEE</w:t>
                            </w:r>
                            <w:r w:rsidR="004829DA" w:rsidRPr="000B08C1">
                              <w:rPr>
                                <w:rFonts w:ascii="Comic Sans MS" w:hAnsi="Comic Sans MS"/>
                                <w:b/>
                                <w:bCs/>
                              </w:rPr>
                              <w:t>.</w:t>
                            </w:r>
                          </w:p>
                          <w:p w14:paraId="0DDDE6E3" w14:textId="3247F3B3" w:rsidR="00FD0699" w:rsidRPr="008856A0" w:rsidRDefault="00FD0699" w:rsidP="000B08C1">
                            <w:pPr>
                              <w:spacing w:after="0" w:line="240" w:lineRule="auto"/>
                              <w:jc w:val="both"/>
                              <w:rPr>
                                <w:rFonts w:ascii="Comic Sans MS" w:hAnsi="Comic Sans MS"/>
                              </w:rPr>
                            </w:pPr>
                            <w:r w:rsidRPr="008856A0">
                              <w:rPr>
                                <w:rFonts w:ascii="Comic Sans MS" w:hAnsi="Comic Sans MS"/>
                              </w:rPr>
                              <w:t xml:space="preserve">1. Qu’est-ce qui distingue les 6 premiers groupes des groupes 7 et 8 ? </w:t>
                            </w:r>
                            <w:r w:rsidR="004829DA">
                              <w:rPr>
                                <w:rFonts w:ascii="Comic Sans MS" w:hAnsi="Comic Sans MS"/>
                              </w:rPr>
                              <w:t>…………………………………………………………………………………………………………………</w:t>
                            </w:r>
                          </w:p>
                          <w:p w14:paraId="14EF5827" w14:textId="05DDD17D" w:rsidR="00FD0699" w:rsidRPr="008856A0" w:rsidRDefault="00FD0699" w:rsidP="000B08C1">
                            <w:pPr>
                              <w:spacing w:after="0" w:line="240" w:lineRule="auto"/>
                              <w:jc w:val="both"/>
                              <w:rPr>
                                <w:rFonts w:ascii="Comic Sans MS" w:hAnsi="Comic Sans MS"/>
                              </w:rPr>
                            </w:pPr>
                            <w:r w:rsidRPr="008856A0">
                              <w:rPr>
                                <w:rFonts w:ascii="Comic Sans MS" w:hAnsi="Comic Sans MS"/>
                              </w:rPr>
                              <w:t xml:space="preserve">2. Qu’est-ce qui différencie les groupes 1 et 2 des autres groupes d’actifs ? </w:t>
                            </w:r>
                            <w:r w:rsidR="004829DA">
                              <w:rPr>
                                <w:rFonts w:ascii="Comic Sans MS" w:hAnsi="Comic Sans MS"/>
                              </w:rPr>
                              <w:t>……………………………………………………………………………………………………</w:t>
                            </w:r>
                          </w:p>
                          <w:p w14:paraId="3D1580CC" w14:textId="0F7EB046" w:rsidR="00FD0699" w:rsidRPr="008856A0" w:rsidRDefault="00FD0699" w:rsidP="000B08C1">
                            <w:pPr>
                              <w:spacing w:after="0" w:line="240" w:lineRule="auto"/>
                              <w:jc w:val="both"/>
                              <w:rPr>
                                <w:rFonts w:ascii="Comic Sans MS" w:hAnsi="Comic Sans MS"/>
                              </w:rPr>
                            </w:pPr>
                            <w:r w:rsidRPr="008856A0">
                              <w:rPr>
                                <w:rFonts w:ascii="Comic Sans MS" w:hAnsi="Comic Sans MS"/>
                              </w:rPr>
                              <w:t>3. Quelle est la différence e</w:t>
                            </w:r>
                            <w:r>
                              <w:rPr>
                                <w:rFonts w:ascii="Comic Sans MS" w:hAnsi="Comic Sans MS"/>
                              </w:rPr>
                              <w:t xml:space="preserve">ntre les groupes 1 et </w:t>
                            </w:r>
                            <w:r w:rsidR="004829DA">
                              <w:rPr>
                                <w:rFonts w:ascii="Comic Sans MS" w:hAnsi="Comic Sans MS"/>
                              </w:rPr>
                              <w:t>2</w:t>
                            </w:r>
                            <w:r w:rsidRPr="008856A0">
                              <w:rPr>
                                <w:rFonts w:ascii="Comic Sans MS" w:hAnsi="Comic Sans MS"/>
                              </w:rPr>
                              <w:t> ?</w:t>
                            </w:r>
                            <w:r w:rsidR="004829DA">
                              <w:rPr>
                                <w:rFonts w:ascii="Comic Sans MS" w:hAnsi="Comic Sans MS"/>
                              </w:rPr>
                              <w:t>.........................</w:t>
                            </w:r>
                          </w:p>
                          <w:p w14:paraId="7CFAE786" w14:textId="7548696D" w:rsidR="00FD0699" w:rsidRPr="008856A0" w:rsidRDefault="00FD0699" w:rsidP="000B08C1">
                            <w:pPr>
                              <w:spacing w:after="0" w:line="240" w:lineRule="auto"/>
                              <w:jc w:val="both"/>
                              <w:rPr>
                                <w:rFonts w:ascii="Comic Sans MS" w:hAnsi="Comic Sans MS"/>
                              </w:rPr>
                            </w:pPr>
                            <w:r w:rsidRPr="008856A0">
                              <w:rPr>
                                <w:rFonts w:ascii="Comic Sans MS" w:hAnsi="Comic Sans MS"/>
                              </w:rPr>
                              <w:t xml:space="preserve">4. Selon quel critère peut-on hiérarchiser les groupes 3, 4, 5 et 6 ? </w:t>
                            </w:r>
                            <w:r w:rsidR="004829DA">
                              <w:rPr>
                                <w:rFonts w:ascii="Comic Sans MS" w:hAnsi="Comic Sans MS"/>
                              </w:rPr>
                              <w:t>…………………………………………………………………………………………………………………</w:t>
                            </w:r>
                          </w:p>
                          <w:p w14:paraId="40910294" w14:textId="5F5663C6" w:rsidR="00FD0699" w:rsidRPr="008856A0" w:rsidRDefault="00FD0699" w:rsidP="000B08C1">
                            <w:pPr>
                              <w:spacing w:after="0" w:line="240" w:lineRule="auto"/>
                              <w:jc w:val="both"/>
                              <w:rPr>
                                <w:rFonts w:ascii="Comic Sans MS" w:hAnsi="Comic Sans MS"/>
                              </w:rPr>
                            </w:pPr>
                            <w:r w:rsidRPr="008856A0">
                              <w:rPr>
                                <w:rFonts w:ascii="Comic Sans MS" w:hAnsi="Comic Sans MS"/>
                              </w:rPr>
                              <w:t xml:space="preserve">5. Qu’est-ce qui distingue les groupes 5 et 6 ? </w:t>
                            </w:r>
                            <w:r w:rsidR="004829DA">
                              <w:rPr>
                                <w:rFonts w:ascii="Comic Sans MS" w:hAnsi="Comic Sans MS"/>
                              </w:rPr>
                              <w:t>…………………………………</w:t>
                            </w:r>
                          </w:p>
                          <w:p w14:paraId="0A90C5CF" w14:textId="649CA0FD" w:rsidR="004829DA" w:rsidRDefault="00FD0699" w:rsidP="000B08C1">
                            <w:pPr>
                              <w:pBdr>
                                <w:bottom w:val="single" w:sz="12" w:space="2" w:color="auto"/>
                              </w:pBdr>
                              <w:spacing w:after="0" w:line="240" w:lineRule="auto"/>
                              <w:jc w:val="both"/>
                              <w:rPr>
                                <w:rFonts w:ascii="Comic Sans MS" w:hAnsi="Comic Sans MS"/>
                              </w:rPr>
                            </w:pPr>
                            <w:r w:rsidRPr="008856A0">
                              <w:rPr>
                                <w:rFonts w:ascii="Comic Sans MS" w:hAnsi="Comic Sans MS"/>
                              </w:rPr>
                              <w:t>6. Pourquoi, selon vous, les professions libérales sont-elles classées dans le groupe 3 ?</w:t>
                            </w:r>
                            <w:r w:rsidR="004829DA">
                              <w:rPr>
                                <w:rFonts w:ascii="Comic Sans MS" w:hAnsi="Comic Sans MS"/>
                              </w:rPr>
                              <w:t xml:space="preserve"> ……………………………………………………………………</w:t>
                            </w:r>
                            <w:r w:rsidR="000B08C1">
                              <w:rPr>
                                <w:rFonts w:ascii="Comic Sans MS" w:hAnsi="Comic Sans MS"/>
                              </w:rPr>
                              <w:t>…………………</w:t>
                            </w:r>
                          </w:p>
                          <w:p w14:paraId="5F9DC6E5" w14:textId="42E42984" w:rsidR="004829DA" w:rsidRDefault="004829DA" w:rsidP="000B08C1">
                            <w:pPr>
                              <w:pBdr>
                                <w:bottom w:val="single" w:sz="12" w:space="2" w:color="auto"/>
                              </w:pBdr>
                              <w:spacing w:after="0" w:line="240" w:lineRule="auto"/>
                              <w:jc w:val="both"/>
                              <w:rPr>
                                <w:rFonts w:ascii="Comic Sans MS" w:hAnsi="Comic Sans MS"/>
                              </w:rPr>
                            </w:pPr>
                          </w:p>
                          <w:p w14:paraId="46197D20" w14:textId="43C929E9" w:rsidR="004829DA" w:rsidRDefault="000B08C1" w:rsidP="000B08C1">
                            <w:pPr>
                              <w:spacing w:after="0" w:line="240" w:lineRule="auto"/>
                              <w:jc w:val="both"/>
                              <w:rPr>
                                <w:rFonts w:ascii="Comic Sans MS" w:hAnsi="Comic Sans MS"/>
                              </w:rPr>
                            </w:pPr>
                            <w:r w:rsidRPr="000B08C1">
                              <w:rPr>
                                <w:rFonts w:ascii="Comic Sans MS" w:hAnsi="Comic Sans MS"/>
                                <w:b/>
                                <w:bCs/>
                              </w:rPr>
                              <w:t>Q°2 : Associez à chacun des exemples suivants le numéro de la PCS :</w:t>
                            </w:r>
                            <w:r>
                              <w:rPr>
                                <w:rFonts w:ascii="Comic Sans MS" w:hAnsi="Comic Sans MS"/>
                              </w:rPr>
                              <w:t xml:space="preserve"> Belin </w:t>
                            </w:r>
                            <w:r w:rsidRPr="008856A0">
                              <w:rPr>
                                <w:rFonts w:ascii="Comic Sans MS" w:hAnsi="Comic Sans MS"/>
                              </w:rPr>
                              <w:t>2019 : Réagir p 162</w:t>
                            </w:r>
                            <w:r>
                              <w:rPr>
                                <w:rFonts w:ascii="Comic Sans MS" w:hAnsi="Comic Sans MS"/>
                              </w:rPr>
                              <w:t>.</w:t>
                            </w:r>
                          </w:p>
                          <w:p w14:paraId="1759B27A" w14:textId="6720BC33" w:rsidR="000B08C1" w:rsidRDefault="000B08C1" w:rsidP="000B08C1">
                            <w:pPr>
                              <w:spacing w:after="0" w:line="240" w:lineRule="auto"/>
                              <w:rPr>
                                <w:rFonts w:ascii="Comic Sans MS" w:hAnsi="Comic Sans MS"/>
                              </w:rPr>
                            </w:pPr>
                          </w:p>
                          <w:p w14:paraId="6DE0CE1C" w14:textId="77777777" w:rsidR="000B08C1" w:rsidRPr="008856A0" w:rsidRDefault="000B08C1" w:rsidP="000B08C1">
                            <w:pPr>
                              <w:spacing w:after="0" w:line="240" w:lineRule="auto"/>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9009E" id="Zone de texte 5" o:spid="_x0000_s1028" type="#_x0000_t202" style="position:absolute;margin-left:142.2pt;margin-top:19.2pt;width:356.4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ZPSwIAAIYEAAAOAAAAZHJzL2Uyb0RvYy54bWysVEtv2zAMvg/YfxB0X+w4j7ZGnCJLkWFA&#10;0BZIhwK7KbKcGJBETVJiZ79+lBynWbfTsItMihQf30d6dt8qSY7Cuhp0QYeDlBKhOZS13hX028vq&#10;0y0lzjNdMglaFPQkHL2ff/wwa0wuMtiDLIUlGES7vDEF3Xtv8iRxfC8UcwMwQqOxAquYR9XuktKy&#10;BqMrmWRpOk0asKWxwIVzePvQGek8xq8qwf1TVTnhiSwo1ubjaeO5DWcyn7F8Z5nZ1/xcBvuHKhSr&#10;NSa9hHpgnpGDrf8IpWpuwUHlBxxUAlVVcxF7wG6G6btuNntmROwFwXHmApP7f2H54/HZkros6IQS&#10;zRRS9B2JIqUgXrRekEmAqDEuR8+NQV/ffoYWqe7vHV6GztvKqvDFngjaEezTBWCMRDhejifZNLtF&#10;E0dbdjca3aSRguTtubHOfxGgSBAKapHBCCw7rp3HUtC1dwnZHMi6XNVSRiVMjVhKS44M+ZY+Fokv&#10;fvOSmjQFnY4maQysITzvIkuNCUKzXVNB8u22jfhkfcNbKE+Ig4VumJzhqxprXTPnn5nF6cH+cCP8&#10;Ex6VBMwFZ4mSPdiff7sP/kgqWilpcBoL6n4cmBWUyK8a6b4bjsdhfKMyntxkqNhry/baog9qCQjA&#10;EHfP8CgGfy97sbKgXnFxFiErmpjmmLugvheXvtsRXDwuFovohANrmF/rjeEhdAA8MPHSvjJrznSF&#10;mXmEfm5Z/o61zje81LA4eKjqSGnAuUP1DD8Oe2T6vJhhm6716PX2+5j/AgAA//8DAFBLAwQUAAYA&#10;CAAAACEA0VJ9wOIAAAAKAQAADwAAAGRycy9kb3ducmV2LnhtbEyPwU7DMAyG70i8Q2QkLmhLaDvW&#10;laYTQsAkbqwDxC1rTFvROFWTteXtCSc4WZY//f7+fDubjo04uNaShOulAIZUWd1SLeFQPi5SYM4r&#10;0qqzhBK+0cG2OD/LVabtRC847n3NQgi5TElovO8zzl3VoFFuaXukcPu0g1E+rEPN9aCmEG46Hglx&#10;w41qKXxoVI/3DVZf+5OR8HFVvz+7+el1ildx/7Aby/WbLqW8vJjvboF5nP0fDL/6QR2K4HS0J9KO&#10;dRKiNEkCKiFOwwzAZrOOgB0lrIRIgBc5/1+h+AEAAP//AwBQSwECLQAUAAYACAAAACEAtoM4kv4A&#10;AADhAQAAEwAAAAAAAAAAAAAAAAAAAAAAW0NvbnRlbnRfVHlwZXNdLnhtbFBLAQItABQABgAIAAAA&#10;IQA4/SH/1gAAAJQBAAALAAAAAAAAAAAAAAAAAC8BAABfcmVscy8ucmVsc1BLAQItABQABgAIAAAA&#10;IQAr0TZPSwIAAIYEAAAOAAAAAAAAAAAAAAAAAC4CAABkcnMvZTJvRG9jLnhtbFBLAQItABQABgAI&#10;AAAAIQDRUn3A4gAAAAoBAAAPAAAAAAAAAAAAAAAAAKUEAABkcnMvZG93bnJldi54bWxQSwUGAAAA&#10;AAQABADzAAAAtAUAAAAA&#10;" fillcolor="white [3201]" stroked="f" strokeweight=".5pt">
                <v:textbox>
                  <w:txbxContent>
                    <w:p w14:paraId="3BAA4320" w14:textId="1D94391F" w:rsidR="00FD0699" w:rsidRPr="000B08C1" w:rsidRDefault="00FD0699" w:rsidP="000B08C1">
                      <w:pPr>
                        <w:spacing w:after="0" w:line="240" w:lineRule="auto"/>
                        <w:jc w:val="both"/>
                        <w:rPr>
                          <w:rFonts w:ascii="Comic Sans MS" w:hAnsi="Comic Sans MS"/>
                          <w:b/>
                          <w:bCs/>
                        </w:rPr>
                      </w:pPr>
                      <w:r w:rsidRPr="000B08C1">
                        <w:rPr>
                          <w:rFonts w:ascii="Comic Sans MS" w:hAnsi="Comic Sans MS"/>
                          <w:b/>
                          <w:bCs/>
                        </w:rPr>
                        <w:t>Q°1 : Retrouvez les critères de classement utilisés par l’INSEE</w:t>
                      </w:r>
                      <w:r w:rsidR="004829DA" w:rsidRPr="000B08C1">
                        <w:rPr>
                          <w:rFonts w:ascii="Comic Sans MS" w:hAnsi="Comic Sans MS"/>
                          <w:b/>
                          <w:bCs/>
                        </w:rPr>
                        <w:t>.</w:t>
                      </w:r>
                    </w:p>
                    <w:p w14:paraId="0DDDE6E3" w14:textId="3247F3B3" w:rsidR="00FD0699" w:rsidRPr="008856A0" w:rsidRDefault="00FD0699" w:rsidP="000B08C1">
                      <w:pPr>
                        <w:spacing w:after="0" w:line="240" w:lineRule="auto"/>
                        <w:jc w:val="both"/>
                        <w:rPr>
                          <w:rFonts w:ascii="Comic Sans MS" w:hAnsi="Comic Sans MS"/>
                        </w:rPr>
                      </w:pPr>
                      <w:r w:rsidRPr="008856A0">
                        <w:rPr>
                          <w:rFonts w:ascii="Comic Sans MS" w:hAnsi="Comic Sans MS"/>
                        </w:rPr>
                        <w:t xml:space="preserve">1. Qu’est-ce qui distingue les 6 premiers groupes des groupes 7 et 8 ? </w:t>
                      </w:r>
                      <w:r w:rsidR="004829DA">
                        <w:rPr>
                          <w:rFonts w:ascii="Comic Sans MS" w:hAnsi="Comic Sans MS"/>
                        </w:rPr>
                        <w:t>…………………………………………………………………………………………………………………</w:t>
                      </w:r>
                    </w:p>
                    <w:p w14:paraId="14EF5827" w14:textId="05DDD17D" w:rsidR="00FD0699" w:rsidRPr="008856A0" w:rsidRDefault="00FD0699" w:rsidP="000B08C1">
                      <w:pPr>
                        <w:spacing w:after="0" w:line="240" w:lineRule="auto"/>
                        <w:jc w:val="both"/>
                        <w:rPr>
                          <w:rFonts w:ascii="Comic Sans MS" w:hAnsi="Comic Sans MS"/>
                        </w:rPr>
                      </w:pPr>
                      <w:r w:rsidRPr="008856A0">
                        <w:rPr>
                          <w:rFonts w:ascii="Comic Sans MS" w:hAnsi="Comic Sans MS"/>
                        </w:rPr>
                        <w:t xml:space="preserve">2. Qu’est-ce qui différencie les groupes 1 et 2 des autres groupes d’actifs ? </w:t>
                      </w:r>
                      <w:r w:rsidR="004829DA">
                        <w:rPr>
                          <w:rFonts w:ascii="Comic Sans MS" w:hAnsi="Comic Sans MS"/>
                        </w:rPr>
                        <w:t>……………………………………………………………………………………………………</w:t>
                      </w:r>
                    </w:p>
                    <w:p w14:paraId="3D1580CC" w14:textId="0F7EB046" w:rsidR="00FD0699" w:rsidRPr="008856A0" w:rsidRDefault="00FD0699" w:rsidP="000B08C1">
                      <w:pPr>
                        <w:spacing w:after="0" w:line="240" w:lineRule="auto"/>
                        <w:jc w:val="both"/>
                        <w:rPr>
                          <w:rFonts w:ascii="Comic Sans MS" w:hAnsi="Comic Sans MS"/>
                        </w:rPr>
                      </w:pPr>
                      <w:r w:rsidRPr="008856A0">
                        <w:rPr>
                          <w:rFonts w:ascii="Comic Sans MS" w:hAnsi="Comic Sans MS"/>
                        </w:rPr>
                        <w:t>3. Quelle est la différence e</w:t>
                      </w:r>
                      <w:r>
                        <w:rPr>
                          <w:rFonts w:ascii="Comic Sans MS" w:hAnsi="Comic Sans MS"/>
                        </w:rPr>
                        <w:t xml:space="preserve">ntre les groupes 1 et </w:t>
                      </w:r>
                      <w:r w:rsidR="004829DA">
                        <w:rPr>
                          <w:rFonts w:ascii="Comic Sans MS" w:hAnsi="Comic Sans MS"/>
                        </w:rPr>
                        <w:t>2</w:t>
                      </w:r>
                      <w:r w:rsidRPr="008856A0">
                        <w:rPr>
                          <w:rFonts w:ascii="Comic Sans MS" w:hAnsi="Comic Sans MS"/>
                        </w:rPr>
                        <w:t> ?</w:t>
                      </w:r>
                      <w:r w:rsidR="004829DA">
                        <w:rPr>
                          <w:rFonts w:ascii="Comic Sans MS" w:hAnsi="Comic Sans MS"/>
                        </w:rPr>
                        <w:t>.........................</w:t>
                      </w:r>
                    </w:p>
                    <w:p w14:paraId="7CFAE786" w14:textId="7548696D" w:rsidR="00FD0699" w:rsidRPr="008856A0" w:rsidRDefault="00FD0699" w:rsidP="000B08C1">
                      <w:pPr>
                        <w:spacing w:after="0" w:line="240" w:lineRule="auto"/>
                        <w:jc w:val="both"/>
                        <w:rPr>
                          <w:rFonts w:ascii="Comic Sans MS" w:hAnsi="Comic Sans MS"/>
                        </w:rPr>
                      </w:pPr>
                      <w:r w:rsidRPr="008856A0">
                        <w:rPr>
                          <w:rFonts w:ascii="Comic Sans MS" w:hAnsi="Comic Sans MS"/>
                        </w:rPr>
                        <w:t xml:space="preserve">4. Selon quel critère peut-on hiérarchiser les groupes 3, 4, 5 et 6 ? </w:t>
                      </w:r>
                      <w:r w:rsidR="004829DA">
                        <w:rPr>
                          <w:rFonts w:ascii="Comic Sans MS" w:hAnsi="Comic Sans MS"/>
                        </w:rPr>
                        <w:t>…………………………………………………………………………………………………………………</w:t>
                      </w:r>
                    </w:p>
                    <w:p w14:paraId="40910294" w14:textId="5F5663C6" w:rsidR="00FD0699" w:rsidRPr="008856A0" w:rsidRDefault="00FD0699" w:rsidP="000B08C1">
                      <w:pPr>
                        <w:spacing w:after="0" w:line="240" w:lineRule="auto"/>
                        <w:jc w:val="both"/>
                        <w:rPr>
                          <w:rFonts w:ascii="Comic Sans MS" w:hAnsi="Comic Sans MS"/>
                        </w:rPr>
                      </w:pPr>
                      <w:r w:rsidRPr="008856A0">
                        <w:rPr>
                          <w:rFonts w:ascii="Comic Sans MS" w:hAnsi="Comic Sans MS"/>
                        </w:rPr>
                        <w:t xml:space="preserve">5. Qu’est-ce qui distingue les groupes 5 et 6 ? </w:t>
                      </w:r>
                      <w:r w:rsidR="004829DA">
                        <w:rPr>
                          <w:rFonts w:ascii="Comic Sans MS" w:hAnsi="Comic Sans MS"/>
                        </w:rPr>
                        <w:t>…………………………………</w:t>
                      </w:r>
                    </w:p>
                    <w:p w14:paraId="0A90C5CF" w14:textId="649CA0FD" w:rsidR="004829DA" w:rsidRDefault="00FD0699" w:rsidP="000B08C1">
                      <w:pPr>
                        <w:pBdr>
                          <w:bottom w:val="single" w:sz="12" w:space="2" w:color="auto"/>
                        </w:pBdr>
                        <w:spacing w:after="0" w:line="240" w:lineRule="auto"/>
                        <w:jc w:val="both"/>
                        <w:rPr>
                          <w:rFonts w:ascii="Comic Sans MS" w:hAnsi="Comic Sans MS"/>
                        </w:rPr>
                      </w:pPr>
                      <w:r w:rsidRPr="008856A0">
                        <w:rPr>
                          <w:rFonts w:ascii="Comic Sans MS" w:hAnsi="Comic Sans MS"/>
                        </w:rPr>
                        <w:t>6. Pourquoi, selon vous, les professions libérales sont-elles classées dans le groupe 3 ?</w:t>
                      </w:r>
                      <w:r w:rsidR="004829DA">
                        <w:rPr>
                          <w:rFonts w:ascii="Comic Sans MS" w:hAnsi="Comic Sans MS"/>
                        </w:rPr>
                        <w:t xml:space="preserve"> ……………………………………………………………………</w:t>
                      </w:r>
                      <w:r w:rsidR="000B08C1">
                        <w:rPr>
                          <w:rFonts w:ascii="Comic Sans MS" w:hAnsi="Comic Sans MS"/>
                        </w:rPr>
                        <w:t>…………………</w:t>
                      </w:r>
                    </w:p>
                    <w:p w14:paraId="5F9DC6E5" w14:textId="42E42984" w:rsidR="004829DA" w:rsidRDefault="004829DA" w:rsidP="000B08C1">
                      <w:pPr>
                        <w:pBdr>
                          <w:bottom w:val="single" w:sz="12" w:space="2" w:color="auto"/>
                        </w:pBdr>
                        <w:spacing w:after="0" w:line="240" w:lineRule="auto"/>
                        <w:jc w:val="both"/>
                        <w:rPr>
                          <w:rFonts w:ascii="Comic Sans MS" w:hAnsi="Comic Sans MS"/>
                        </w:rPr>
                      </w:pPr>
                    </w:p>
                    <w:p w14:paraId="46197D20" w14:textId="43C929E9" w:rsidR="004829DA" w:rsidRDefault="000B08C1" w:rsidP="000B08C1">
                      <w:pPr>
                        <w:spacing w:after="0" w:line="240" w:lineRule="auto"/>
                        <w:jc w:val="both"/>
                        <w:rPr>
                          <w:rFonts w:ascii="Comic Sans MS" w:hAnsi="Comic Sans MS"/>
                        </w:rPr>
                      </w:pPr>
                      <w:r w:rsidRPr="000B08C1">
                        <w:rPr>
                          <w:rFonts w:ascii="Comic Sans MS" w:hAnsi="Comic Sans MS"/>
                          <w:b/>
                          <w:bCs/>
                        </w:rPr>
                        <w:t>Q°2 : Associez à chacun des exemples suivants le numéro de la PCS :</w:t>
                      </w:r>
                      <w:r>
                        <w:rPr>
                          <w:rFonts w:ascii="Comic Sans MS" w:hAnsi="Comic Sans MS"/>
                        </w:rPr>
                        <w:t xml:space="preserve"> Belin </w:t>
                      </w:r>
                      <w:r w:rsidRPr="008856A0">
                        <w:rPr>
                          <w:rFonts w:ascii="Comic Sans MS" w:hAnsi="Comic Sans MS"/>
                        </w:rPr>
                        <w:t>2019 : Réagir p 162</w:t>
                      </w:r>
                      <w:r>
                        <w:rPr>
                          <w:rFonts w:ascii="Comic Sans MS" w:hAnsi="Comic Sans MS"/>
                        </w:rPr>
                        <w:t>.</w:t>
                      </w:r>
                    </w:p>
                    <w:p w14:paraId="1759B27A" w14:textId="6720BC33" w:rsidR="000B08C1" w:rsidRDefault="000B08C1" w:rsidP="000B08C1">
                      <w:pPr>
                        <w:spacing w:after="0" w:line="240" w:lineRule="auto"/>
                        <w:rPr>
                          <w:rFonts w:ascii="Comic Sans MS" w:hAnsi="Comic Sans MS"/>
                        </w:rPr>
                      </w:pPr>
                    </w:p>
                    <w:p w14:paraId="6DE0CE1C" w14:textId="77777777" w:rsidR="000B08C1" w:rsidRPr="008856A0" w:rsidRDefault="000B08C1" w:rsidP="000B08C1">
                      <w:pPr>
                        <w:spacing w:after="0" w:line="240" w:lineRule="auto"/>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556F40B" wp14:editId="054B8D05">
                <wp:simplePos x="0" y="0"/>
                <wp:positionH relativeFrom="column">
                  <wp:posOffset>7620</wp:posOffset>
                </wp:positionH>
                <wp:positionV relativeFrom="paragraph">
                  <wp:posOffset>243840</wp:posOffset>
                </wp:positionV>
                <wp:extent cx="1744980" cy="4183380"/>
                <wp:effectExtent l="0" t="0" r="7620" b="7620"/>
                <wp:wrapNone/>
                <wp:docPr id="3" name="Zone de texte 3"/>
                <wp:cNvGraphicFramePr/>
                <a:graphic xmlns:a="http://schemas.openxmlformats.org/drawingml/2006/main">
                  <a:graphicData uri="http://schemas.microsoft.com/office/word/2010/wordprocessingShape">
                    <wps:wsp>
                      <wps:cNvSpPr txBox="1"/>
                      <wps:spPr>
                        <a:xfrm>
                          <a:off x="0" y="0"/>
                          <a:ext cx="1744980" cy="4183380"/>
                        </a:xfrm>
                        <a:prstGeom prst="rect">
                          <a:avLst/>
                        </a:prstGeom>
                        <a:solidFill>
                          <a:schemeClr val="lt1"/>
                        </a:solidFill>
                        <a:ln w="6350">
                          <a:noFill/>
                        </a:ln>
                      </wps:spPr>
                      <wps:txbx>
                        <w:txbxContent>
                          <w:p w14:paraId="136A1A14" w14:textId="2D1F3BB7" w:rsidR="00E62C25" w:rsidRDefault="00E62C25">
                            <w:r>
                              <w:rPr>
                                <w:noProof/>
                              </w:rPr>
                              <w:drawing>
                                <wp:inline distT="0" distB="0" distL="0" distR="0" wp14:anchorId="2242B0AD" wp14:editId="5B285FF0">
                                  <wp:extent cx="1508760" cy="4091940"/>
                                  <wp:effectExtent l="0" t="0" r="0" b="381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4">
                                            <a:extLst>
                                              <a:ext uri="{28A0092B-C50C-407E-A947-70E740481C1C}">
                                                <a14:useLocalDpi xmlns:a14="http://schemas.microsoft.com/office/drawing/2010/main" val="0"/>
                                              </a:ext>
                                            </a:extLst>
                                          </a:blip>
                                          <a:srcRect l="4959" t="6220" r="63343" b="1132"/>
                                          <a:stretch/>
                                        </pic:blipFill>
                                        <pic:spPr bwMode="auto">
                                          <a:xfrm>
                                            <a:off x="0" y="0"/>
                                            <a:ext cx="1508760" cy="40919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F40B" id="Zone de texte 3" o:spid="_x0000_s1029" type="#_x0000_t202" style="position:absolute;margin-left:.6pt;margin-top:19.2pt;width:137.4pt;height:3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bRSAIAAIYEAAAOAAAAZHJzL2Uyb0RvYy54bWysVE1v2zAMvQ/YfxB0X5yvtqkRp8hSZBgQ&#10;tAXSocBuiizHAiRRk5TY2a8fJTtt1u007CKTIvVIPpKe37VakaNwXoIp6GgwpEQYDqU0+4J+e15/&#10;mlHiAzMlU2BEQU/C07vFxw/zxuZiDDWoUjiCIMbnjS1oHYLNs8zzWmjmB2CFQWMFTrOAqttnpWMN&#10;omuVjYfD66wBV1oHXHiPt/edkS4SflUJHh6ryotAVEExt5BOl85dPLPFnOV7x2wteZ8G+4csNJMG&#10;g75C3bPAyMHJP6C05A48VGHAQWdQVZKLVANWMxq+q2ZbMytSLUiOt680+f8Hyx+OT47IsqATSgzT&#10;2KLv2ChSChJEGwSZRIoa63P03Fr0De1naLHV53uPl7HytnI6frEmgnYk+/RKMCIRHh/dTKe3MzRx&#10;tE1Hs8kEFcTP3p5b58MXAZpEoaAOO5iIZceND53r2SVG86BkuZZKJSVOjVgpR44M+61CShLBf/NS&#10;hjQFvZ5cDROwgfi8Q1YGc4nFdkVFKbS7tuenJ2IH5Ql5cNANk7d8LTHXDfPhiTmcHqwPNyI84lEp&#10;wFjQS5TU4H7+7T76Y1PRSkmD01hQ/+PAnKBEfTXY7tvRdBrHNynTq5sxKu7Ssru0mINeARIwwt2z&#10;PInRP6izWDnQL7g4yxgVTcxwjF3QcBZXodsRXDwulsvkhANrWdiYreUROhIeO/HcvjBn+3bFmXmA&#10;89yy/F3XOt/40sDyEKCSqaWR547Vnn4c9jQU/WLGbbrUk9fb72PxCwAA//8DAFBLAwQUAAYACAAA&#10;ACEA2I0ReN8AAAAIAQAADwAAAGRycy9kb3ducmV2LnhtbEyPT0+EMBTE7yZ+h+aZeDFuERRWpGyM&#10;UTfx5uKfeOvSJxDpK6FdwG/v86THyUxmflNsFtuLCUffOVJwsYpAINXOdNQoeKkeztcgfNBkdO8I&#10;FXyjh015fFTo3LiZnnHahUZwCflcK2hDGHIpfd2i1X7lBiT2Pt1odWA5NtKMeuZy28s4ilJpdUe8&#10;0OoB71qsv3YHq+DjrHl/8svj65xcJcP9dqqyN1MpdXqy3N6ACLiEvzD84jM6lMy0dwcyXvSsYw4q&#10;SNaXINiOs5Sv7RWk11kMsizk/wPlDwAAAP//AwBQSwECLQAUAAYACAAAACEAtoM4kv4AAADhAQAA&#10;EwAAAAAAAAAAAAAAAAAAAAAAW0NvbnRlbnRfVHlwZXNdLnhtbFBLAQItABQABgAIAAAAIQA4/SH/&#10;1gAAAJQBAAALAAAAAAAAAAAAAAAAAC8BAABfcmVscy8ucmVsc1BLAQItABQABgAIAAAAIQCABBbR&#10;SAIAAIYEAAAOAAAAAAAAAAAAAAAAAC4CAABkcnMvZTJvRG9jLnhtbFBLAQItABQABgAIAAAAIQDY&#10;jRF43wAAAAgBAAAPAAAAAAAAAAAAAAAAAKIEAABkcnMvZG93bnJldi54bWxQSwUGAAAAAAQABADz&#10;AAAArgUAAAAA&#10;" fillcolor="white [3201]" stroked="f" strokeweight=".5pt">
                <v:textbox>
                  <w:txbxContent>
                    <w:p w14:paraId="136A1A14" w14:textId="2D1F3BB7" w:rsidR="00E62C25" w:rsidRDefault="00E62C25">
                      <w:r>
                        <w:rPr>
                          <w:noProof/>
                        </w:rPr>
                        <w:drawing>
                          <wp:inline distT="0" distB="0" distL="0" distR="0" wp14:anchorId="2242B0AD" wp14:editId="5B285FF0">
                            <wp:extent cx="1508760" cy="4091940"/>
                            <wp:effectExtent l="0" t="0" r="0" b="381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5">
                                      <a:extLst>
                                        <a:ext uri="{28A0092B-C50C-407E-A947-70E740481C1C}">
                                          <a14:useLocalDpi xmlns:a14="http://schemas.microsoft.com/office/drawing/2010/main" val="0"/>
                                        </a:ext>
                                      </a:extLst>
                                    </a:blip>
                                    <a:srcRect l="4959" t="6220" r="63343" b="1132"/>
                                    <a:stretch/>
                                  </pic:blipFill>
                                  <pic:spPr bwMode="auto">
                                    <a:xfrm>
                                      <a:off x="0" y="0"/>
                                      <a:ext cx="1508760" cy="40919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2FFA727" w14:textId="0335CBA4" w:rsidR="00B456AD" w:rsidRDefault="00B456AD" w:rsidP="00C858A9"/>
    <w:p w14:paraId="60404301" w14:textId="4637278D" w:rsidR="00B456AD" w:rsidRDefault="00B456AD" w:rsidP="00C858A9"/>
    <w:p w14:paraId="4CF52769" w14:textId="73F5C327" w:rsidR="000B08C1" w:rsidRPr="000B08C1" w:rsidRDefault="000B08C1" w:rsidP="000B08C1"/>
    <w:p w14:paraId="364CB178" w14:textId="37411DA3" w:rsidR="000B08C1" w:rsidRPr="000B08C1" w:rsidRDefault="000B08C1" w:rsidP="000B08C1"/>
    <w:p w14:paraId="581AD646" w14:textId="189B1007" w:rsidR="000B08C1" w:rsidRPr="000B08C1" w:rsidRDefault="000B08C1" w:rsidP="000B08C1"/>
    <w:p w14:paraId="0FC292CB" w14:textId="36863CB4" w:rsidR="000B08C1" w:rsidRPr="000B08C1" w:rsidRDefault="000B08C1" w:rsidP="000B08C1"/>
    <w:p w14:paraId="56D39FC1" w14:textId="0FA48B34" w:rsidR="000B08C1" w:rsidRPr="000B08C1" w:rsidRDefault="000B08C1" w:rsidP="000B08C1"/>
    <w:p w14:paraId="367D066F" w14:textId="756CA12B" w:rsidR="000B08C1" w:rsidRDefault="000B08C1" w:rsidP="000B08C1"/>
    <w:p w14:paraId="636FEE72" w14:textId="581B871F" w:rsidR="000B08C1" w:rsidRDefault="000B08C1" w:rsidP="000B08C1">
      <w:pPr>
        <w:jc w:val="right"/>
      </w:pPr>
    </w:p>
    <w:p w14:paraId="331B85D5" w14:textId="41EA007D" w:rsidR="000B08C1" w:rsidRDefault="000B08C1" w:rsidP="000B08C1">
      <w:pPr>
        <w:jc w:val="right"/>
      </w:pPr>
    </w:p>
    <w:p w14:paraId="49219985" w14:textId="290B628D" w:rsidR="000B08C1" w:rsidRDefault="000B08C1" w:rsidP="000B08C1">
      <w:pPr>
        <w:jc w:val="right"/>
      </w:pPr>
    </w:p>
    <w:p w14:paraId="34D08FE5" w14:textId="402D0168" w:rsidR="000B08C1" w:rsidRDefault="000B08C1" w:rsidP="000B08C1">
      <w:pPr>
        <w:jc w:val="right"/>
      </w:pPr>
    </w:p>
    <w:p w14:paraId="199BDBFC" w14:textId="0B5306ED" w:rsidR="000B08C1" w:rsidRDefault="000B08C1" w:rsidP="000B08C1">
      <w:pPr>
        <w:jc w:val="right"/>
      </w:pPr>
    </w:p>
    <w:p w14:paraId="69D2BC06" w14:textId="77777777" w:rsidR="000B08C1" w:rsidRDefault="000B08C1" w:rsidP="000B08C1">
      <w:pPr>
        <w:spacing w:after="0" w:line="240" w:lineRule="auto"/>
        <w:rPr>
          <w:rFonts w:ascii="Comic Sans MS" w:hAnsi="Comic Sans MS"/>
        </w:rPr>
      </w:pPr>
      <w:r w:rsidRPr="000B08C1">
        <w:rPr>
          <w:rFonts w:ascii="Comic Sans MS" w:hAnsi="Comic Sans MS"/>
          <w:b/>
          <w:bCs/>
          <w:noProof/>
          <w:lang w:eastAsia="fr-FR"/>
        </w:rPr>
        <mc:AlternateContent>
          <mc:Choice Requires="wps">
            <w:drawing>
              <wp:anchor distT="0" distB="0" distL="114300" distR="114300" simplePos="0" relativeHeight="251668480" behindDoc="0" locked="0" layoutInCell="1" allowOverlap="1" wp14:anchorId="54841370" wp14:editId="690328A5">
                <wp:simplePos x="0" y="0"/>
                <wp:positionH relativeFrom="column">
                  <wp:posOffset>140970</wp:posOffset>
                </wp:positionH>
                <wp:positionV relativeFrom="paragraph">
                  <wp:posOffset>201930</wp:posOffset>
                </wp:positionV>
                <wp:extent cx="678180" cy="133350"/>
                <wp:effectExtent l="0" t="0" r="762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133350"/>
                        </a:xfrm>
                        <a:prstGeom prst="rect">
                          <a:avLst/>
                        </a:prstGeom>
                        <a:solidFill>
                          <a:srgbClr val="FFFF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B6B72" id="Rectangle 9" o:spid="_x0000_s1026" style="position:absolute;margin-left:11.1pt;margin-top:15.9pt;width:53.4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HmGwIAABIEAAAOAAAAZHJzL2Uyb0RvYy54bWysU9uO0zAQfUfiHyy/0zS97LZR09WqSxHS&#10;AisWPsB1nMTC8Zix27R8PWOnWwq8IfJgeTLj4zNnjld3x86wg0KvwZY8H405U1ZCpW1T8q9ftm8W&#10;nPkgbCUMWFXyk/L8bv361ap3hZpAC6ZSyAjE+qJ3JW9DcEWWedmqTvgROGUpWQN2IlCITVah6Am9&#10;M9lkPL7JesDKIUjlPf19GJJ8nfDrWsnwqa69CsyUnLiFtGJad3HN1itRNChcq+WZhvgHFp3Qli69&#10;QD2IINge9V9QnZYIHuowktBlUNdaqtQDdZOP/+jmuRVOpV5IHO8uMvn/Bys/Hp6Q6arkS86s6GhE&#10;n0k0YRuj2DLK0ztfUNWze8LYoHePIL95ZmHTUpW6R4S+VaIiUnmsz347EANPR9mu/wAVoYt9gKTU&#10;scYuApIG7JgGcroMRB0Dk/Tz5naRL2hsklL5dDqdp4Flong57NCHdwo6FjclR6KewMXh0YdIRhQv&#10;JYk8GF1ttTEpwGa3McgOgryxTV/iTz1elxnLelJnPpknZAvxfLJNpwN51+iu5Itx/AY3RTHe2iqV&#10;BKHNsCcmxp7ViYIMwu6gOpE4CIMx6SHRpgX8wVlPpiy5/74XqDgz7y0JvMxns+jiFMzmtxMK8Dqz&#10;u84IKwmq5IGzYbsJg/P3DnXT0k35uaV7Gkqtk2BxYAOrM1kyXtLx/Eiis6/jVPXrKa9/AgAA//8D&#10;AFBLAwQUAAYACAAAACEAzsp9q90AAAAIAQAADwAAAGRycy9kb3ducmV2LnhtbEyPwU7DMBBE70j8&#10;g7VI3Khdl0ZtyKZCSD0BB1okrtt4m0TEdoidNvw97okeVzOafa/YTLYTJx5C6x3CfKZAsKu8aV2N&#10;8LnfPqxAhEjOUOcdI/xygE15e1NQbvzZffBpF2uRRlzICaGJsc+lDFXDlsLM9+xSdvSDpZjOoZZm&#10;oHMat53USmXSUuvSh4Z6fmm4+t6NFoGyR/Pzfly87V/HjNb1pLbLL4V4fzc9P4GIPMX/MlzwEzqU&#10;iengR2eC6BC01qmJsJgng0uu18ntgLDUK5BlIa8Fyj8AAAD//wMAUEsBAi0AFAAGAAgAAAAhALaD&#10;OJL+AAAA4QEAABMAAAAAAAAAAAAAAAAAAAAAAFtDb250ZW50X1R5cGVzXS54bWxQSwECLQAUAAYA&#10;CAAAACEAOP0h/9YAAACUAQAACwAAAAAAAAAAAAAAAAAvAQAAX3JlbHMvLnJlbHNQSwECLQAUAAYA&#10;CAAAACEAwLQB5hsCAAASBAAADgAAAAAAAAAAAAAAAAAuAgAAZHJzL2Uyb0RvYy54bWxQSwECLQAU&#10;AAYACAAAACEAzsp9q90AAAAIAQAADwAAAAAAAAAAAAAAAAB1BAAAZHJzL2Rvd25yZXYueG1sUEsF&#10;BgAAAAAEAAQA8wAAAH8FAAAAAA==&#10;" stroked="f"/>
            </w:pict>
          </mc:Fallback>
        </mc:AlternateContent>
      </w:r>
      <w:r w:rsidRPr="000B08C1">
        <w:rPr>
          <w:rFonts w:ascii="Comic Sans MS" w:hAnsi="Comic Sans MS"/>
          <w:b/>
          <w:bCs/>
        </w:rPr>
        <w:t>Q°3 : Quels critères de classement pour les 6 groupes d’actifs ?</w:t>
      </w:r>
      <w:r>
        <w:rPr>
          <w:noProof/>
          <w:lang w:eastAsia="fr-FR"/>
        </w:rPr>
        <w:drawing>
          <wp:inline distT="0" distB="0" distL="0" distR="0" wp14:anchorId="6457A0F9" wp14:editId="10C763C6">
            <wp:extent cx="5520562" cy="400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8509" b="26124"/>
                    <a:stretch/>
                  </pic:blipFill>
                  <pic:spPr bwMode="auto">
                    <a:xfrm>
                      <a:off x="0" y="0"/>
                      <a:ext cx="5528377" cy="4006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C4B6B4F" wp14:editId="0460A160">
            <wp:extent cx="5295900" cy="304348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428"/>
                    <a:stretch/>
                  </pic:blipFill>
                  <pic:spPr bwMode="auto">
                    <a:xfrm>
                      <a:off x="0" y="0"/>
                      <a:ext cx="5302332" cy="3047176"/>
                    </a:xfrm>
                    <a:prstGeom prst="rect">
                      <a:avLst/>
                    </a:prstGeom>
                    <a:ln>
                      <a:noFill/>
                    </a:ln>
                    <a:extLst>
                      <a:ext uri="{53640926-AAD7-44D8-BBD7-CCE9431645EC}">
                        <a14:shadowObscured xmlns:a14="http://schemas.microsoft.com/office/drawing/2010/main"/>
                      </a:ext>
                    </a:extLst>
                  </pic:spPr>
                </pic:pic>
              </a:graphicData>
            </a:graphic>
          </wp:inline>
        </w:drawing>
      </w:r>
    </w:p>
    <w:p w14:paraId="0B3D644E" w14:textId="4D3DAC46" w:rsidR="000B08C1" w:rsidRDefault="000B08C1" w:rsidP="000B08C1"/>
    <w:p w14:paraId="1864C298" w14:textId="77777777" w:rsidR="006E3160" w:rsidRDefault="006E3160" w:rsidP="008C0BC5">
      <w:pPr>
        <w:pStyle w:val="Default"/>
        <w:numPr>
          <w:ilvl w:val="0"/>
          <w:numId w:val="11"/>
        </w:numPr>
        <w:jc w:val="both"/>
        <w:rPr>
          <w:rFonts w:ascii="Comic Sans MS" w:hAnsi="Comic Sans MS"/>
          <w:color w:val="auto"/>
          <w:sz w:val="22"/>
          <w:szCs w:val="22"/>
        </w:rPr>
      </w:pPr>
      <w:r>
        <w:rPr>
          <w:rFonts w:ascii="Comic Sans MS" w:hAnsi="Comic Sans MS"/>
          <w:color w:val="auto"/>
          <w:sz w:val="22"/>
          <w:szCs w:val="22"/>
        </w:rPr>
        <w:t>L’univers professionnel relie les individus.</w:t>
      </w:r>
    </w:p>
    <w:p w14:paraId="6C8A101E" w14:textId="77777777" w:rsidR="006E3160" w:rsidRDefault="006E3160" w:rsidP="006E3160">
      <w:pPr>
        <w:pStyle w:val="Default"/>
        <w:jc w:val="both"/>
        <w:rPr>
          <w:rFonts w:ascii="Comic Sans MS" w:hAnsi="Comic Sans MS" w:cstheme="minorBidi"/>
          <w:color w:val="auto"/>
          <w:sz w:val="22"/>
          <w:szCs w:val="22"/>
        </w:rPr>
      </w:pPr>
    </w:p>
    <w:p w14:paraId="07993302" w14:textId="77777777" w:rsidR="006E3160" w:rsidRPr="002F38A6" w:rsidRDefault="006E3160" w:rsidP="006E3160">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1h00</w:t>
      </w:r>
    </w:p>
    <w:p w14:paraId="1B467A9E" w14:textId="77777777" w:rsidR="006E3160" w:rsidRDefault="006E3160" w:rsidP="006E3160">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79DABD49" w14:textId="77777777" w:rsidR="006E3160" w:rsidRPr="00A5476D" w:rsidRDefault="006E3160" w:rsidP="008C0BC5">
      <w:pPr>
        <w:pStyle w:val="Default"/>
        <w:numPr>
          <w:ilvl w:val="0"/>
          <w:numId w:val="2"/>
        </w:numPr>
        <w:jc w:val="both"/>
        <w:rPr>
          <w:rFonts w:ascii="Comic Sans MS" w:hAnsi="Comic Sans MS"/>
          <w:color w:val="auto"/>
          <w:sz w:val="22"/>
          <w:szCs w:val="22"/>
        </w:rPr>
      </w:pPr>
      <w:r>
        <w:rPr>
          <w:rFonts w:ascii="Comic Sans MS" w:hAnsi="Comic Sans MS"/>
          <w:i/>
          <w:color w:val="auto"/>
          <w:sz w:val="22"/>
          <w:szCs w:val="22"/>
        </w:rPr>
        <w:t xml:space="preserve">Savoirs : </w:t>
      </w:r>
      <w:r>
        <w:rPr>
          <w:rFonts w:ascii="Comic Sans MS" w:hAnsi="Comic Sans MS"/>
          <w:color w:val="auto"/>
          <w:sz w:val="22"/>
          <w:szCs w:val="22"/>
        </w:rPr>
        <w:t>Montrer que l’exercice d’une profession crée du lien social.</w:t>
      </w:r>
    </w:p>
    <w:p w14:paraId="579C9B12" w14:textId="77777777" w:rsidR="006E3160" w:rsidRPr="0085759E" w:rsidRDefault="006E3160" w:rsidP="008C0BC5">
      <w:pPr>
        <w:pStyle w:val="Default"/>
        <w:numPr>
          <w:ilvl w:val="0"/>
          <w:numId w:val="2"/>
        </w:numPr>
        <w:jc w:val="both"/>
        <w:rPr>
          <w:rFonts w:ascii="Comic Sans MS" w:hAnsi="Comic Sans MS"/>
          <w:color w:val="auto"/>
          <w:sz w:val="22"/>
          <w:szCs w:val="22"/>
        </w:rPr>
      </w:pPr>
      <w:r>
        <w:rPr>
          <w:rFonts w:ascii="Comic Sans MS" w:hAnsi="Comic Sans MS"/>
          <w:i/>
          <w:color w:val="auto"/>
          <w:sz w:val="22"/>
          <w:szCs w:val="22"/>
        </w:rPr>
        <w:t xml:space="preserve">Savoir-faire : </w:t>
      </w:r>
      <w:r>
        <w:rPr>
          <w:rFonts w:ascii="Comic Sans MS" w:hAnsi="Comic Sans MS"/>
          <w:color w:val="auto"/>
          <w:sz w:val="22"/>
          <w:szCs w:val="22"/>
        </w:rPr>
        <w:t>L</w:t>
      </w:r>
      <w:r w:rsidRPr="0085759E">
        <w:rPr>
          <w:rFonts w:ascii="Comic Sans MS" w:hAnsi="Comic Sans MS"/>
          <w:color w:val="auto"/>
          <w:sz w:val="22"/>
          <w:szCs w:val="22"/>
        </w:rPr>
        <w:t>ecture de pourcentage de répartition</w:t>
      </w:r>
      <w:r>
        <w:rPr>
          <w:rFonts w:ascii="Comic Sans MS" w:hAnsi="Comic Sans MS"/>
          <w:color w:val="auto"/>
          <w:sz w:val="22"/>
          <w:szCs w:val="22"/>
        </w:rPr>
        <w:t>.</w:t>
      </w:r>
    </w:p>
    <w:p w14:paraId="2DF5DDA1" w14:textId="77777777" w:rsidR="006E3160" w:rsidRPr="002F38A6" w:rsidRDefault="006E3160" w:rsidP="006E3160">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5.</w:t>
      </w:r>
    </w:p>
    <w:p w14:paraId="4C442608" w14:textId="77777777" w:rsidR="006E3160" w:rsidRDefault="006E3160" w:rsidP="006E3160">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p>
    <w:p w14:paraId="6D73D1C0" w14:textId="77777777" w:rsidR="006E3160" w:rsidRDefault="006E3160" w:rsidP="008C0BC5">
      <w:pPr>
        <w:pStyle w:val="Default"/>
        <w:numPr>
          <w:ilvl w:val="0"/>
          <w:numId w:val="2"/>
        </w:numPr>
        <w:jc w:val="both"/>
        <w:rPr>
          <w:rFonts w:ascii="Comic Sans MS" w:hAnsi="Comic Sans MS"/>
          <w:color w:val="auto"/>
          <w:sz w:val="22"/>
          <w:szCs w:val="22"/>
        </w:rPr>
      </w:pPr>
      <w:r>
        <w:rPr>
          <w:rFonts w:ascii="Comic Sans MS" w:hAnsi="Comic Sans MS"/>
          <w:color w:val="auto"/>
          <w:sz w:val="22"/>
          <w:szCs w:val="22"/>
        </w:rPr>
        <w:t>Normes/Valeurs communes (socialisation).</w:t>
      </w:r>
    </w:p>
    <w:p w14:paraId="0F42B295" w14:textId="77777777" w:rsidR="006E3160" w:rsidRPr="003A63BD" w:rsidRDefault="006E3160" w:rsidP="008C0BC5">
      <w:pPr>
        <w:pStyle w:val="Default"/>
        <w:numPr>
          <w:ilvl w:val="0"/>
          <w:numId w:val="2"/>
        </w:numPr>
        <w:jc w:val="both"/>
        <w:rPr>
          <w:rFonts w:ascii="Comic Sans MS" w:hAnsi="Comic Sans MS"/>
          <w:color w:val="auto"/>
          <w:sz w:val="22"/>
          <w:szCs w:val="22"/>
        </w:rPr>
      </w:pPr>
      <w:r>
        <w:rPr>
          <w:rFonts w:ascii="Comic Sans MS" w:hAnsi="Comic Sans MS"/>
          <w:color w:val="auto"/>
          <w:sz w:val="22"/>
          <w:szCs w:val="22"/>
        </w:rPr>
        <w:t>Groupe électif.</w:t>
      </w:r>
    </w:p>
    <w:p w14:paraId="0CC9AD1D" w14:textId="77777777" w:rsidR="006E3160" w:rsidRDefault="006E3160" w:rsidP="008C0BC5">
      <w:pPr>
        <w:pStyle w:val="Default"/>
        <w:numPr>
          <w:ilvl w:val="0"/>
          <w:numId w:val="2"/>
        </w:numPr>
        <w:jc w:val="both"/>
        <w:rPr>
          <w:rFonts w:ascii="Comic Sans MS" w:hAnsi="Comic Sans MS" w:cstheme="minorBidi"/>
          <w:color w:val="auto"/>
          <w:sz w:val="22"/>
          <w:szCs w:val="22"/>
        </w:rPr>
      </w:pPr>
      <w:r>
        <w:rPr>
          <w:rFonts w:ascii="Comic Sans MS" w:hAnsi="Comic Sans MS" w:cstheme="minorBidi"/>
          <w:color w:val="auto"/>
          <w:sz w:val="22"/>
          <w:szCs w:val="22"/>
        </w:rPr>
        <w:t>Identité professionnelle.</w:t>
      </w:r>
    </w:p>
    <w:p w14:paraId="3002E0BE" w14:textId="77777777" w:rsidR="006E3160" w:rsidRDefault="006E3160" w:rsidP="008C0BC5">
      <w:pPr>
        <w:pStyle w:val="Default"/>
        <w:numPr>
          <w:ilvl w:val="0"/>
          <w:numId w:val="2"/>
        </w:numPr>
        <w:jc w:val="both"/>
        <w:rPr>
          <w:rFonts w:ascii="Comic Sans MS" w:hAnsi="Comic Sans MS" w:cstheme="minorBidi"/>
          <w:color w:val="auto"/>
          <w:sz w:val="22"/>
          <w:szCs w:val="22"/>
        </w:rPr>
      </w:pPr>
      <w:r>
        <w:rPr>
          <w:rFonts w:ascii="Comic Sans MS" w:hAnsi="Comic Sans MS" w:cstheme="minorBidi"/>
          <w:color w:val="auto"/>
          <w:sz w:val="22"/>
          <w:szCs w:val="22"/>
        </w:rPr>
        <w:t>Solidarité.</w:t>
      </w:r>
    </w:p>
    <w:p w14:paraId="79749D21" w14:textId="3BD1A891" w:rsidR="006E3160" w:rsidRDefault="006E3160" w:rsidP="008C0BC5">
      <w:pPr>
        <w:pStyle w:val="Default"/>
        <w:numPr>
          <w:ilvl w:val="0"/>
          <w:numId w:val="2"/>
        </w:numPr>
        <w:jc w:val="both"/>
        <w:rPr>
          <w:rFonts w:ascii="Comic Sans MS" w:hAnsi="Comic Sans MS" w:cstheme="minorBidi"/>
          <w:color w:val="auto"/>
          <w:sz w:val="22"/>
          <w:szCs w:val="22"/>
        </w:rPr>
      </w:pPr>
      <w:r>
        <w:rPr>
          <w:rFonts w:ascii="Comic Sans MS" w:hAnsi="Comic Sans MS" w:cstheme="minorBidi"/>
          <w:color w:val="auto"/>
          <w:sz w:val="22"/>
          <w:szCs w:val="22"/>
        </w:rPr>
        <w:t>Lieu de rencontre amicale et amoureuse.</w:t>
      </w:r>
    </w:p>
    <w:p w14:paraId="753C86EF" w14:textId="77777777" w:rsidR="00DD6A56" w:rsidRDefault="00DD6A56" w:rsidP="00DD6A56">
      <w:pPr>
        <w:pStyle w:val="Default"/>
        <w:ind w:left="360"/>
        <w:jc w:val="both"/>
        <w:rPr>
          <w:rFonts w:ascii="Comic Sans MS" w:hAnsi="Comic Sans MS" w:cstheme="minorBidi"/>
          <w:color w:val="auto"/>
          <w:sz w:val="22"/>
          <w:szCs w:val="22"/>
        </w:rPr>
      </w:pPr>
    </w:p>
    <w:p w14:paraId="2870A5FD" w14:textId="2CA6E56F" w:rsidR="00BF5DA7" w:rsidRDefault="00DD6A56" w:rsidP="000B08C1">
      <w:r>
        <w:rPr>
          <w:noProof/>
        </w:rPr>
        <mc:AlternateContent>
          <mc:Choice Requires="wps">
            <w:drawing>
              <wp:anchor distT="0" distB="0" distL="114300" distR="114300" simplePos="0" relativeHeight="251671552" behindDoc="0" locked="0" layoutInCell="1" allowOverlap="1" wp14:anchorId="66E974DA" wp14:editId="263D9C02">
                <wp:simplePos x="0" y="0"/>
                <wp:positionH relativeFrom="column">
                  <wp:posOffset>2659380</wp:posOffset>
                </wp:positionH>
                <wp:positionV relativeFrom="paragraph">
                  <wp:posOffset>22860</wp:posOffset>
                </wp:positionV>
                <wp:extent cx="3848100" cy="2583180"/>
                <wp:effectExtent l="0" t="0" r="0" b="7620"/>
                <wp:wrapNone/>
                <wp:docPr id="15" name="Zone de texte 15"/>
                <wp:cNvGraphicFramePr/>
                <a:graphic xmlns:a="http://schemas.openxmlformats.org/drawingml/2006/main">
                  <a:graphicData uri="http://schemas.microsoft.com/office/word/2010/wordprocessingShape">
                    <wps:wsp>
                      <wps:cNvSpPr txBox="1"/>
                      <wps:spPr>
                        <a:xfrm>
                          <a:off x="0" y="0"/>
                          <a:ext cx="3848100" cy="2583180"/>
                        </a:xfrm>
                        <a:prstGeom prst="rect">
                          <a:avLst/>
                        </a:prstGeom>
                        <a:solidFill>
                          <a:schemeClr val="lt1"/>
                        </a:solidFill>
                        <a:ln w="6350">
                          <a:noFill/>
                        </a:ln>
                      </wps:spPr>
                      <wps:txbx>
                        <w:txbxContent>
                          <w:p w14:paraId="7A0F42C8" w14:textId="30544119" w:rsidR="00BF5DA7" w:rsidRDefault="00DD6A56" w:rsidP="00BF5DA7">
                            <w:r>
                              <w:rPr>
                                <w:noProof/>
                              </w:rPr>
                              <w:drawing>
                                <wp:inline distT="0" distB="0" distL="0" distR="0" wp14:anchorId="21FCABBB" wp14:editId="2BF6F2E9">
                                  <wp:extent cx="3581400" cy="2537460"/>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8" cstate="print">
                                            <a:extLst>
                                              <a:ext uri="{28A0092B-C50C-407E-A947-70E740481C1C}">
                                                <a14:useLocalDpi xmlns:a14="http://schemas.microsoft.com/office/drawing/2010/main" val="0"/>
                                              </a:ext>
                                            </a:extLst>
                                          </a:blip>
                                          <a:srcRect l="13505" t="31568" r="40534" b="14529"/>
                                          <a:stretch/>
                                        </pic:blipFill>
                                        <pic:spPr bwMode="auto">
                                          <a:xfrm>
                                            <a:off x="0" y="0"/>
                                            <a:ext cx="3581400" cy="25374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74DA" id="Zone de texte 15" o:spid="_x0000_s1030" type="#_x0000_t202" style="position:absolute;margin-left:209.4pt;margin-top:1.8pt;width:303pt;height:20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z9SwIAAIgEAAAOAAAAZHJzL2Uyb0RvYy54bWysVN9v2jAQfp+0/8Hy+0ig0DHUUDEqpklV&#10;W4lOlfZmHKdEcnyebUjYX7/PDtCu29O0F+d8d74f33eXq+uu0WyvnK/JFHw4yDlTRlJZm+eCf3tc&#10;fZhy5oMwpdBkVMEPyvPr+ft3V62dqRFtSZfKMQQxftbagm9DsLMs83KrGuEHZJWBsSLXiICre85K&#10;J1pEb3Q2yvPLrCVXWkdSeQ/tTW/k8xS/qpQM91XlVWC64KgtpNOlcxPPbH4lZs9O2G0tj2WIf6ii&#10;EbVB0nOoGxEE27n6j1BNLR15qsJAUpNRVdVSpR7QzTB/0816K6xKvQAcb88w+f8XVt7tHxyrS3A3&#10;4cyIBhx9B1OsVCyoLigGPUBqrZ/Bd23hHbrP1OHBSe+hjL13lWviF10x2AH34QwxQjEJ5cV0PB3m&#10;MEnYRpPpxXCaSMhenlvnwxdFDYtCwR04TNCK/a0PKAWuJ5eYzZOuy1WtdbrEuVFL7dhegHEdUpF4&#10;8ZuXNqwt+OXFJE+BDcXnfWRtkCA22zcVpdBtuoTQ+NTwhsoDcHDUj5O3clWj1lvhw4NwmB/0h50I&#10;9zgqTchFR4mzLbmff9NHf9AKK2ct5rHg/sdOOMWZ/mpA+KfheBwHOF3Gk48jXNxry+a1xeyaJQGA&#10;IbbPyiRG/6BPYuWoecLqLGJWmISRyF3wcBKXod8SrJ5Ui0VywshaEW7N2soYOgIemXjsnoSzR7ri&#10;0NzRaXLF7A1rvW98aWixC1TVidKIc4/qEX6Me2L6uJpxn17fk9fLD2T+CwAA//8DAFBLAwQUAAYA&#10;CAAAACEAl2ge/+AAAAAKAQAADwAAAGRycy9kb3ducmV2LnhtbEyPy07DMBBF90j8gzVIbBC126QP&#10;hTgVQjwkdjS0FTs3HpKIeBzFbhL+HmdFlzPn6s6ZdDuahvXYudqShPlMAEMqrK6plPCZv9xvgDmv&#10;SKvGEkr4RQfb7PoqVYm2A31gv/MlCyXkEiWh8r5NOHdFhUa5mW2RAvu2nVE+jF3JdaeGUG4avhBi&#10;xY2qKVyoVItPFRY/u7OR8HVXHt/d+LofomXUPr/1+fqgcylvb8bHB2AeR/8fhkk/qEMWnE72TNqx&#10;RkI83wR1LyFaAZu4WMRhcZqIiIFnKb98IfsDAAD//wMAUEsBAi0AFAAGAAgAAAAhALaDOJL+AAAA&#10;4QEAABMAAAAAAAAAAAAAAAAAAAAAAFtDb250ZW50X1R5cGVzXS54bWxQSwECLQAUAAYACAAAACEA&#10;OP0h/9YAAACUAQAACwAAAAAAAAAAAAAAAAAvAQAAX3JlbHMvLnJlbHNQSwECLQAUAAYACAAAACEA&#10;KBZM/UsCAACIBAAADgAAAAAAAAAAAAAAAAAuAgAAZHJzL2Uyb0RvYy54bWxQSwECLQAUAAYACAAA&#10;ACEAl2ge/+AAAAAKAQAADwAAAAAAAAAAAAAAAAClBAAAZHJzL2Rvd25yZXYueG1sUEsFBgAAAAAE&#10;AAQA8wAAALIFAAAAAA==&#10;" fillcolor="white [3201]" stroked="f" strokeweight=".5pt">
                <v:textbox>
                  <w:txbxContent>
                    <w:p w14:paraId="7A0F42C8" w14:textId="30544119" w:rsidR="00BF5DA7" w:rsidRDefault="00DD6A56" w:rsidP="00BF5DA7">
                      <w:r>
                        <w:rPr>
                          <w:noProof/>
                        </w:rPr>
                        <w:drawing>
                          <wp:inline distT="0" distB="0" distL="0" distR="0" wp14:anchorId="21FCABBB" wp14:editId="2BF6F2E9">
                            <wp:extent cx="3581400" cy="2537460"/>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9" cstate="print">
                                      <a:extLst>
                                        <a:ext uri="{28A0092B-C50C-407E-A947-70E740481C1C}">
                                          <a14:useLocalDpi xmlns:a14="http://schemas.microsoft.com/office/drawing/2010/main" val="0"/>
                                        </a:ext>
                                      </a:extLst>
                                    </a:blip>
                                    <a:srcRect l="13505" t="31568" r="40534" b="14529"/>
                                    <a:stretch/>
                                  </pic:blipFill>
                                  <pic:spPr bwMode="auto">
                                    <a:xfrm>
                                      <a:off x="0" y="0"/>
                                      <a:ext cx="3581400" cy="25374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A02D34E" wp14:editId="49A7D03C">
                <wp:simplePos x="0" y="0"/>
                <wp:positionH relativeFrom="column">
                  <wp:posOffset>0</wp:posOffset>
                </wp:positionH>
                <wp:positionV relativeFrom="paragraph">
                  <wp:posOffset>22860</wp:posOffset>
                </wp:positionV>
                <wp:extent cx="2613660" cy="145542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613660" cy="1455420"/>
                        </a:xfrm>
                        <a:prstGeom prst="rect">
                          <a:avLst/>
                        </a:prstGeom>
                        <a:solidFill>
                          <a:schemeClr val="lt1"/>
                        </a:solidFill>
                        <a:ln w="6350">
                          <a:noFill/>
                        </a:ln>
                      </wps:spPr>
                      <wps:txbx>
                        <w:txbxContent>
                          <w:p w14:paraId="45BEDEC6" w14:textId="2A4A2678" w:rsidR="00BF5DA7" w:rsidRDefault="00BF5DA7">
                            <w:pPr>
                              <w:rPr>
                                <w:rFonts w:ascii="Comic Sans MS" w:hAnsi="Comic Sans MS"/>
                                <w:bCs/>
                              </w:rPr>
                            </w:pPr>
                            <w:r>
                              <w:rPr>
                                <w:rFonts w:ascii="Comic Sans MS" w:hAnsi="Comic Sans MS"/>
                                <w:b/>
                                <w:u w:val="single"/>
                              </w:rPr>
                              <w:t>Doc 5</w:t>
                            </w:r>
                            <w:r w:rsidRPr="00BF5DA7">
                              <w:rPr>
                                <w:rFonts w:ascii="Comic Sans MS" w:hAnsi="Comic Sans MS"/>
                                <w:bCs/>
                              </w:rPr>
                              <w:t> :</w:t>
                            </w:r>
                          </w:p>
                          <w:p w14:paraId="38E0B10E" w14:textId="24C9DFAA" w:rsidR="00BF5DA7" w:rsidRDefault="00BF5DA7" w:rsidP="008C0BC5">
                            <w:pPr>
                              <w:pStyle w:val="Default"/>
                              <w:numPr>
                                <w:ilvl w:val="0"/>
                                <w:numId w:val="9"/>
                              </w:numPr>
                              <w:jc w:val="both"/>
                              <w:rPr>
                                <w:rFonts w:ascii="Comic Sans MS" w:hAnsi="Comic Sans MS" w:cstheme="minorBidi"/>
                                <w:color w:val="auto"/>
                                <w:sz w:val="22"/>
                                <w:szCs w:val="22"/>
                              </w:rPr>
                            </w:pPr>
                            <w:r>
                              <w:rPr>
                                <w:rFonts w:ascii="Comic Sans MS" w:hAnsi="Comic Sans MS" w:cstheme="minorBidi"/>
                                <w:color w:val="auto"/>
                                <w:sz w:val="22"/>
                                <w:szCs w:val="22"/>
                              </w:rPr>
                              <w:t>Donnez la signification des chiffres entourés.</w:t>
                            </w:r>
                          </w:p>
                          <w:p w14:paraId="6F964476" w14:textId="5BDD9407" w:rsidR="00BF5DA7" w:rsidRDefault="00BF5DA7" w:rsidP="008C0BC5">
                            <w:pPr>
                              <w:pStyle w:val="Default"/>
                              <w:numPr>
                                <w:ilvl w:val="0"/>
                                <w:numId w:val="9"/>
                              </w:numPr>
                              <w:jc w:val="both"/>
                              <w:rPr>
                                <w:rFonts w:ascii="Comic Sans MS" w:hAnsi="Comic Sans MS" w:cstheme="minorBidi"/>
                                <w:color w:val="auto"/>
                                <w:sz w:val="22"/>
                                <w:szCs w:val="22"/>
                              </w:rPr>
                            </w:pPr>
                            <w:r>
                              <w:rPr>
                                <w:rFonts w:ascii="Comic Sans MS" w:hAnsi="Comic Sans MS" w:cstheme="minorBidi"/>
                                <w:color w:val="auto"/>
                                <w:sz w:val="22"/>
                                <w:szCs w:val="22"/>
                              </w:rPr>
                              <w:t>Quel est le phénomène illustré par la diagonale du tableau ?</w:t>
                            </w:r>
                          </w:p>
                          <w:p w14:paraId="5E84A97B" w14:textId="709006F5" w:rsidR="00BF5DA7" w:rsidRPr="00BF5DA7" w:rsidRDefault="00BF5DA7" w:rsidP="008C0BC5">
                            <w:pPr>
                              <w:pStyle w:val="Default"/>
                              <w:numPr>
                                <w:ilvl w:val="0"/>
                                <w:numId w:val="9"/>
                              </w:numPr>
                              <w:jc w:val="both"/>
                              <w:rPr>
                                <w:rFonts w:ascii="Comic Sans MS" w:hAnsi="Comic Sans MS" w:cstheme="minorBidi"/>
                                <w:color w:val="auto"/>
                                <w:sz w:val="22"/>
                                <w:szCs w:val="22"/>
                              </w:rPr>
                            </w:pPr>
                            <w:r>
                              <w:rPr>
                                <w:rFonts w:ascii="Comic Sans MS" w:hAnsi="Comic Sans MS" w:cstheme="minorBidi"/>
                                <w:color w:val="auto"/>
                                <w:sz w:val="22"/>
                                <w:szCs w:val="22"/>
                              </w:rPr>
                              <w:t>Comment peut-on l’expliquer ?</w:t>
                            </w:r>
                          </w:p>
                          <w:p w14:paraId="79B2A095" w14:textId="77777777" w:rsidR="00BF5DA7" w:rsidRDefault="00BF5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D34E" id="Zone de texte 11" o:spid="_x0000_s1031" type="#_x0000_t202" style="position:absolute;margin-left:0;margin-top:1.8pt;width:205.8pt;height:1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FhSgIAAIgEAAAOAAAAZHJzL2Uyb0RvYy54bWysVE1vGjEQvVfqf7B8LwsEaIpYIkpEVQkl&#10;kZIqUm/G64WVvB7XNuzSX99nLyQ07anqxTueGc/HezM7u2lrzQ7K+YpMzge9PmfKSCoqs835t6fV&#10;h2vOfBCmEJqMyvlReX4zf/9u1tipGtKOdKEcQxDjp43N+S4EO80yL3eqFr5HVhkYS3K1CLi6bVY4&#10;0SB6rbNhvz/JGnKFdSSV99DedkY+T/HLUslwX5ZeBaZzjtpCOl06N/HM5jMx3Tphd5U8lSH+oYpa&#10;VAZJX0LdiiDY3lV/hKor6chTGXqS6ozKspIq9YBuBv033TzuhFWpF4Dj7QtM/v+FlXeHB8eqAtwN&#10;ODOiBkffwRQrFAuqDYpBD5Aa66fwfbTwDu1navHgrPdQxt7b0tXxi64Y7ID7+AIxQjEJ5XAyuJpM&#10;YJKwDUbj8WiYSMhen1vnwxdFNYtCzh04TNCKw9oHlALXs0vM5klXxarSOl3i3KilduwgwLgOqUi8&#10;+M1LG9bkfHI17qfAhuLzLrI2SBCb7ZqKUmg3bUJofG54Q8URODjqxslbuapQ61r48CAc5gf9YSfC&#10;PY5SE3LRSeJsR+7n3/TRH7TCylmDecy5/7EXTnGmvxoQ/mkwGsUBTpfR+CNgY+7Ssrm0mH29JAAA&#10;TlFdEqN/0GexdFQ/Y3UWMStMwkjkznk4i8vQbQlWT6rFIjlhZK0Ia/NoZQwdAY9MPLXPwtkTXXFo&#10;7ug8uWL6hrXON740tNgHKqtEacS5Q/UEP8Y9MX1azbhPl/fk9foDmf8CAAD//wMAUEsDBBQABgAI&#10;AAAAIQDpOphR3wAAAAYBAAAPAAAAZHJzL2Rvd25yZXYueG1sTI9LT8MwEITvSP0P1iJxQdR50FKF&#10;bCqEeEjcaHiImxsvSdTYjmI3Cf+e5URvO5rRzLf5djadGGnwrbMI8TICQbZyurU1wlv5eLUB4YOy&#10;WnXOEsIPedgWi7NcZdpN9pXGXagFl1ifKYQmhD6T0lcNGeWXrifL3rcbjAosh1rqQU1cbjqZRNFa&#10;GtVaXmhUT/cNVYfd0SB8XdafL35+ep/SVdo/PI/lzYcuES/O57tbEIHm8B+GP3xGh4KZ9u5otRcd&#10;Aj8SENI1CDav45iPPUKSJhuQRS5P8YtfAAAA//8DAFBLAQItABQABgAIAAAAIQC2gziS/gAAAOEB&#10;AAATAAAAAAAAAAAAAAAAAAAAAABbQ29udGVudF9UeXBlc10ueG1sUEsBAi0AFAAGAAgAAAAhADj9&#10;If/WAAAAlAEAAAsAAAAAAAAAAAAAAAAALwEAAF9yZWxzLy5yZWxzUEsBAi0AFAAGAAgAAAAhAPpj&#10;IWFKAgAAiAQAAA4AAAAAAAAAAAAAAAAALgIAAGRycy9lMm9Eb2MueG1sUEsBAi0AFAAGAAgAAAAh&#10;AOk6mFHfAAAABgEAAA8AAAAAAAAAAAAAAAAApAQAAGRycy9kb3ducmV2LnhtbFBLBQYAAAAABAAE&#10;APMAAACwBQAAAAA=&#10;" fillcolor="white [3201]" stroked="f" strokeweight=".5pt">
                <v:textbox>
                  <w:txbxContent>
                    <w:p w14:paraId="45BEDEC6" w14:textId="2A4A2678" w:rsidR="00BF5DA7" w:rsidRDefault="00BF5DA7">
                      <w:pPr>
                        <w:rPr>
                          <w:rFonts w:ascii="Comic Sans MS" w:hAnsi="Comic Sans MS"/>
                          <w:bCs/>
                        </w:rPr>
                      </w:pPr>
                      <w:r>
                        <w:rPr>
                          <w:rFonts w:ascii="Comic Sans MS" w:hAnsi="Comic Sans MS"/>
                          <w:b/>
                          <w:u w:val="single"/>
                        </w:rPr>
                        <w:t>Doc 5</w:t>
                      </w:r>
                      <w:r w:rsidRPr="00BF5DA7">
                        <w:rPr>
                          <w:rFonts w:ascii="Comic Sans MS" w:hAnsi="Comic Sans MS"/>
                          <w:bCs/>
                        </w:rPr>
                        <w:t> :</w:t>
                      </w:r>
                    </w:p>
                    <w:p w14:paraId="38E0B10E" w14:textId="24C9DFAA" w:rsidR="00BF5DA7" w:rsidRDefault="00BF5DA7" w:rsidP="008C0BC5">
                      <w:pPr>
                        <w:pStyle w:val="Default"/>
                        <w:numPr>
                          <w:ilvl w:val="0"/>
                          <w:numId w:val="9"/>
                        </w:numPr>
                        <w:jc w:val="both"/>
                        <w:rPr>
                          <w:rFonts w:ascii="Comic Sans MS" w:hAnsi="Comic Sans MS" w:cstheme="minorBidi"/>
                          <w:color w:val="auto"/>
                          <w:sz w:val="22"/>
                          <w:szCs w:val="22"/>
                        </w:rPr>
                      </w:pPr>
                      <w:r>
                        <w:rPr>
                          <w:rFonts w:ascii="Comic Sans MS" w:hAnsi="Comic Sans MS" w:cstheme="minorBidi"/>
                          <w:color w:val="auto"/>
                          <w:sz w:val="22"/>
                          <w:szCs w:val="22"/>
                        </w:rPr>
                        <w:t>Donnez la signification des chiffres entourés.</w:t>
                      </w:r>
                    </w:p>
                    <w:p w14:paraId="6F964476" w14:textId="5BDD9407" w:rsidR="00BF5DA7" w:rsidRDefault="00BF5DA7" w:rsidP="008C0BC5">
                      <w:pPr>
                        <w:pStyle w:val="Default"/>
                        <w:numPr>
                          <w:ilvl w:val="0"/>
                          <w:numId w:val="9"/>
                        </w:numPr>
                        <w:jc w:val="both"/>
                        <w:rPr>
                          <w:rFonts w:ascii="Comic Sans MS" w:hAnsi="Comic Sans MS" w:cstheme="minorBidi"/>
                          <w:color w:val="auto"/>
                          <w:sz w:val="22"/>
                          <w:szCs w:val="22"/>
                        </w:rPr>
                      </w:pPr>
                      <w:r>
                        <w:rPr>
                          <w:rFonts w:ascii="Comic Sans MS" w:hAnsi="Comic Sans MS" w:cstheme="minorBidi"/>
                          <w:color w:val="auto"/>
                          <w:sz w:val="22"/>
                          <w:szCs w:val="22"/>
                        </w:rPr>
                        <w:t>Quel est le phénomène illustré par la diagonale du tableau ?</w:t>
                      </w:r>
                    </w:p>
                    <w:p w14:paraId="5E84A97B" w14:textId="709006F5" w:rsidR="00BF5DA7" w:rsidRPr="00BF5DA7" w:rsidRDefault="00BF5DA7" w:rsidP="008C0BC5">
                      <w:pPr>
                        <w:pStyle w:val="Default"/>
                        <w:numPr>
                          <w:ilvl w:val="0"/>
                          <w:numId w:val="9"/>
                        </w:numPr>
                        <w:jc w:val="both"/>
                        <w:rPr>
                          <w:rFonts w:ascii="Comic Sans MS" w:hAnsi="Comic Sans MS" w:cstheme="minorBidi"/>
                          <w:color w:val="auto"/>
                          <w:sz w:val="22"/>
                          <w:szCs w:val="22"/>
                        </w:rPr>
                      </w:pPr>
                      <w:r>
                        <w:rPr>
                          <w:rFonts w:ascii="Comic Sans MS" w:hAnsi="Comic Sans MS" w:cstheme="minorBidi"/>
                          <w:color w:val="auto"/>
                          <w:sz w:val="22"/>
                          <w:szCs w:val="22"/>
                        </w:rPr>
                        <w:t>Comment peut-on l’expliquer ?</w:t>
                      </w:r>
                    </w:p>
                    <w:p w14:paraId="79B2A095" w14:textId="77777777" w:rsidR="00BF5DA7" w:rsidRDefault="00BF5DA7"/>
                  </w:txbxContent>
                </v:textbox>
              </v:shape>
            </w:pict>
          </mc:Fallback>
        </mc:AlternateContent>
      </w:r>
    </w:p>
    <w:p w14:paraId="3C7D471E" w14:textId="6CF8A8DB" w:rsidR="006E3160" w:rsidRDefault="006E3160" w:rsidP="000B08C1"/>
    <w:p w14:paraId="1A72C529" w14:textId="30CE316D" w:rsidR="00DD6A56" w:rsidRPr="00DD6A56" w:rsidRDefault="00DD6A56" w:rsidP="00DD6A56"/>
    <w:p w14:paraId="714AE342" w14:textId="4D039D8C" w:rsidR="00DD6A56" w:rsidRPr="00DD6A56" w:rsidRDefault="00E84831" w:rsidP="00DD6A56">
      <w:r>
        <w:rPr>
          <w:noProof/>
        </w:rPr>
        <mc:AlternateContent>
          <mc:Choice Requires="wps">
            <w:drawing>
              <wp:anchor distT="0" distB="0" distL="114300" distR="114300" simplePos="0" relativeHeight="251672576" behindDoc="0" locked="0" layoutInCell="1" allowOverlap="1" wp14:anchorId="1EBFEB7D" wp14:editId="58B9B77A">
                <wp:simplePos x="0" y="0"/>
                <wp:positionH relativeFrom="column">
                  <wp:posOffset>3863340</wp:posOffset>
                </wp:positionH>
                <wp:positionV relativeFrom="paragraph">
                  <wp:posOffset>12700</wp:posOffset>
                </wp:positionV>
                <wp:extent cx="236220" cy="167640"/>
                <wp:effectExtent l="0" t="0" r="11430" b="22860"/>
                <wp:wrapNone/>
                <wp:docPr id="17" name="Ellipse 17"/>
                <wp:cNvGraphicFramePr/>
                <a:graphic xmlns:a="http://schemas.openxmlformats.org/drawingml/2006/main">
                  <a:graphicData uri="http://schemas.microsoft.com/office/word/2010/wordprocessingShape">
                    <wps:wsp>
                      <wps:cNvSpPr/>
                      <wps:spPr>
                        <a:xfrm>
                          <a:off x="0" y="0"/>
                          <a:ext cx="236220" cy="167640"/>
                        </a:xfrm>
                        <a:prstGeom prst="ellips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A9A37" id="Ellipse 17" o:spid="_x0000_s1026" style="position:absolute;margin-left:304.2pt;margin-top:1pt;width:18.6pt;height:1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8ckQIAAHoFAAAOAAAAZHJzL2Uyb0RvYy54bWysVMFu2zAMvQ/YPwi6r46zNt2COkWQrsOA&#10;oi3WDj2rshQLk0VNUuJkX19Ksp2g6y7DcnBEinwkHyleXO5aTbbCeQWmouXJhBJhONTKrCv64/H6&#10;wydKfGCmZhqMqOheeHq5eP/uorNzMYUGdC0cQRDj552taBOCnReF541omT8BKwxeSnAtCyi6dVE7&#10;1iF6q4vpZDIrOnC1dcCF96i9ypd0kfClFDzcSelFILqimFtIX5e+z/FbLC7YfO2YbRTv02D/kEXL&#10;lMGgI9QVC4xsnPoDqlXcgQcZTji0BUipuEg1YDXl5FU1Dw2zItWC5Hg70uT/Hyy/3d47omrs3Tkl&#10;hrXYoy9aK+sFQQ3S01k/R6sHe+96yeMx1rqTro3/WAXZJUr3I6ViFwhH5fTjbDpF4jlelbPz2Wmi&#10;vDg4W+fDVwEtiYeKihw7ccm2Nz5gTLQerGI4A9dK69Q4baLCg1Z11CUhTo5YaUe2DHsedmUsAiGO&#10;rFCKnkUsLReTTmGvRYTQ5ruQyElMPyWSpvGAWf8ss7phtchhzib4GwINGaSwCSyiSkxwxO0BBssM&#10;EnFzrr1tdBNpiEfHyd8Syo6jdYoIJoyOrTLg3nLWYYya7QdiMh2RmWeo9zglDvLz8ZZfK+zWDfPh&#10;njl8L9hg3AHhDj9SQ1dR6E+UNOB+v6WP9jjGeEtJh++vov7XhjlBif5mcMA/l6c4KyQk4fTsPA6R&#10;O755Pr4xm3YF2O4St43l6Rjtgx6O0kH7hKtiGaPiFTMcY1eUBzcIq5D3Ai4bLpbLZIaP1LJwYx4s&#10;j+CR1TiKj7sn5mw/sgFn/RaGt8rmr8Y220ZPA8tNAKnSTB947fnGB54Gpl9GcYMcy8nqsDIXLwAA&#10;AP//AwBQSwMEFAAGAAgAAAAhACNLoH/eAAAACAEAAA8AAABkcnMvZG93bnJldi54bWxMj8FOwzAQ&#10;RO9I/IO1SFwQdWhKaEOcCiEhKBdEKZy38TaJGq+j2G3D37Oc4Dg7o9k3xXJ0nTrSEFrPBm4mCSji&#10;ytuWawObj6frOagQkS12nsnANwVYludnBebWn/idjutYKynhkKOBJsY+1zpUDTkME98Ti7fzg8Mo&#10;cqi1HfAk5a7T0yTJtMOW5UODPT02VO3XB2dg8fK5edW7u/Eqfd4vVl+Utu4tNebyYny4BxVpjH9h&#10;+MUXdCiFaesPbIPqDGTJfCZRA1OZJH42u81AbUXLXZeF/j+g/AEAAP//AwBQSwECLQAUAAYACAAA&#10;ACEAtoM4kv4AAADhAQAAEwAAAAAAAAAAAAAAAAAAAAAAW0NvbnRlbnRfVHlwZXNdLnhtbFBLAQIt&#10;ABQABgAIAAAAIQA4/SH/1gAAAJQBAAALAAAAAAAAAAAAAAAAAC8BAABfcmVscy8ucmVsc1BLAQIt&#10;ABQABgAIAAAAIQAM9W8ckQIAAHoFAAAOAAAAAAAAAAAAAAAAAC4CAABkcnMvZTJvRG9jLnhtbFBL&#10;AQItABQABgAIAAAAIQAjS6B/3gAAAAgBAAAPAAAAAAAAAAAAAAAAAOsEAABkcnMvZG93bnJldi54&#10;bWxQSwUGAAAAAAQABADzAAAA9gUAAAAA&#10;" filled="f" strokecolor="black [3213]" strokeweight="2pt"/>
            </w:pict>
          </mc:Fallback>
        </mc:AlternateContent>
      </w:r>
    </w:p>
    <w:p w14:paraId="713875B2" w14:textId="1E082567" w:rsidR="00DD6A56" w:rsidRPr="00DD6A56" w:rsidRDefault="00DD6A56" w:rsidP="00DD6A56"/>
    <w:p w14:paraId="398F9E16" w14:textId="464BB34F" w:rsidR="00DD6A56" w:rsidRPr="00DD6A56" w:rsidRDefault="007579F6" w:rsidP="00DD6A56">
      <w:r>
        <w:rPr>
          <w:noProof/>
        </w:rPr>
        <mc:AlternateContent>
          <mc:Choice Requires="wps">
            <w:drawing>
              <wp:anchor distT="0" distB="0" distL="114300" distR="114300" simplePos="0" relativeHeight="251673600" behindDoc="0" locked="0" layoutInCell="1" allowOverlap="1" wp14:anchorId="1B434621" wp14:editId="77243DC4">
                <wp:simplePos x="0" y="0"/>
                <wp:positionH relativeFrom="column">
                  <wp:posOffset>3863340</wp:posOffset>
                </wp:positionH>
                <wp:positionV relativeFrom="paragraph">
                  <wp:posOffset>295910</wp:posOffset>
                </wp:positionV>
                <wp:extent cx="236220" cy="137160"/>
                <wp:effectExtent l="0" t="0" r="11430" b="15240"/>
                <wp:wrapNone/>
                <wp:docPr id="20" name="Ellipse 20"/>
                <wp:cNvGraphicFramePr/>
                <a:graphic xmlns:a="http://schemas.openxmlformats.org/drawingml/2006/main">
                  <a:graphicData uri="http://schemas.microsoft.com/office/word/2010/wordprocessingShape">
                    <wps:wsp>
                      <wps:cNvSpPr/>
                      <wps:spPr>
                        <a:xfrm>
                          <a:off x="0" y="0"/>
                          <a:ext cx="236220" cy="1371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0FCB3" id="Ellipse 20" o:spid="_x0000_s1026" style="position:absolute;margin-left:304.2pt;margin-top:23.3pt;width:18.6pt;height:10.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LakgIAAIYFAAAOAAAAZHJzL2Uyb0RvYy54bWysVEtv2zAMvg/YfxB0Xx2nry2oUwTtOgwo&#10;1mLt0LMqS7UAWdQkJU7260fKjwRdscOwHBxRJD+Sn0heXG5byzYqRAOu4uXRjDPlJNTGvVT8x+PN&#10;h4+cxSRcLSw4VfGdivxy+f7dRecXag4N2FoFhiAuLjpf8SYlvyiKKBvVingEXjlUagitSCiGl6IO&#10;okP01hbz2eys6CDUPoBUMeLtda/ky4yvtZLpTuuoErMVx9xS/ob8faZvsbwQi5cgfGPkkIb4hyxa&#10;YRwGnaCuRRJsHcwfUK2RASLodCShLUBrI1WuAaspZ6+qeWiEV7kWJCf6iab4/2Dlt819YKau+Bzp&#10;caLFN/psrfFRMbxBejofF2j14O/DIEU8Uq1bHVr6xyrYNlO6myhV28QkXs6Pz+aELFFVHp+XZxmz&#10;2Dv7ENMXBS2jQ8VVHztzKTa3MWFMtB6tKJyDG2Ntfjjr6CKCNTXdZYE6R13ZwDYC3zxtSyoCIQ6s&#10;UCLPgkrri8mntLOKIKz7rjRyQunnRHI37jGFlMqlslc1olZ9qNMZ/sZgYxY5dAYkZI1JTtgDwGjZ&#10;g4zYfc6DPbmq3MyT8+xvifXOk0eODC5Nzq1xEN4CsFjVELm3H0nqqSGWnqHeYccE6Ecpenlj8OVu&#10;RUz3IuDs4GPjPkh3+NEWuorDcOKsgfDrrXuyx5ZGLWcdzmLF48+1CIoz+9Vhs38qT05oeLNwcnpO&#10;DRUONc+HGrdurwCfvsTN42U+kn2y41EHaJ9wbawoKqqEkxi74jKFUbhK/Y7AxSPVapXNcGC9SLfu&#10;wUsCJ1apLR+3TyL4oX0T9v03GOdWLF61cG9Lng5W6wTa5P7e8zrwjcOeG2dYTLRNDuVstV+fy98A&#10;AAD//wMAUEsDBBQABgAIAAAAIQB8BOpU3wAAAAkBAAAPAAAAZHJzL2Rvd25yZXYueG1sTI/BTsMw&#10;DIbvSLxDZCQuiKWsJXSl6YSQEIwLYgzOWeO11RqnarKtvD3mBLff8qffn8vl5HpxxDF0njTczBIQ&#10;SLW3HTUaNh9P1zmIEA1Z03tCDd8YYFmdn5WmsP5E73hcx0ZwCYXCaGhjHAopQ92iM2HmByTe7fzo&#10;TORxbKQdzYnLXS/nSaKkMx3xhdYM+NhivV8fnIbFy+fmVe7upqv0eb9YfWHaubdU68uL6eEeRMQp&#10;/sHwq8/qULHT1h/IBtFrUEmeMaohUwoEAyq75bDlkM9BVqX8/0H1AwAA//8DAFBLAQItABQABgAI&#10;AAAAIQC2gziS/gAAAOEBAAATAAAAAAAAAAAAAAAAAAAAAABbQ29udGVudF9UeXBlc10ueG1sUEsB&#10;Ai0AFAAGAAgAAAAhADj9If/WAAAAlAEAAAsAAAAAAAAAAAAAAAAALwEAAF9yZWxzLy5yZWxzUEsB&#10;Ai0AFAAGAAgAAAAhAGs3AtqSAgAAhgUAAA4AAAAAAAAAAAAAAAAALgIAAGRycy9lMm9Eb2MueG1s&#10;UEsBAi0AFAAGAAgAAAAhAHwE6lTfAAAACQEAAA8AAAAAAAAAAAAAAAAA7AQAAGRycy9kb3ducmV2&#10;LnhtbFBLBQYAAAAABAAEAPMAAAD4BQAAAAA=&#10;" filled="f" strokecolor="black [3213]" strokeweight="2pt"/>
            </w:pict>
          </mc:Fallback>
        </mc:AlternateContent>
      </w:r>
    </w:p>
    <w:p w14:paraId="6E02FDCD" w14:textId="409F9CB5" w:rsidR="00DD6A56" w:rsidRDefault="00DD6A56" w:rsidP="00DD6A56"/>
    <w:p w14:paraId="4F9F99D6" w14:textId="38DD9749" w:rsidR="00DD6A56" w:rsidRDefault="00DD6A56" w:rsidP="00DD6A56">
      <w:pPr>
        <w:jc w:val="right"/>
      </w:pPr>
    </w:p>
    <w:p w14:paraId="59EA7AC7" w14:textId="3B295A9F" w:rsidR="00D86AEB" w:rsidRDefault="00D86AEB" w:rsidP="00D86AEB">
      <w:pPr>
        <w:pStyle w:val="Default"/>
        <w:ind w:left="708"/>
        <w:jc w:val="both"/>
        <w:rPr>
          <w:rFonts w:ascii="Comic Sans MS" w:hAnsi="Comic Sans MS"/>
          <w:color w:val="auto"/>
          <w:sz w:val="22"/>
          <w:szCs w:val="22"/>
        </w:rPr>
      </w:pPr>
      <w:r>
        <w:rPr>
          <w:rFonts w:ascii="Comic Sans MS" w:hAnsi="Comic Sans MS"/>
          <w:color w:val="auto"/>
          <w:sz w:val="22"/>
          <w:szCs w:val="22"/>
          <w:u w:val="single"/>
        </w:rPr>
        <w:t>1.</w:t>
      </w:r>
      <w:proofErr w:type="gramStart"/>
      <w:r>
        <w:rPr>
          <w:rFonts w:ascii="Comic Sans MS" w:hAnsi="Comic Sans MS"/>
          <w:color w:val="auto"/>
          <w:sz w:val="22"/>
          <w:szCs w:val="22"/>
          <w:u w:val="single"/>
        </w:rPr>
        <w:t>3.</w:t>
      </w:r>
      <w:r w:rsidRPr="001F4B41">
        <w:rPr>
          <w:rFonts w:ascii="Comic Sans MS" w:hAnsi="Comic Sans MS"/>
          <w:color w:val="auto"/>
          <w:sz w:val="22"/>
          <w:szCs w:val="22"/>
          <w:u w:val="single"/>
        </w:rPr>
        <w:t>Les</w:t>
      </w:r>
      <w:proofErr w:type="gramEnd"/>
      <w:r w:rsidRPr="001F4B41">
        <w:rPr>
          <w:rFonts w:ascii="Comic Sans MS" w:hAnsi="Comic Sans MS"/>
          <w:color w:val="auto"/>
          <w:sz w:val="22"/>
          <w:szCs w:val="22"/>
          <w:u w:val="single"/>
        </w:rPr>
        <w:t xml:space="preserve"> associations (et les réseaux) permettent de construire des liens sociaux</w:t>
      </w:r>
      <w:r>
        <w:rPr>
          <w:rFonts w:ascii="Comic Sans MS" w:hAnsi="Comic Sans MS"/>
          <w:color w:val="auto"/>
          <w:sz w:val="22"/>
          <w:szCs w:val="22"/>
        </w:rPr>
        <w:t>.</w:t>
      </w:r>
    </w:p>
    <w:p w14:paraId="13751A29" w14:textId="77777777" w:rsidR="00D86AEB" w:rsidRDefault="00D86AEB" w:rsidP="00D86AEB">
      <w:pPr>
        <w:pStyle w:val="Default"/>
        <w:jc w:val="both"/>
        <w:rPr>
          <w:rFonts w:ascii="Comic Sans MS" w:hAnsi="Comic Sans MS"/>
          <w:color w:val="auto"/>
          <w:sz w:val="22"/>
          <w:szCs w:val="22"/>
        </w:rPr>
      </w:pPr>
    </w:p>
    <w:p w14:paraId="0E793FA9" w14:textId="77777777" w:rsidR="00D86AEB" w:rsidRPr="002F38A6" w:rsidRDefault="00D86AEB" w:rsidP="00D86AEB">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 xml:space="preserve">0h30 </w:t>
      </w:r>
    </w:p>
    <w:p w14:paraId="5C8BE2AD" w14:textId="77777777" w:rsidR="00D86AEB" w:rsidRDefault="00D86AEB" w:rsidP="00D86AEB">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7D83EE18" w14:textId="77777777" w:rsidR="00D86AEB" w:rsidRPr="002F38A6" w:rsidRDefault="00D86AEB"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Notions</w:t>
      </w:r>
      <w:r w:rsidRPr="002F38A6">
        <w:rPr>
          <w:rFonts w:ascii="Comic Sans MS" w:hAnsi="Comic Sans MS"/>
          <w:i/>
          <w:color w:val="auto"/>
          <w:sz w:val="22"/>
          <w:szCs w:val="22"/>
        </w:rPr>
        <w:t> :</w:t>
      </w:r>
      <w:r>
        <w:rPr>
          <w:rFonts w:ascii="Comic Sans MS" w:hAnsi="Comic Sans MS"/>
          <w:i/>
          <w:color w:val="auto"/>
          <w:sz w:val="22"/>
          <w:szCs w:val="22"/>
        </w:rPr>
        <w:t xml:space="preserve"> Associations, réseaux.</w:t>
      </w:r>
    </w:p>
    <w:p w14:paraId="49521A76" w14:textId="77777777" w:rsidR="00D86AEB" w:rsidRPr="00A5476D" w:rsidRDefault="00D86AEB" w:rsidP="008C0BC5">
      <w:pPr>
        <w:pStyle w:val="Default"/>
        <w:numPr>
          <w:ilvl w:val="0"/>
          <w:numId w:val="2"/>
        </w:numPr>
        <w:jc w:val="both"/>
        <w:rPr>
          <w:rFonts w:ascii="Comic Sans MS" w:hAnsi="Comic Sans MS"/>
          <w:color w:val="auto"/>
          <w:sz w:val="22"/>
          <w:szCs w:val="22"/>
        </w:rPr>
      </w:pPr>
      <w:r>
        <w:rPr>
          <w:rFonts w:ascii="Comic Sans MS" w:hAnsi="Comic Sans MS"/>
          <w:i/>
          <w:color w:val="auto"/>
          <w:sz w:val="22"/>
          <w:szCs w:val="22"/>
        </w:rPr>
        <w:t>Savoirs : L'adhésion associative permet de créer un lien par complémentarité et par ressemblance.</w:t>
      </w:r>
    </w:p>
    <w:p w14:paraId="6DCDF190" w14:textId="77777777" w:rsidR="00D86AEB" w:rsidRPr="0085759E" w:rsidRDefault="00D86AEB" w:rsidP="008C0BC5">
      <w:pPr>
        <w:pStyle w:val="Default"/>
        <w:numPr>
          <w:ilvl w:val="0"/>
          <w:numId w:val="2"/>
        </w:numPr>
        <w:jc w:val="both"/>
        <w:rPr>
          <w:rFonts w:ascii="Comic Sans MS" w:hAnsi="Comic Sans MS"/>
          <w:color w:val="auto"/>
          <w:sz w:val="22"/>
          <w:szCs w:val="22"/>
        </w:rPr>
      </w:pPr>
      <w:r>
        <w:rPr>
          <w:rFonts w:ascii="Comic Sans MS" w:hAnsi="Comic Sans MS"/>
          <w:i/>
          <w:color w:val="auto"/>
          <w:sz w:val="22"/>
          <w:szCs w:val="22"/>
        </w:rPr>
        <w:t>Savoir-faire </w:t>
      </w:r>
      <w:r w:rsidRPr="0085759E">
        <w:rPr>
          <w:rFonts w:ascii="Comic Sans MS" w:hAnsi="Comic Sans MS"/>
          <w:color w:val="auto"/>
          <w:sz w:val="22"/>
          <w:szCs w:val="22"/>
        </w:rPr>
        <w:t xml:space="preserve">: </w:t>
      </w:r>
      <w:r>
        <w:rPr>
          <w:rFonts w:ascii="Comic Sans MS" w:hAnsi="Comic Sans MS"/>
          <w:i/>
          <w:iCs/>
          <w:color w:val="auto"/>
          <w:sz w:val="22"/>
          <w:szCs w:val="22"/>
        </w:rPr>
        <w:t>L</w:t>
      </w:r>
      <w:r w:rsidRPr="001F4B41">
        <w:rPr>
          <w:rFonts w:ascii="Comic Sans MS" w:hAnsi="Comic Sans MS"/>
          <w:i/>
          <w:iCs/>
          <w:color w:val="auto"/>
          <w:sz w:val="22"/>
          <w:szCs w:val="22"/>
        </w:rPr>
        <w:t>ecture de pourcentage de répartition.</w:t>
      </w:r>
    </w:p>
    <w:p w14:paraId="10B91335" w14:textId="77777777" w:rsidR="00D86AEB" w:rsidRPr="002F38A6" w:rsidRDefault="00D86AEB" w:rsidP="00D86AEB">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6.</w:t>
      </w:r>
    </w:p>
    <w:p w14:paraId="27228F54" w14:textId="77777777" w:rsidR="00D86AEB" w:rsidRDefault="00D86AEB" w:rsidP="00D86AEB">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p>
    <w:p w14:paraId="73E15065" w14:textId="77777777" w:rsidR="00D86AEB" w:rsidRDefault="00D86AEB" w:rsidP="008C0BC5">
      <w:pPr>
        <w:pStyle w:val="Default"/>
        <w:numPr>
          <w:ilvl w:val="0"/>
          <w:numId w:val="2"/>
        </w:numPr>
        <w:jc w:val="both"/>
        <w:rPr>
          <w:rFonts w:ascii="Comic Sans MS" w:hAnsi="Comic Sans MS"/>
          <w:color w:val="auto"/>
          <w:sz w:val="22"/>
          <w:szCs w:val="22"/>
        </w:rPr>
      </w:pPr>
      <w:r>
        <w:rPr>
          <w:rFonts w:ascii="Comic Sans MS" w:hAnsi="Comic Sans MS"/>
          <w:color w:val="auto"/>
          <w:sz w:val="22"/>
          <w:szCs w:val="22"/>
        </w:rPr>
        <w:t>Normes/Valeurs communes (socialisation).</w:t>
      </w:r>
    </w:p>
    <w:p w14:paraId="25D62C74" w14:textId="77777777" w:rsidR="00D86AEB" w:rsidRPr="00233781" w:rsidRDefault="00D86AEB" w:rsidP="008C0BC5">
      <w:pPr>
        <w:pStyle w:val="Default"/>
        <w:numPr>
          <w:ilvl w:val="0"/>
          <w:numId w:val="2"/>
        </w:numPr>
        <w:jc w:val="both"/>
        <w:rPr>
          <w:rFonts w:ascii="Comic Sans MS" w:hAnsi="Comic Sans MS"/>
          <w:color w:val="auto"/>
          <w:sz w:val="22"/>
          <w:szCs w:val="22"/>
        </w:rPr>
      </w:pPr>
      <w:r>
        <w:rPr>
          <w:rFonts w:ascii="Comic Sans MS" w:hAnsi="Comic Sans MS"/>
          <w:color w:val="auto"/>
          <w:sz w:val="22"/>
          <w:szCs w:val="22"/>
        </w:rPr>
        <w:t>Groupe électif.</w:t>
      </w:r>
    </w:p>
    <w:p w14:paraId="24741810" w14:textId="77777777" w:rsidR="00D86AEB" w:rsidRDefault="00D86AEB" w:rsidP="008C0BC5">
      <w:pPr>
        <w:pStyle w:val="Default"/>
        <w:numPr>
          <w:ilvl w:val="0"/>
          <w:numId w:val="2"/>
        </w:numPr>
        <w:jc w:val="both"/>
        <w:rPr>
          <w:rFonts w:ascii="Comic Sans MS" w:hAnsi="Comic Sans MS" w:cstheme="minorBidi"/>
          <w:color w:val="auto"/>
          <w:sz w:val="22"/>
          <w:szCs w:val="22"/>
        </w:rPr>
      </w:pPr>
      <w:r>
        <w:rPr>
          <w:rFonts w:ascii="Comic Sans MS" w:hAnsi="Comic Sans MS" w:cstheme="minorBidi"/>
          <w:color w:val="auto"/>
          <w:sz w:val="22"/>
          <w:szCs w:val="22"/>
        </w:rPr>
        <w:t>Solidarité.</w:t>
      </w:r>
    </w:p>
    <w:p w14:paraId="14CBE0F4" w14:textId="77777777" w:rsidR="00D86AEB" w:rsidRDefault="00D86AEB" w:rsidP="008C0BC5">
      <w:pPr>
        <w:pStyle w:val="Default"/>
        <w:numPr>
          <w:ilvl w:val="0"/>
          <w:numId w:val="2"/>
        </w:numPr>
        <w:jc w:val="both"/>
        <w:rPr>
          <w:rFonts w:ascii="Comic Sans MS" w:hAnsi="Comic Sans MS" w:cstheme="minorBidi"/>
          <w:color w:val="auto"/>
          <w:sz w:val="22"/>
          <w:szCs w:val="22"/>
        </w:rPr>
      </w:pPr>
      <w:r>
        <w:rPr>
          <w:rFonts w:ascii="Comic Sans MS" w:hAnsi="Comic Sans MS" w:cstheme="minorBidi"/>
          <w:color w:val="auto"/>
          <w:sz w:val="22"/>
          <w:szCs w:val="22"/>
        </w:rPr>
        <w:t>Lieu de rencontre amicale.</w:t>
      </w:r>
    </w:p>
    <w:p w14:paraId="6C819A86" w14:textId="77777777" w:rsidR="00D86AEB" w:rsidRPr="00256409" w:rsidRDefault="00D86AEB" w:rsidP="008C0BC5">
      <w:pPr>
        <w:pStyle w:val="Default"/>
        <w:numPr>
          <w:ilvl w:val="0"/>
          <w:numId w:val="2"/>
        </w:numPr>
        <w:jc w:val="both"/>
        <w:rPr>
          <w:rFonts w:ascii="Comic Sans MS" w:hAnsi="Comic Sans MS"/>
          <w:color w:val="auto"/>
          <w:sz w:val="22"/>
          <w:szCs w:val="22"/>
        </w:rPr>
      </w:pPr>
      <w:r>
        <w:rPr>
          <w:rFonts w:ascii="Comic Sans MS" w:hAnsi="Comic Sans MS"/>
          <w:color w:val="auto"/>
          <w:sz w:val="22"/>
          <w:szCs w:val="22"/>
        </w:rPr>
        <w:t>Elargissement du capital social (circule dans le réseau social).</w:t>
      </w:r>
    </w:p>
    <w:p w14:paraId="4311F520" w14:textId="3C865629" w:rsidR="00D86AEB" w:rsidRDefault="00D86AEB" w:rsidP="00D86AEB">
      <w:pPr>
        <w:pStyle w:val="Default"/>
        <w:jc w:val="both"/>
        <w:rPr>
          <w:rFonts w:ascii="Comic Sans MS" w:hAnsi="Comic Sans MS"/>
          <w:color w:val="auto"/>
          <w:sz w:val="22"/>
          <w:szCs w:val="22"/>
        </w:rPr>
      </w:pPr>
    </w:p>
    <w:p w14:paraId="08A438EA" w14:textId="77777777" w:rsidR="00D86AEB" w:rsidRDefault="00D86AEB" w:rsidP="00D86AEB">
      <w:pPr>
        <w:pStyle w:val="Default"/>
        <w:jc w:val="both"/>
        <w:rPr>
          <w:rFonts w:ascii="Comic Sans MS" w:hAnsi="Comic Sans MS"/>
          <w:color w:val="auto"/>
          <w:sz w:val="22"/>
          <w:szCs w:val="22"/>
        </w:rPr>
      </w:pPr>
    </w:p>
    <w:p w14:paraId="22F59C93" w14:textId="182C3E94" w:rsidR="00D86AEB" w:rsidRDefault="00D86AEB" w:rsidP="00D86AEB">
      <w:pPr>
        <w:pStyle w:val="Default"/>
        <w:jc w:val="both"/>
        <w:rPr>
          <w:rFonts w:ascii="Comic Sans MS" w:hAnsi="Comic Sans MS" w:cstheme="minorBidi"/>
          <w:b/>
          <w:color w:val="auto"/>
          <w:sz w:val="22"/>
          <w:szCs w:val="22"/>
        </w:rPr>
      </w:pPr>
      <w:r w:rsidRPr="00195FDE">
        <w:rPr>
          <w:rFonts w:ascii="Comic Sans MS" w:hAnsi="Comic Sans MS" w:cstheme="minorBidi"/>
          <w:b/>
          <w:color w:val="auto"/>
          <w:sz w:val="22"/>
          <w:szCs w:val="22"/>
          <w:u w:val="single"/>
        </w:rPr>
        <w:t>Doc</w:t>
      </w:r>
      <w:r>
        <w:rPr>
          <w:rFonts w:ascii="Comic Sans MS" w:hAnsi="Comic Sans MS" w:cstheme="minorBidi"/>
          <w:b/>
          <w:color w:val="auto"/>
          <w:sz w:val="22"/>
          <w:szCs w:val="22"/>
          <w:u w:val="single"/>
        </w:rPr>
        <w:t xml:space="preserve"> 6</w:t>
      </w:r>
      <w:r w:rsidRPr="003E2DD3">
        <w:rPr>
          <w:rFonts w:ascii="Comic Sans MS" w:hAnsi="Comic Sans MS" w:cstheme="minorBidi"/>
          <w:b/>
          <w:color w:val="auto"/>
          <w:sz w:val="22"/>
          <w:szCs w:val="22"/>
        </w:rPr>
        <w:t xml:space="preserve"> :</w:t>
      </w:r>
    </w:p>
    <w:p w14:paraId="29BEEC5B" w14:textId="200BFFD0" w:rsidR="008C0BC5" w:rsidRDefault="008C0BC5" w:rsidP="00D86AEB">
      <w:pPr>
        <w:pStyle w:val="Default"/>
        <w:jc w:val="both"/>
      </w:pPr>
      <w:r>
        <w:rPr>
          <w:noProof/>
        </w:rPr>
        <mc:AlternateContent>
          <mc:Choice Requires="wps">
            <w:drawing>
              <wp:anchor distT="0" distB="0" distL="114300" distR="114300" simplePos="0" relativeHeight="251675648" behindDoc="0" locked="0" layoutInCell="1" allowOverlap="1" wp14:anchorId="076182CB" wp14:editId="66DEC4C1">
                <wp:simplePos x="0" y="0"/>
                <wp:positionH relativeFrom="column">
                  <wp:posOffset>0</wp:posOffset>
                </wp:positionH>
                <wp:positionV relativeFrom="paragraph">
                  <wp:posOffset>161290</wp:posOffset>
                </wp:positionV>
                <wp:extent cx="6621780" cy="3307080"/>
                <wp:effectExtent l="0" t="0" r="7620" b="7620"/>
                <wp:wrapNone/>
                <wp:docPr id="24" name="Zone de texte 24"/>
                <wp:cNvGraphicFramePr/>
                <a:graphic xmlns:a="http://schemas.openxmlformats.org/drawingml/2006/main">
                  <a:graphicData uri="http://schemas.microsoft.com/office/word/2010/wordprocessingShape">
                    <wps:wsp>
                      <wps:cNvSpPr txBox="1"/>
                      <wps:spPr>
                        <a:xfrm>
                          <a:off x="0" y="0"/>
                          <a:ext cx="6621780" cy="3307080"/>
                        </a:xfrm>
                        <a:prstGeom prst="rect">
                          <a:avLst/>
                        </a:prstGeom>
                        <a:solidFill>
                          <a:schemeClr val="lt1"/>
                        </a:solidFill>
                        <a:ln w="6350">
                          <a:noFill/>
                        </a:ln>
                      </wps:spPr>
                      <wps:txbx>
                        <w:txbxContent>
                          <w:p w14:paraId="249B2BA2" w14:textId="00A87B8B" w:rsidR="008C0BC5" w:rsidRDefault="008C0BC5">
                            <w:r>
                              <w:rPr>
                                <w:noProof/>
                              </w:rPr>
                              <w:drawing>
                                <wp:inline distT="0" distB="0" distL="0" distR="0" wp14:anchorId="5A983326" wp14:editId="6BBD4EFC">
                                  <wp:extent cx="6457147" cy="326136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0362" cy="326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182CB" id="Zone de texte 24" o:spid="_x0000_s1032" type="#_x0000_t202" style="position:absolute;left:0;text-align:left;margin-left:0;margin-top:12.7pt;width:521.4pt;height:260.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pkSgIAAIgEAAAOAAAAZHJzL2Uyb0RvYy54bWysVN9P2zAQfp+0/8Hy+0haSoGoKepATJMQ&#10;IJUJaW+u47SRHJ9nu03YX7/PTgsd29O0F+d++fPdd3eZXfWtZjvlfEOm5KOTnDNlJFWNWZf829Pt&#10;pwvOfBCmEpqMKvmL8vxq/vHDrLOFGtOGdKUcA4jxRWdLvgnBFlnm5Ua1wp+QVQbOmlwrAlS3zion&#10;OqC3Ohvn+TTryFXWkVTew3ozOPk84de1kuGhrr0KTJccuYV0unSu4pnNZ6JYO2E3jdynIf4hi1Y0&#10;Bo++Qt2IINjWNX9AtY105KkOJ5LajOq6kSrVgGpG+btqlhthVaoF5Hj7SpP/f7DyfvfoWFOVfDzh&#10;zIgWPfqOTrFKsaD6oBjsIKmzvkDs0iI69J+pR7MPdg9jrL2vXRu/qIrBD7pfXikGFJMwTqfj0fkF&#10;XBK+09P8PIcC/OztunU+fFHUsiiU3KGHiVqxu/NhCD2ExNc86aa6bbROSpwbda0d2wl0XIeUJMB/&#10;i9KGdUjl9CxPwIbi9QFZG+QSix2KilLoV31iaHooeEXVC3hwNIyTt/K2Qa53wodH4TA/qA87ER5w&#10;1JrwFu0lzjbkfv7NHuPRVng56zCPJfc/tsIpzvRXg4ZfjiaTOMBJmZydj6G4Y8/q2GO27TWBgBG2&#10;z8okxvigD2LtqH3G6iziq3AJI/F2ycNBvA7DlmD1pFosUhBG1opwZ5ZWRuhIeOzEU/8snN23Kw7N&#10;PR0mVxTvujbExpuGFttAdZNaGnkeWN3Tj3FPQ7FfzbhPx3qKevuBzH8BAAD//wMAUEsDBBQABgAI&#10;AAAAIQCoKkKI4AAAAAgBAAAPAAAAZHJzL2Rvd25yZXYueG1sTI9NT4NAEIbvJv6HzZh4MXaRQjXI&#10;0BjjR9KbpdV427IjENlZwm4B/73bkx4n7+R9nydfz6YTIw2utYxws4hAEFdWt1wj7Mrn6zsQzivW&#10;qrNMCD/kYF2cn+Uq03biNxq3vhahhF2mEBrv+0xKVzVklFvYnjhkX3YwyodzqKUe1BTKTSfjKFpJ&#10;o1oOC43q6bGh6nt7NAifV/XHxs0v+2mZLvun17G8fdcl4uXF/HAPwtPs/57hhB/QoQhMB3tk7USH&#10;EEQ8QpwmIE5plMTB5ICQJqsYZJHL/wLFLwAAAP//AwBQSwECLQAUAAYACAAAACEAtoM4kv4AAADh&#10;AQAAEwAAAAAAAAAAAAAAAAAAAAAAW0NvbnRlbnRfVHlwZXNdLnhtbFBLAQItABQABgAIAAAAIQA4&#10;/SH/1gAAAJQBAAALAAAAAAAAAAAAAAAAAC8BAABfcmVscy8ucmVsc1BLAQItABQABgAIAAAAIQAW&#10;7lpkSgIAAIgEAAAOAAAAAAAAAAAAAAAAAC4CAABkcnMvZTJvRG9jLnhtbFBLAQItABQABgAIAAAA&#10;IQCoKkKI4AAAAAgBAAAPAAAAAAAAAAAAAAAAAKQEAABkcnMvZG93bnJldi54bWxQSwUGAAAAAAQA&#10;BADzAAAAsQUAAAAA&#10;" fillcolor="white [3201]" stroked="f" strokeweight=".5pt">
                <v:textbox>
                  <w:txbxContent>
                    <w:p w14:paraId="249B2BA2" w14:textId="00A87B8B" w:rsidR="008C0BC5" w:rsidRDefault="008C0BC5">
                      <w:r>
                        <w:rPr>
                          <w:noProof/>
                        </w:rPr>
                        <w:drawing>
                          <wp:inline distT="0" distB="0" distL="0" distR="0" wp14:anchorId="5A983326" wp14:editId="6BBD4EFC">
                            <wp:extent cx="6457147" cy="326136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0362" cy="3268035"/>
                                    </a:xfrm>
                                    <a:prstGeom prst="rect">
                                      <a:avLst/>
                                    </a:prstGeom>
                                  </pic:spPr>
                                </pic:pic>
                              </a:graphicData>
                            </a:graphic>
                          </wp:inline>
                        </w:drawing>
                      </w:r>
                    </w:p>
                  </w:txbxContent>
                </v:textbox>
              </v:shape>
            </w:pict>
          </mc:Fallback>
        </mc:AlternateContent>
      </w:r>
    </w:p>
    <w:p w14:paraId="2FDB526E" w14:textId="77777777" w:rsidR="008C0BC5" w:rsidRDefault="008C0BC5" w:rsidP="00D86AEB">
      <w:pPr>
        <w:pStyle w:val="Default"/>
        <w:jc w:val="both"/>
      </w:pPr>
    </w:p>
    <w:p w14:paraId="78045D1F" w14:textId="77777777" w:rsidR="008C0BC5" w:rsidRDefault="008C0BC5" w:rsidP="00D86AEB">
      <w:pPr>
        <w:pStyle w:val="Default"/>
        <w:jc w:val="both"/>
      </w:pPr>
    </w:p>
    <w:p w14:paraId="6532C787" w14:textId="77777777" w:rsidR="008C0BC5" w:rsidRDefault="008C0BC5" w:rsidP="00D86AEB">
      <w:pPr>
        <w:pStyle w:val="Default"/>
        <w:jc w:val="both"/>
      </w:pPr>
    </w:p>
    <w:p w14:paraId="4A41CF48" w14:textId="77777777" w:rsidR="008C0BC5" w:rsidRDefault="008C0BC5" w:rsidP="00D86AEB">
      <w:pPr>
        <w:pStyle w:val="Default"/>
        <w:jc w:val="both"/>
      </w:pPr>
    </w:p>
    <w:p w14:paraId="49FB207D" w14:textId="77777777" w:rsidR="008C0BC5" w:rsidRDefault="008C0BC5" w:rsidP="00D86AEB">
      <w:pPr>
        <w:pStyle w:val="Default"/>
        <w:jc w:val="both"/>
      </w:pPr>
    </w:p>
    <w:p w14:paraId="035CBFB6" w14:textId="77777777" w:rsidR="008C0BC5" w:rsidRDefault="008C0BC5" w:rsidP="00D86AEB">
      <w:pPr>
        <w:pStyle w:val="Default"/>
        <w:jc w:val="both"/>
      </w:pPr>
    </w:p>
    <w:p w14:paraId="029705DF" w14:textId="77777777" w:rsidR="008C0BC5" w:rsidRDefault="008C0BC5" w:rsidP="00D86AEB">
      <w:pPr>
        <w:pStyle w:val="Default"/>
        <w:jc w:val="both"/>
      </w:pPr>
    </w:p>
    <w:p w14:paraId="17C8E6DE" w14:textId="77777777" w:rsidR="008C0BC5" w:rsidRDefault="008C0BC5" w:rsidP="00D86AEB">
      <w:pPr>
        <w:pStyle w:val="Default"/>
        <w:jc w:val="both"/>
      </w:pPr>
    </w:p>
    <w:p w14:paraId="69CE20E0" w14:textId="77777777" w:rsidR="008C0BC5" w:rsidRDefault="008C0BC5" w:rsidP="00D86AEB">
      <w:pPr>
        <w:pStyle w:val="Default"/>
        <w:jc w:val="both"/>
      </w:pPr>
    </w:p>
    <w:p w14:paraId="03A09CBD" w14:textId="77777777" w:rsidR="008C0BC5" w:rsidRDefault="008C0BC5" w:rsidP="00D86AEB">
      <w:pPr>
        <w:pStyle w:val="Default"/>
        <w:jc w:val="both"/>
      </w:pPr>
    </w:p>
    <w:p w14:paraId="5D6659F1" w14:textId="77777777" w:rsidR="008C0BC5" w:rsidRDefault="008C0BC5" w:rsidP="00D86AEB">
      <w:pPr>
        <w:pStyle w:val="Default"/>
        <w:jc w:val="both"/>
      </w:pPr>
    </w:p>
    <w:p w14:paraId="0DC59CD0" w14:textId="77777777" w:rsidR="008C0BC5" w:rsidRDefault="008C0BC5" w:rsidP="00D86AEB">
      <w:pPr>
        <w:pStyle w:val="Default"/>
        <w:jc w:val="both"/>
      </w:pPr>
    </w:p>
    <w:p w14:paraId="1599CE3D" w14:textId="77777777" w:rsidR="008C0BC5" w:rsidRDefault="008C0BC5" w:rsidP="00D86AEB">
      <w:pPr>
        <w:pStyle w:val="Default"/>
        <w:jc w:val="both"/>
      </w:pPr>
    </w:p>
    <w:p w14:paraId="666985C7" w14:textId="77777777" w:rsidR="008C0BC5" w:rsidRDefault="008C0BC5" w:rsidP="00D86AEB">
      <w:pPr>
        <w:pStyle w:val="Default"/>
        <w:jc w:val="both"/>
      </w:pPr>
    </w:p>
    <w:p w14:paraId="5F99D42B" w14:textId="77777777" w:rsidR="008C0BC5" w:rsidRDefault="008C0BC5" w:rsidP="00D86AEB">
      <w:pPr>
        <w:pStyle w:val="Default"/>
        <w:jc w:val="both"/>
      </w:pPr>
    </w:p>
    <w:p w14:paraId="74696417" w14:textId="793E218B" w:rsidR="00DB5D9A" w:rsidRPr="00256409" w:rsidRDefault="00DB5D9A" w:rsidP="00D86AEB">
      <w:pPr>
        <w:pStyle w:val="Default"/>
        <w:jc w:val="both"/>
      </w:pPr>
      <w:r>
        <w:rPr>
          <w:noProof/>
        </w:rPr>
        <mc:AlternateContent>
          <mc:Choice Requires="wps">
            <w:drawing>
              <wp:anchor distT="0" distB="0" distL="114300" distR="114300" simplePos="0" relativeHeight="251674624" behindDoc="0" locked="0" layoutInCell="1" allowOverlap="1" wp14:anchorId="6B13F882" wp14:editId="768CBEB5">
                <wp:simplePos x="0" y="0"/>
                <wp:positionH relativeFrom="column">
                  <wp:posOffset>-53340</wp:posOffset>
                </wp:positionH>
                <wp:positionV relativeFrom="paragraph">
                  <wp:posOffset>62230</wp:posOffset>
                </wp:positionV>
                <wp:extent cx="1013460" cy="1524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013460" cy="152400"/>
                        </a:xfrm>
                        <a:prstGeom prst="rect">
                          <a:avLst/>
                        </a:prstGeom>
                        <a:solidFill>
                          <a:schemeClr val="lt1"/>
                        </a:solidFill>
                        <a:ln w="6350">
                          <a:noFill/>
                        </a:ln>
                      </wps:spPr>
                      <wps:txbx>
                        <w:txbxContent>
                          <w:p w14:paraId="7243F48C" w14:textId="77777777" w:rsidR="00DB5D9A" w:rsidRDefault="00DB5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3F882" id="Zone de texte 22" o:spid="_x0000_s1033" type="#_x0000_t202" style="position:absolute;left:0;text-align:left;margin-left:-4.2pt;margin-top:4.9pt;width:79.8pt;height: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YnSwIAAIcEAAAOAAAAZHJzL2Uyb0RvYy54bWysVN9v2jAQfp+0/8Hy+0igQDfUULFWTJNQ&#10;W4lOlfZmHKdEcnyebUjYX7/PDtCu29O0F+fOd74f33eXq+uu0WyvnK/JFHw4yDlTRlJZm+eCf3tc&#10;fvjImQ/ClEKTUQU/KM+v5+/fXbV2pka0JV0qxxDE+FlrC74Nwc6yzMutaoQfkFUGxopcIwJU95yV&#10;TrSI3uhslOfTrCVXWkdSeY/b297I5yl+VSkZ7qvKq8B0wVFbSKdL5yae2fxKzJ6dsNtaHssQ/1BF&#10;I2qDpOdQtyIItnP1H6GaWjryVIWBpCajqqqlSj2gm2H+ppv1VliVegE43p5h8v8vrLzbPzhWlwUf&#10;jTgzogFH38EUKxULqguK4R4gtdbP4Lu28A7dZ+pA9une4zL23lWuiV90xWAH3IczxAjFZHyUDy/G&#10;U5gkbMPJaJwnDrKX19b58EVRw6JQcAcKE7Jiv/IBlcD15BKTedJ1uay1TkocG3WjHdsLEK5DqhEv&#10;fvPShrUFn15M8hTYUHzeR9YGCWKvfU9RCt2mSwBdnvrdUHkADI76afJWLmvUuhI+PAiH8UF7WIlw&#10;j6PShFx0lDjbkvv5t/voD1Zh5azFOBbc/9gJpzjTXw34/jQcj+P8JmU8uRxBca8tm9cWs2tuCAAM&#10;sXxWJjH6B30SK0fNEzZnEbPCJIxE7oKHk3gT+iXB5km1WCQnTKwVYWXWVsbQEfDIxGP3JJw90hVn&#10;5o5Ogytmb1jrfeNLQ4tdoKpOlEace1SP8GPaE9PHzYzr9FpPXi//j/kvAAAA//8DAFBLAwQUAAYA&#10;CAAAACEAYBKY/98AAAAHAQAADwAAAGRycy9kb3ducmV2LnhtbEyPQU+DQBSE7yb+h80z8WLapcVa&#10;RB6NMWoTb5aq8bZln0Bk3xJ2C/jv3Z70OJnJzDfZZjKtGKh3jWWExTwCQVxa3XCFsC+eZgkI5xVr&#10;1VomhB9ysMnPzzKVajvyKw07X4lQwi5VCLX3XSqlK2syys1tRxy8L9sb5YPsK6l7NYZy08plFN1I&#10;oxoOC7Xq6KGm8nt3NAifV9XHi5ue38Z4FXeP26FYv+sC8fJiur8D4Wnyf2E44Qd0yAPTwR5ZO9Ei&#10;zJLrkES4DQdO9mqxBHFAiOMEZJ7J//z5LwAAAP//AwBQSwECLQAUAAYACAAAACEAtoM4kv4AAADh&#10;AQAAEwAAAAAAAAAAAAAAAAAAAAAAW0NvbnRlbnRfVHlwZXNdLnhtbFBLAQItABQABgAIAAAAIQA4&#10;/SH/1gAAAJQBAAALAAAAAAAAAAAAAAAAAC8BAABfcmVscy8ucmVsc1BLAQItABQABgAIAAAAIQBe&#10;w5YnSwIAAIcEAAAOAAAAAAAAAAAAAAAAAC4CAABkcnMvZTJvRG9jLnhtbFBLAQItABQABgAIAAAA&#10;IQBgEpj/3wAAAAcBAAAPAAAAAAAAAAAAAAAAAKUEAABkcnMvZG93bnJldi54bWxQSwUGAAAAAAQA&#10;BADzAAAAsQUAAAAA&#10;" fillcolor="white [3201]" stroked="f" strokeweight=".5pt">
                <v:textbox>
                  <w:txbxContent>
                    <w:p w14:paraId="7243F48C" w14:textId="77777777" w:rsidR="00DB5D9A" w:rsidRDefault="00DB5D9A"/>
                  </w:txbxContent>
                </v:textbox>
              </v:shape>
            </w:pict>
          </mc:Fallback>
        </mc:AlternateContent>
      </w:r>
    </w:p>
    <w:p w14:paraId="1C20BA4D" w14:textId="0B1CA153" w:rsidR="00DB5D9A" w:rsidRDefault="00DB5D9A" w:rsidP="00227130"/>
    <w:p w14:paraId="6465AD97" w14:textId="5CEC59D2" w:rsidR="008C0BC5" w:rsidRDefault="008C0BC5" w:rsidP="00227130"/>
    <w:p w14:paraId="1A54D0BE" w14:textId="2DFFB514" w:rsidR="008C0BC5" w:rsidRDefault="008C0BC5" w:rsidP="008C0BC5">
      <w:pPr>
        <w:pStyle w:val="Default"/>
        <w:numPr>
          <w:ilvl w:val="0"/>
          <w:numId w:val="6"/>
        </w:numPr>
        <w:jc w:val="both"/>
        <w:rPr>
          <w:rFonts w:ascii="Comic Sans MS" w:hAnsi="Comic Sans MS"/>
          <w:color w:val="auto"/>
          <w:sz w:val="22"/>
          <w:szCs w:val="22"/>
        </w:rPr>
      </w:pPr>
      <w:r>
        <w:rPr>
          <w:rFonts w:ascii="Comic Sans MS" w:hAnsi="Comic Sans MS"/>
          <w:color w:val="auto"/>
          <w:sz w:val="22"/>
          <w:szCs w:val="22"/>
        </w:rPr>
        <w:t>Donnez la signification de la donnée entourée.</w:t>
      </w:r>
    </w:p>
    <w:p w14:paraId="42D8BB73" w14:textId="77777777" w:rsidR="008C0BC5" w:rsidRDefault="008C0BC5" w:rsidP="008C0BC5">
      <w:pPr>
        <w:pStyle w:val="Default"/>
        <w:numPr>
          <w:ilvl w:val="0"/>
          <w:numId w:val="6"/>
        </w:numPr>
        <w:jc w:val="both"/>
        <w:rPr>
          <w:rFonts w:ascii="Comic Sans MS" w:hAnsi="Comic Sans MS"/>
          <w:color w:val="auto"/>
          <w:sz w:val="22"/>
          <w:szCs w:val="22"/>
        </w:rPr>
      </w:pPr>
      <w:r>
        <w:rPr>
          <w:rFonts w:ascii="Comic Sans MS" w:hAnsi="Comic Sans MS"/>
          <w:color w:val="auto"/>
          <w:sz w:val="22"/>
          <w:szCs w:val="22"/>
        </w:rPr>
        <w:t>A l’aide d’un calcul de votre choix, montrez l’évolution dont témoignent les données soulignées.</w:t>
      </w:r>
    </w:p>
    <w:p w14:paraId="0F9C0DFC" w14:textId="77777777" w:rsidR="008C0BC5" w:rsidRDefault="008C0BC5" w:rsidP="008C0BC5">
      <w:pPr>
        <w:pStyle w:val="Default"/>
        <w:numPr>
          <w:ilvl w:val="0"/>
          <w:numId w:val="6"/>
        </w:numPr>
        <w:jc w:val="both"/>
        <w:rPr>
          <w:rFonts w:ascii="Comic Sans MS" w:hAnsi="Comic Sans MS"/>
          <w:color w:val="auto"/>
          <w:sz w:val="22"/>
          <w:szCs w:val="22"/>
        </w:rPr>
      </w:pPr>
      <w:r>
        <w:rPr>
          <w:rFonts w:ascii="Comic Sans MS" w:hAnsi="Comic Sans MS"/>
          <w:color w:val="auto"/>
          <w:sz w:val="22"/>
          <w:szCs w:val="22"/>
        </w:rPr>
        <w:t>Parmi les raisons indiquées, retrouvez celles qui permettent de créer des liens sociaux.</w:t>
      </w:r>
    </w:p>
    <w:p w14:paraId="70D142E7" w14:textId="77777777" w:rsidR="008C0BC5" w:rsidRDefault="008C0BC5" w:rsidP="008C0BC5">
      <w:pPr>
        <w:pStyle w:val="Default"/>
        <w:numPr>
          <w:ilvl w:val="0"/>
          <w:numId w:val="6"/>
        </w:numPr>
        <w:jc w:val="both"/>
        <w:rPr>
          <w:rFonts w:ascii="Comic Sans MS" w:hAnsi="Comic Sans MS"/>
          <w:color w:val="auto"/>
          <w:sz w:val="22"/>
          <w:szCs w:val="22"/>
        </w:rPr>
      </w:pPr>
      <w:r>
        <w:rPr>
          <w:rFonts w:ascii="Comic Sans MS" w:hAnsi="Comic Sans MS"/>
          <w:color w:val="auto"/>
          <w:sz w:val="22"/>
          <w:szCs w:val="22"/>
        </w:rPr>
        <w:t>A l’aide d’un exemple d’association, montrez comment « défendre une cause » permet de créer du lien social.</w:t>
      </w:r>
    </w:p>
    <w:p w14:paraId="27008743" w14:textId="2509D4E4" w:rsidR="008C0BC5" w:rsidRDefault="008C0BC5" w:rsidP="008C0BC5">
      <w:pPr>
        <w:pStyle w:val="Default"/>
        <w:jc w:val="both"/>
        <w:rPr>
          <w:rFonts w:ascii="Comic Sans MS" w:hAnsi="Comic Sans MS"/>
          <w:color w:val="auto"/>
          <w:sz w:val="22"/>
          <w:szCs w:val="22"/>
        </w:rPr>
      </w:pPr>
    </w:p>
    <w:p w14:paraId="0538FDA8" w14:textId="7667CCCD" w:rsidR="00161909" w:rsidRDefault="00161909" w:rsidP="008C0BC5">
      <w:pPr>
        <w:pStyle w:val="Default"/>
        <w:jc w:val="both"/>
        <w:rPr>
          <w:rFonts w:ascii="Comic Sans MS" w:hAnsi="Comic Sans MS"/>
          <w:color w:val="auto"/>
          <w:sz w:val="22"/>
          <w:szCs w:val="22"/>
        </w:rPr>
      </w:pPr>
    </w:p>
    <w:p w14:paraId="0728CC36" w14:textId="432EF149" w:rsidR="00161909" w:rsidRDefault="00161909" w:rsidP="008C0BC5">
      <w:pPr>
        <w:pStyle w:val="Default"/>
        <w:jc w:val="both"/>
        <w:rPr>
          <w:rFonts w:ascii="Comic Sans MS" w:hAnsi="Comic Sans MS"/>
          <w:color w:val="auto"/>
          <w:sz w:val="22"/>
          <w:szCs w:val="22"/>
        </w:rPr>
      </w:pPr>
    </w:p>
    <w:p w14:paraId="7AEB43CD" w14:textId="2E94F7D9" w:rsidR="00161909" w:rsidRDefault="00161909" w:rsidP="008C0BC5">
      <w:pPr>
        <w:pStyle w:val="Default"/>
        <w:jc w:val="both"/>
        <w:rPr>
          <w:rFonts w:ascii="Comic Sans MS" w:hAnsi="Comic Sans MS"/>
          <w:color w:val="auto"/>
          <w:sz w:val="22"/>
          <w:szCs w:val="22"/>
        </w:rPr>
      </w:pPr>
    </w:p>
    <w:p w14:paraId="23F51AB9" w14:textId="0D0EEB59" w:rsidR="00161909" w:rsidRDefault="00161909" w:rsidP="008C0BC5">
      <w:pPr>
        <w:pStyle w:val="Default"/>
        <w:jc w:val="both"/>
        <w:rPr>
          <w:rFonts w:ascii="Comic Sans MS" w:hAnsi="Comic Sans MS"/>
          <w:color w:val="auto"/>
          <w:sz w:val="22"/>
          <w:szCs w:val="22"/>
        </w:rPr>
      </w:pPr>
    </w:p>
    <w:p w14:paraId="10677B65" w14:textId="77777777" w:rsidR="00161909" w:rsidRDefault="00161909" w:rsidP="008C0BC5">
      <w:pPr>
        <w:pStyle w:val="Default"/>
        <w:jc w:val="both"/>
        <w:rPr>
          <w:rFonts w:ascii="Comic Sans MS" w:hAnsi="Comic Sans MS"/>
          <w:color w:val="auto"/>
          <w:sz w:val="22"/>
          <w:szCs w:val="22"/>
        </w:rPr>
      </w:pPr>
    </w:p>
    <w:p w14:paraId="5A51EC2E" w14:textId="2D1EFF6F" w:rsidR="008C0BC5" w:rsidRPr="003A137D" w:rsidRDefault="00D3731A" w:rsidP="00D3731A">
      <w:pPr>
        <w:pStyle w:val="Default"/>
        <w:jc w:val="both"/>
        <w:rPr>
          <w:rFonts w:ascii="Comic Sans MS" w:hAnsi="Comic Sans MS"/>
          <w:color w:val="auto"/>
          <w:sz w:val="22"/>
          <w:szCs w:val="22"/>
        </w:rPr>
      </w:pPr>
      <w:r>
        <w:rPr>
          <w:rFonts w:ascii="Comic Sans MS" w:hAnsi="Comic Sans MS"/>
          <w:color w:val="auto"/>
          <w:sz w:val="22"/>
          <w:szCs w:val="22"/>
          <w:u w:val="single"/>
        </w:rPr>
        <w:t>2.</w:t>
      </w:r>
      <w:r w:rsidR="008C0BC5">
        <w:rPr>
          <w:rFonts w:ascii="Comic Sans MS" w:hAnsi="Comic Sans MS"/>
          <w:color w:val="auto"/>
          <w:sz w:val="22"/>
          <w:szCs w:val="22"/>
          <w:u w:val="single"/>
        </w:rPr>
        <w:t>Les évolutions des</w:t>
      </w:r>
      <w:r w:rsidR="008C0BC5" w:rsidRPr="0035492B">
        <w:rPr>
          <w:rFonts w:ascii="Comic Sans MS" w:hAnsi="Comic Sans MS"/>
          <w:color w:val="auto"/>
          <w:sz w:val="22"/>
          <w:szCs w:val="22"/>
          <w:u w:val="single"/>
        </w:rPr>
        <w:t xml:space="preserve"> lien</w:t>
      </w:r>
      <w:r w:rsidR="008C0BC5">
        <w:rPr>
          <w:rFonts w:ascii="Comic Sans MS" w:hAnsi="Comic Sans MS"/>
          <w:color w:val="auto"/>
          <w:sz w:val="22"/>
          <w:szCs w:val="22"/>
          <w:u w:val="single"/>
        </w:rPr>
        <w:t>s</w:t>
      </w:r>
      <w:r w:rsidR="008C0BC5" w:rsidRPr="0035492B">
        <w:rPr>
          <w:rFonts w:ascii="Comic Sans MS" w:hAnsi="Comic Sans MS"/>
          <w:color w:val="auto"/>
          <w:sz w:val="22"/>
          <w:szCs w:val="22"/>
          <w:u w:val="single"/>
        </w:rPr>
        <w:t xml:space="preserve"> socia</w:t>
      </w:r>
      <w:r w:rsidR="008C0BC5">
        <w:rPr>
          <w:rFonts w:ascii="Comic Sans MS" w:hAnsi="Comic Sans MS"/>
          <w:color w:val="auto"/>
          <w:sz w:val="22"/>
          <w:szCs w:val="22"/>
          <w:u w:val="single"/>
        </w:rPr>
        <w:t>ux</w:t>
      </w:r>
      <w:r w:rsidR="008C0BC5" w:rsidRPr="0035492B">
        <w:rPr>
          <w:rFonts w:ascii="Comic Sans MS" w:hAnsi="Comic Sans MS"/>
          <w:color w:val="auto"/>
          <w:sz w:val="22"/>
          <w:szCs w:val="22"/>
          <w:u w:val="single"/>
        </w:rPr>
        <w:t>.</w:t>
      </w:r>
      <w:r w:rsidR="008C0BC5">
        <w:rPr>
          <w:rFonts w:ascii="Comic Sans MS" w:hAnsi="Comic Sans MS"/>
          <w:color w:val="auto"/>
          <w:sz w:val="22"/>
          <w:szCs w:val="22"/>
        </w:rPr>
        <w:t xml:space="preserve"> 5</w:t>
      </w:r>
      <w:r w:rsidR="008C0BC5" w:rsidRPr="003A137D">
        <w:rPr>
          <w:rFonts w:ascii="Comic Sans MS" w:hAnsi="Comic Sans MS"/>
          <w:color w:val="auto"/>
          <w:sz w:val="22"/>
          <w:szCs w:val="22"/>
        </w:rPr>
        <w:t>h00</w:t>
      </w:r>
    </w:p>
    <w:p w14:paraId="13DE8E8F" w14:textId="77777777" w:rsidR="008C0BC5" w:rsidRDefault="008C0BC5" w:rsidP="008C0BC5">
      <w:pPr>
        <w:pStyle w:val="Default"/>
        <w:jc w:val="both"/>
        <w:rPr>
          <w:rFonts w:ascii="Comic Sans MS" w:hAnsi="Comic Sans MS"/>
          <w:color w:val="auto"/>
          <w:sz w:val="22"/>
          <w:szCs w:val="22"/>
        </w:rPr>
      </w:pPr>
    </w:p>
    <w:p w14:paraId="5C0FC25D" w14:textId="2A8861F2" w:rsidR="008C0BC5" w:rsidRDefault="00D3731A" w:rsidP="00D3731A">
      <w:pPr>
        <w:pStyle w:val="Default"/>
        <w:ind w:firstLine="708"/>
        <w:jc w:val="both"/>
        <w:rPr>
          <w:rFonts w:ascii="Comic Sans MS" w:hAnsi="Comic Sans MS"/>
          <w:color w:val="auto"/>
          <w:sz w:val="22"/>
          <w:szCs w:val="22"/>
        </w:rPr>
      </w:pPr>
      <w:r>
        <w:rPr>
          <w:rFonts w:ascii="Comic Sans MS" w:hAnsi="Comic Sans MS"/>
          <w:color w:val="auto"/>
          <w:sz w:val="22"/>
          <w:szCs w:val="22"/>
        </w:rPr>
        <w:t>2.</w:t>
      </w:r>
      <w:proofErr w:type="gramStart"/>
      <w:r>
        <w:rPr>
          <w:rFonts w:ascii="Comic Sans MS" w:hAnsi="Comic Sans MS"/>
          <w:color w:val="auto"/>
          <w:sz w:val="22"/>
          <w:szCs w:val="22"/>
        </w:rPr>
        <w:t>1.</w:t>
      </w:r>
      <w:r w:rsidR="008C0BC5" w:rsidRPr="00383BB5">
        <w:rPr>
          <w:rFonts w:ascii="Comic Sans MS" w:hAnsi="Comic Sans MS"/>
          <w:color w:val="auto"/>
          <w:sz w:val="22"/>
          <w:szCs w:val="22"/>
          <w:u w:val="single"/>
        </w:rPr>
        <w:t>L’individualisation</w:t>
      </w:r>
      <w:proofErr w:type="gramEnd"/>
      <w:r w:rsidR="008C0BC5" w:rsidRPr="00383BB5">
        <w:rPr>
          <w:rFonts w:ascii="Comic Sans MS" w:hAnsi="Comic Sans MS"/>
          <w:color w:val="auto"/>
          <w:sz w:val="22"/>
          <w:szCs w:val="22"/>
          <w:u w:val="single"/>
        </w:rPr>
        <w:t xml:space="preserve"> et l’évolution des formes de solidarité</w:t>
      </w:r>
      <w:r w:rsidR="008C0BC5">
        <w:rPr>
          <w:rFonts w:ascii="Comic Sans MS" w:hAnsi="Comic Sans MS"/>
          <w:color w:val="auto"/>
          <w:sz w:val="22"/>
          <w:szCs w:val="22"/>
          <w:u w:val="single"/>
        </w:rPr>
        <w:t>.</w:t>
      </w:r>
    </w:p>
    <w:p w14:paraId="63A04F63" w14:textId="77777777" w:rsidR="008C0BC5" w:rsidRDefault="008C0BC5" w:rsidP="008C0BC5">
      <w:pPr>
        <w:pStyle w:val="Default"/>
        <w:jc w:val="both"/>
        <w:rPr>
          <w:rFonts w:ascii="Comic Sans MS" w:hAnsi="Comic Sans MS"/>
          <w:color w:val="auto"/>
          <w:sz w:val="22"/>
          <w:szCs w:val="22"/>
        </w:rPr>
      </w:pPr>
    </w:p>
    <w:p w14:paraId="18126E7F" w14:textId="77777777" w:rsidR="008C0BC5" w:rsidRDefault="008C0BC5" w:rsidP="008C0BC5">
      <w:pPr>
        <w:pStyle w:val="Default"/>
        <w:numPr>
          <w:ilvl w:val="0"/>
          <w:numId w:val="13"/>
        </w:numPr>
        <w:jc w:val="both"/>
        <w:rPr>
          <w:rFonts w:ascii="Comic Sans MS" w:hAnsi="Comic Sans MS"/>
          <w:color w:val="auto"/>
          <w:sz w:val="22"/>
          <w:szCs w:val="22"/>
        </w:rPr>
      </w:pPr>
      <w:r>
        <w:rPr>
          <w:rFonts w:ascii="Comic Sans MS" w:hAnsi="Comic Sans MS"/>
          <w:color w:val="auto"/>
          <w:sz w:val="22"/>
          <w:szCs w:val="22"/>
        </w:rPr>
        <w:t>De sociétés dominées par une solidarité mécanique à des sociétés dominées par une solidarité organique.</w:t>
      </w:r>
    </w:p>
    <w:p w14:paraId="1625B656" w14:textId="77777777" w:rsidR="008C0BC5" w:rsidRDefault="008C0BC5" w:rsidP="008C0BC5">
      <w:pPr>
        <w:pStyle w:val="Default"/>
        <w:jc w:val="both"/>
        <w:rPr>
          <w:rFonts w:ascii="Comic Sans MS" w:hAnsi="Comic Sans MS"/>
          <w:color w:val="auto"/>
          <w:sz w:val="22"/>
          <w:szCs w:val="22"/>
        </w:rPr>
      </w:pPr>
    </w:p>
    <w:p w14:paraId="3FD0BD8F"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1h00</w:t>
      </w:r>
    </w:p>
    <w:p w14:paraId="4604F941"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47DB1871"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Notions</w:t>
      </w:r>
      <w:r w:rsidRPr="002F38A6">
        <w:rPr>
          <w:rFonts w:ascii="Comic Sans MS" w:hAnsi="Comic Sans MS"/>
          <w:i/>
          <w:color w:val="auto"/>
          <w:sz w:val="22"/>
          <w:szCs w:val="22"/>
        </w:rPr>
        <w:t> :</w:t>
      </w:r>
      <w:r>
        <w:rPr>
          <w:rFonts w:ascii="Comic Sans MS" w:hAnsi="Comic Sans MS"/>
          <w:i/>
          <w:color w:val="auto"/>
          <w:sz w:val="22"/>
          <w:szCs w:val="22"/>
        </w:rPr>
        <w:t xml:space="preserve"> </w:t>
      </w:r>
      <w:r w:rsidRPr="008D7A28">
        <w:rPr>
          <w:rFonts w:ascii="Comic Sans MS" w:hAnsi="Comic Sans MS"/>
          <w:bCs/>
          <w:i/>
          <w:color w:val="auto"/>
          <w:sz w:val="22"/>
          <w:szCs w:val="22"/>
        </w:rPr>
        <w:t>Individualisation, solidarité mécanique</w:t>
      </w:r>
      <w:r w:rsidRPr="008D7A28">
        <w:rPr>
          <w:rFonts w:ascii="Comic Sans MS" w:hAnsi="Comic Sans MS"/>
          <w:i/>
          <w:color w:val="auto"/>
          <w:sz w:val="22"/>
          <w:szCs w:val="22"/>
        </w:rPr>
        <w:t xml:space="preserve"> et </w:t>
      </w:r>
      <w:r w:rsidRPr="008D7A28">
        <w:rPr>
          <w:rFonts w:ascii="Comic Sans MS" w:hAnsi="Comic Sans MS"/>
          <w:bCs/>
          <w:i/>
          <w:color w:val="auto"/>
          <w:sz w:val="22"/>
          <w:szCs w:val="22"/>
        </w:rPr>
        <w:t>solidarité organique</w:t>
      </w:r>
      <w:r w:rsidRPr="008D7A28">
        <w:rPr>
          <w:rFonts w:ascii="Comic Sans MS" w:hAnsi="Comic Sans MS"/>
          <w:color w:val="auto"/>
          <w:sz w:val="22"/>
          <w:szCs w:val="22"/>
        </w:rPr>
        <w:t>.</w:t>
      </w:r>
    </w:p>
    <w:p w14:paraId="3B457B1F" w14:textId="77777777" w:rsidR="008C0BC5" w:rsidRPr="004766E2" w:rsidRDefault="008C0BC5" w:rsidP="008C0BC5">
      <w:pPr>
        <w:pStyle w:val="Default"/>
        <w:numPr>
          <w:ilvl w:val="0"/>
          <w:numId w:val="2"/>
        </w:numPr>
        <w:jc w:val="both"/>
        <w:rPr>
          <w:rFonts w:ascii="Comic Sans MS" w:hAnsi="Comic Sans MS"/>
          <w:i/>
          <w:color w:val="auto"/>
          <w:sz w:val="22"/>
          <w:szCs w:val="22"/>
        </w:rPr>
      </w:pPr>
      <w:r w:rsidRPr="004766E2">
        <w:rPr>
          <w:rFonts w:ascii="Comic Sans MS" w:hAnsi="Comic Sans MS"/>
          <w:i/>
          <w:color w:val="auto"/>
          <w:sz w:val="22"/>
          <w:szCs w:val="22"/>
        </w:rPr>
        <w:t xml:space="preserve">Savoirs : </w:t>
      </w:r>
    </w:p>
    <w:p w14:paraId="73912675" w14:textId="77777777" w:rsidR="008C0BC5" w:rsidRDefault="008C0BC5" w:rsidP="008C0BC5">
      <w:pPr>
        <w:pStyle w:val="Default"/>
        <w:ind w:left="708" w:firstLine="708"/>
        <w:jc w:val="both"/>
        <w:rPr>
          <w:rFonts w:ascii="Comic Sans MS" w:hAnsi="Comic Sans MS"/>
          <w:i/>
          <w:color w:val="auto"/>
          <w:sz w:val="22"/>
          <w:szCs w:val="22"/>
        </w:rPr>
      </w:pPr>
      <w:r w:rsidRPr="004766E2">
        <w:rPr>
          <w:rFonts w:ascii="Comic Sans MS" w:hAnsi="Comic Sans MS"/>
          <w:i/>
          <w:color w:val="auto"/>
          <w:sz w:val="22"/>
          <w:szCs w:val="22"/>
        </w:rPr>
        <w:t>L’évolution des formes de solidarité (distinction classique entre solidarité « mécanique » et solidarité « organique »).</w:t>
      </w:r>
    </w:p>
    <w:p w14:paraId="227D3A4F" w14:textId="77777777" w:rsidR="008C0BC5" w:rsidRPr="004766E2" w:rsidRDefault="008C0BC5" w:rsidP="008C0BC5">
      <w:pPr>
        <w:pStyle w:val="Default"/>
        <w:ind w:left="720" w:firstLine="696"/>
        <w:jc w:val="both"/>
        <w:rPr>
          <w:rFonts w:ascii="Comic Sans MS" w:hAnsi="Comic Sans MS"/>
          <w:i/>
          <w:color w:val="auto"/>
          <w:sz w:val="22"/>
          <w:szCs w:val="22"/>
        </w:rPr>
      </w:pPr>
      <w:r w:rsidRPr="004766E2">
        <w:rPr>
          <w:rFonts w:ascii="Comic Sans MS" w:hAnsi="Comic Sans MS"/>
          <w:i/>
          <w:sz w:val="22"/>
          <w:szCs w:val="22"/>
        </w:rPr>
        <w:t xml:space="preserve">Le </w:t>
      </w:r>
      <w:r w:rsidRPr="004766E2">
        <w:rPr>
          <w:rFonts w:ascii="Comic Sans MS" w:hAnsi="Comic Sans MS"/>
          <w:i/>
          <w:color w:val="auto"/>
          <w:sz w:val="22"/>
          <w:szCs w:val="22"/>
        </w:rPr>
        <w:t>processus d’individualisation (mécanismes et exemples)</w:t>
      </w:r>
      <w:r>
        <w:rPr>
          <w:rFonts w:ascii="Comic Sans MS" w:hAnsi="Comic Sans MS"/>
          <w:i/>
          <w:color w:val="auto"/>
          <w:sz w:val="22"/>
          <w:szCs w:val="22"/>
        </w:rPr>
        <w:t>.</w:t>
      </w:r>
    </w:p>
    <w:p w14:paraId="3932C071"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Savoir-faire : Extraire des informations d’un texte.</w:t>
      </w:r>
    </w:p>
    <w:p w14:paraId="6B0D7D6C"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7.</w:t>
      </w:r>
    </w:p>
    <w:p w14:paraId="7F919849"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p>
    <w:p w14:paraId="0F8C12B2" w14:textId="77777777" w:rsidR="008C0BC5" w:rsidRDefault="008C0BC5" w:rsidP="008C0BC5">
      <w:pPr>
        <w:pStyle w:val="Default"/>
        <w:numPr>
          <w:ilvl w:val="0"/>
          <w:numId w:val="2"/>
        </w:numPr>
        <w:jc w:val="both"/>
        <w:rPr>
          <w:rFonts w:ascii="Comic Sans MS" w:hAnsi="Comic Sans MS"/>
          <w:color w:val="auto"/>
          <w:sz w:val="22"/>
          <w:szCs w:val="22"/>
        </w:rPr>
      </w:pPr>
      <w:r>
        <w:rPr>
          <w:rFonts w:ascii="Comic Sans MS" w:hAnsi="Comic Sans MS"/>
          <w:color w:val="auto"/>
          <w:sz w:val="22"/>
          <w:szCs w:val="22"/>
        </w:rPr>
        <w:t>Les caractéristiques de la solidarité mécanique.</w:t>
      </w:r>
    </w:p>
    <w:p w14:paraId="0BB5F8FB" w14:textId="77777777" w:rsidR="008C0BC5" w:rsidRDefault="008C0BC5" w:rsidP="008C0BC5">
      <w:pPr>
        <w:pStyle w:val="Default"/>
        <w:numPr>
          <w:ilvl w:val="0"/>
          <w:numId w:val="2"/>
        </w:numPr>
        <w:jc w:val="both"/>
        <w:rPr>
          <w:rFonts w:ascii="Comic Sans MS" w:hAnsi="Comic Sans MS"/>
          <w:color w:val="auto"/>
          <w:sz w:val="22"/>
          <w:szCs w:val="22"/>
        </w:rPr>
      </w:pPr>
      <w:r>
        <w:rPr>
          <w:rFonts w:ascii="Comic Sans MS" w:hAnsi="Comic Sans MS"/>
          <w:color w:val="auto"/>
          <w:sz w:val="22"/>
          <w:szCs w:val="22"/>
        </w:rPr>
        <w:t>Les caractéristiques de la solidarité organique.</w:t>
      </w:r>
    </w:p>
    <w:p w14:paraId="5F1D5F24" w14:textId="77777777" w:rsidR="008C0BC5" w:rsidRPr="002341B3" w:rsidRDefault="008C0BC5" w:rsidP="008C0BC5">
      <w:pPr>
        <w:pStyle w:val="Default"/>
        <w:numPr>
          <w:ilvl w:val="0"/>
          <w:numId w:val="2"/>
        </w:numPr>
        <w:jc w:val="both"/>
        <w:rPr>
          <w:rFonts w:ascii="Comic Sans MS" w:hAnsi="Comic Sans MS"/>
          <w:color w:val="auto"/>
          <w:sz w:val="22"/>
          <w:szCs w:val="22"/>
        </w:rPr>
      </w:pPr>
      <w:r w:rsidRPr="002341B3">
        <w:rPr>
          <w:rFonts w:ascii="Comic Sans MS" w:hAnsi="Comic Sans MS"/>
          <w:sz w:val="22"/>
          <w:szCs w:val="22"/>
        </w:rPr>
        <w:t xml:space="preserve">Le </w:t>
      </w:r>
      <w:r w:rsidRPr="002341B3">
        <w:rPr>
          <w:rFonts w:ascii="Comic Sans MS" w:hAnsi="Comic Sans MS"/>
          <w:color w:val="auto"/>
          <w:sz w:val="22"/>
          <w:szCs w:val="22"/>
        </w:rPr>
        <w:t>processus d’individualisation</w:t>
      </w:r>
      <w:r>
        <w:rPr>
          <w:rFonts w:ascii="Comic Sans MS" w:hAnsi="Comic Sans MS"/>
          <w:color w:val="auto"/>
          <w:sz w:val="22"/>
          <w:szCs w:val="22"/>
        </w:rPr>
        <w:t xml:space="preserve"> et la création de liens sociaux</w:t>
      </w:r>
      <w:r w:rsidRPr="002341B3">
        <w:rPr>
          <w:rFonts w:ascii="Comic Sans MS" w:hAnsi="Comic Sans MS"/>
          <w:color w:val="auto"/>
          <w:sz w:val="22"/>
          <w:szCs w:val="22"/>
        </w:rPr>
        <w:t xml:space="preserve"> (mécanismes et exemples).</w:t>
      </w:r>
    </w:p>
    <w:p w14:paraId="04D7DD7F" w14:textId="65FF58B4" w:rsidR="008C0BC5" w:rsidRDefault="008C0BC5" w:rsidP="008C0BC5">
      <w:pPr>
        <w:pStyle w:val="Default"/>
        <w:jc w:val="both"/>
        <w:rPr>
          <w:rFonts w:ascii="Comic Sans MS" w:hAnsi="Comic Sans MS"/>
          <w:color w:val="auto"/>
          <w:sz w:val="22"/>
          <w:szCs w:val="22"/>
        </w:rPr>
      </w:pPr>
    </w:p>
    <w:p w14:paraId="0FFAE90E" w14:textId="77777777" w:rsidR="002747B7" w:rsidRDefault="002747B7" w:rsidP="008C0BC5">
      <w:pPr>
        <w:pStyle w:val="Default"/>
        <w:jc w:val="both"/>
        <w:rPr>
          <w:rFonts w:ascii="Comic Sans MS" w:hAnsi="Comic Sans MS"/>
          <w:color w:val="auto"/>
          <w:sz w:val="22"/>
          <w:szCs w:val="22"/>
        </w:rPr>
      </w:pPr>
    </w:p>
    <w:p w14:paraId="6858F673" w14:textId="77777777" w:rsidR="008C0BC5" w:rsidRPr="00500668" w:rsidRDefault="008C0BC5" w:rsidP="008C0BC5">
      <w:pPr>
        <w:pStyle w:val="Default"/>
        <w:jc w:val="both"/>
        <w:rPr>
          <w:rFonts w:ascii="Comic Sans MS" w:hAnsi="Comic Sans MS"/>
          <w:sz w:val="22"/>
          <w:szCs w:val="22"/>
        </w:rPr>
      </w:pPr>
      <w:r>
        <w:rPr>
          <w:rFonts w:ascii="Comic Sans MS" w:hAnsi="Comic Sans MS" w:cstheme="minorBidi"/>
          <w:b/>
          <w:color w:val="auto"/>
          <w:sz w:val="22"/>
          <w:szCs w:val="22"/>
          <w:u w:val="single"/>
        </w:rPr>
        <w:t>Doc 7</w:t>
      </w:r>
      <w:r w:rsidRPr="003E2DD3">
        <w:rPr>
          <w:rFonts w:ascii="Comic Sans MS" w:hAnsi="Comic Sans MS" w:cstheme="minorBidi"/>
          <w:b/>
          <w:color w:val="auto"/>
          <w:sz w:val="22"/>
          <w:szCs w:val="22"/>
        </w:rPr>
        <w:t xml:space="preserve"> :</w:t>
      </w:r>
    </w:p>
    <w:p w14:paraId="37F38527" w14:textId="77777777" w:rsidR="008C0BC5" w:rsidRPr="002747B7" w:rsidRDefault="008C0BC5" w:rsidP="008C0BC5">
      <w:pPr>
        <w:pStyle w:val="Default"/>
        <w:jc w:val="both"/>
        <w:rPr>
          <w:rFonts w:ascii="Comic Sans MS" w:hAnsi="Comic Sans MS"/>
          <w:color w:val="auto"/>
          <w:sz w:val="22"/>
          <w:szCs w:val="22"/>
        </w:rPr>
      </w:pPr>
      <w:r w:rsidRPr="002747B7">
        <w:rPr>
          <w:rFonts w:ascii="Comic Sans MS" w:hAnsi="Comic Sans MS"/>
          <w:color w:val="auto"/>
          <w:sz w:val="22"/>
          <w:szCs w:val="22"/>
        </w:rPr>
        <w:t>Il y a une cohésion sociale dont la cause est dans une certaine conformité de toutes les consciences particulières à un type commun (…). Dans ces conditions en effet, non seulement tous les membres du groupe sont individuellement attirés les uns vers les autres parce qu’ils se ressemblent, mais ils sont attachés aussi (…) à la société qu’ils forment par leur réunion (…). De là résulte une solidarité (…) qui, née des ressemblances, rattache directement l’individu à la société ; (…) nous proposons de l’appeler mécanique.</w:t>
      </w:r>
    </w:p>
    <w:p w14:paraId="1447E7D0" w14:textId="77777777" w:rsidR="008C0BC5" w:rsidRPr="002747B7" w:rsidRDefault="008C0BC5" w:rsidP="008C0BC5">
      <w:pPr>
        <w:pStyle w:val="Default"/>
        <w:jc w:val="both"/>
        <w:rPr>
          <w:rFonts w:ascii="Comic Sans MS" w:hAnsi="Comic Sans MS"/>
          <w:sz w:val="22"/>
          <w:szCs w:val="22"/>
        </w:rPr>
      </w:pPr>
      <w:r w:rsidRPr="002747B7">
        <w:rPr>
          <w:rFonts w:ascii="Comic Sans MS" w:hAnsi="Comic Sans MS"/>
          <w:sz w:val="22"/>
          <w:szCs w:val="22"/>
        </w:rPr>
        <w:t>Il en est tout autrement de la solidarité que produit la division du travail. Tandis que la précédente implique que les individus se ressemblent, celle-ci suppose qu’ils différent les uns des autres. La première n’est possible que dans la mesure où la personnalité individuelle est absorbée dans la personnalité collective ; la seconde n’est possible que si chacun a une sphère d’action qui lui est propre, par conséquent une personnalité. Il faut donc que la conscience collective laisse découverte une partie de la conscience individuelle, pour que s’y établissent ces fonctions spéciales qu’elle ne peut pas réglementer ; et plus cette région est étendue, plus est forte la cohésion qui résulte de cette solidarité. En effet, d’une part, chacun dépend d’autant plus étroitement de la société que le travail est plus divisé, et d’autre part, l’activité de chacun est d’autant plus personnelle qu’elle est plus spécialisée (…). Cette solidarité ressemble à celle que l’on observe chez les animaux supérieurs. Chaque organe, en effet, y a sa physionomie spéciale, son autonomie, et pourtant l’unité de l’organisme est d’autant plus grande que cette individuation des parties est plus marquée. En raison de cette analogie, nous proposons d’appeler organique la solidarité qui est due à la division du travail.</w:t>
      </w:r>
    </w:p>
    <w:p w14:paraId="2594C458" w14:textId="77777777" w:rsidR="008C0BC5" w:rsidRPr="002747B7" w:rsidRDefault="008C0BC5" w:rsidP="008C0BC5">
      <w:pPr>
        <w:pStyle w:val="Default"/>
        <w:jc w:val="both"/>
        <w:rPr>
          <w:rFonts w:ascii="Comic Sans MS" w:hAnsi="Comic Sans MS"/>
          <w:sz w:val="22"/>
          <w:szCs w:val="22"/>
        </w:rPr>
      </w:pPr>
    </w:p>
    <w:p w14:paraId="573D3D22" w14:textId="77777777" w:rsidR="008C0BC5" w:rsidRPr="002747B7" w:rsidRDefault="008C0BC5" w:rsidP="008C0BC5">
      <w:pPr>
        <w:pStyle w:val="Default"/>
        <w:jc w:val="right"/>
        <w:rPr>
          <w:rFonts w:ascii="Comic Sans MS" w:hAnsi="Comic Sans MS"/>
          <w:sz w:val="22"/>
          <w:szCs w:val="22"/>
        </w:rPr>
      </w:pPr>
      <w:r w:rsidRPr="002747B7">
        <w:rPr>
          <w:rFonts w:ascii="Comic Sans MS" w:hAnsi="Comic Sans MS"/>
          <w:sz w:val="22"/>
          <w:szCs w:val="22"/>
        </w:rPr>
        <w:t xml:space="preserve">E. Durkheim, </w:t>
      </w:r>
      <w:r w:rsidRPr="002747B7">
        <w:rPr>
          <w:rFonts w:ascii="Comic Sans MS" w:hAnsi="Comic Sans MS"/>
          <w:i/>
          <w:iCs/>
          <w:sz w:val="22"/>
          <w:szCs w:val="22"/>
        </w:rPr>
        <w:t>De la division du travail social</w:t>
      </w:r>
      <w:r w:rsidRPr="002747B7">
        <w:rPr>
          <w:rFonts w:ascii="Comic Sans MS" w:hAnsi="Comic Sans MS"/>
          <w:sz w:val="22"/>
          <w:szCs w:val="22"/>
        </w:rPr>
        <w:t xml:space="preserve"> (1893), PUF, 2013.</w:t>
      </w:r>
    </w:p>
    <w:p w14:paraId="635F2108" w14:textId="27CB74A3" w:rsidR="008C0BC5" w:rsidRDefault="008C0BC5" w:rsidP="008C0BC5">
      <w:pPr>
        <w:pStyle w:val="Default"/>
        <w:jc w:val="both"/>
        <w:rPr>
          <w:rFonts w:ascii="Comic Sans MS" w:hAnsi="Comic Sans MS"/>
          <w:color w:val="auto"/>
          <w:sz w:val="20"/>
          <w:szCs w:val="20"/>
        </w:rPr>
      </w:pPr>
    </w:p>
    <w:p w14:paraId="43464DAF" w14:textId="77777777" w:rsidR="002747B7" w:rsidRPr="00330BF1" w:rsidRDefault="002747B7" w:rsidP="008C0BC5">
      <w:pPr>
        <w:pStyle w:val="Default"/>
        <w:jc w:val="both"/>
        <w:rPr>
          <w:rFonts w:ascii="Comic Sans MS" w:hAnsi="Comic Sans MS"/>
          <w:color w:val="auto"/>
          <w:sz w:val="20"/>
          <w:szCs w:val="20"/>
        </w:rPr>
      </w:pPr>
    </w:p>
    <w:p w14:paraId="6A9756D1" w14:textId="6FDC5072" w:rsidR="008C0BC5" w:rsidRPr="009E2215" w:rsidRDefault="008C0BC5" w:rsidP="00B9679D">
      <w:pPr>
        <w:pStyle w:val="Default"/>
        <w:numPr>
          <w:ilvl w:val="0"/>
          <w:numId w:val="7"/>
        </w:numPr>
        <w:jc w:val="both"/>
        <w:rPr>
          <w:rFonts w:ascii="Comic Sans MS" w:hAnsi="Comic Sans MS"/>
          <w:i/>
          <w:color w:val="auto"/>
          <w:sz w:val="22"/>
          <w:szCs w:val="22"/>
        </w:rPr>
      </w:pPr>
      <w:r w:rsidRPr="009E2215">
        <w:rPr>
          <w:rFonts w:ascii="Comic Sans MS" w:hAnsi="Comic Sans MS"/>
          <w:color w:val="auto"/>
          <w:sz w:val="22"/>
          <w:szCs w:val="22"/>
        </w:rPr>
        <w:t>Complétez le tableau suivant avec les termes suivants</w:t>
      </w:r>
      <w:r w:rsidR="002747B7" w:rsidRPr="009E2215">
        <w:rPr>
          <w:rFonts w:ascii="Comic Sans MS" w:hAnsi="Comic Sans MS"/>
          <w:color w:val="auto"/>
          <w:sz w:val="22"/>
          <w:szCs w:val="22"/>
        </w:rPr>
        <w:t xml:space="preserve"> : </w:t>
      </w:r>
      <w:r w:rsidRPr="009E2215">
        <w:rPr>
          <w:rFonts w:ascii="Comic Sans MS" w:hAnsi="Comic Sans MS"/>
          <w:i/>
          <w:color w:val="auto"/>
          <w:sz w:val="22"/>
          <w:szCs w:val="22"/>
        </w:rPr>
        <w:t>faible, complémentarité des individus, individuelle, forte, faiblement différenciée, ressemblance des individus, collective, fortement différenciée.</w:t>
      </w:r>
    </w:p>
    <w:tbl>
      <w:tblPr>
        <w:tblStyle w:val="Grilledutableau"/>
        <w:tblW w:w="0" w:type="auto"/>
        <w:jc w:val="center"/>
        <w:tblLook w:val="04A0" w:firstRow="1" w:lastRow="0" w:firstColumn="1" w:lastColumn="0" w:noHBand="0" w:noVBand="1"/>
      </w:tblPr>
      <w:tblGrid>
        <w:gridCol w:w="3488"/>
        <w:gridCol w:w="3488"/>
        <w:gridCol w:w="3480"/>
      </w:tblGrid>
      <w:tr w:rsidR="008C0BC5" w:rsidRPr="00801202" w14:paraId="52FC0C14" w14:textId="77777777" w:rsidTr="008F4A3F">
        <w:trPr>
          <w:jc w:val="center"/>
        </w:trPr>
        <w:tc>
          <w:tcPr>
            <w:tcW w:w="3535" w:type="dxa"/>
          </w:tcPr>
          <w:p w14:paraId="4AEA7B5F" w14:textId="77777777" w:rsidR="008C0BC5" w:rsidRPr="00801202" w:rsidRDefault="008C0BC5" w:rsidP="008F4A3F">
            <w:pPr>
              <w:pStyle w:val="Default"/>
              <w:jc w:val="center"/>
              <w:rPr>
                <w:rFonts w:ascii="Comic Sans MS" w:hAnsi="Comic Sans MS"/>
                <w:b/>
                <w:color w:val="auto"/>
                <w:sz w:val="22"/>
                <w:szCs w:val="22"/>
              </w:rPr>
            </w:pPr>
          </w:p>
        </w:tc>
        <w:tc>
          <w:tcPr>
            <w:tcW w:w="3535" w:type="dxa"/>
          </w:tcPr>
          <w:p w14:paraId="208BD77C" w14:textId="77777777" w:rsidR="008C0BC5" w:rsidRPr="00801202" w:rsidRDefault="008C0BC5" w:rsidP="008F4A3F">
            <w:pPr>
              <w:pStyle w:val="Default"/>
              <w:jc w:val="center"/>
              <w:rPr>
                <w:rFonts w:ascii="Comic Sans MS" w:hAnsi="Comic Sans MS"/>
                <w:b/>
                <w:color w:val="auto"/>
                <w:sz w:val="22"/>
                <w:szCs w:val="22"/>
              </w:rPr>
            </w:pPr>
            <w:r w:rsidRPr="00801202">
              <w:rPr>
                <w:rFonts w:ascii="Comic Sans MS" w:hAnsi="Comic Sans MS"/>
                <w:b/>
                <w:color w:val="auto"/>
                <w:sz w:val="22"/>
                <w:szCs w:val="22"/>
              </w:rPr>
              <w:t>Solidarité mécanique</w:t>
            </w:r>
          </w:p>
        </w:tc>
        <w:tc>
          <w:tcPr>
            <w:tcW w:w="3536" w:type="dxa"/>
          </w:tcPr>
          <w:p w14:paraId="2FD68012" w14:textId="77777777" w:rsidR="008C0BC5" w:rsidRPr="00801202" w:rsidRDefault="008C0BC5" w:rsidP="008F4A3F">
            <w:pPr>
              <w:pStyle w:val="Default"/>
              <w:jc w:val="center"/>
              <w:rPr>
                <w:rFonts w:ascii="Comic Sans MS" w:hAnsi="Comic Sans MS"/>
                <w:b/>
                <w:color w:val="auto"/>
                <w:sz w:val="22"/>
                <w:szCs w:val="22"/>
              </w:rPr>
            </w:pPr>
            <w:r w:rsidRPr="00801202">
              <w:rPr>
                <w:rFonts w:ascii="Comic Sans MS" w:hAnsi="Comic Sans MS"/>
                <w:b/>
                <w:color w:val="auto"/>
                <w:sz w:val="22"/>
                <w:szCs w:val="22"/>
              </w:rPr>
              <w:t>Solidarité organique</w:t>
            </w:r>
          </w:p>
        </w:tc>
      </w:tr>
      <w:tr w:rsidR="008C0BC5" w14:paraId="0332136B" w14:textId="77777777" w:rsidTr="008F4A3F">
        <w:trPr>
          <w:jc w:val="center"/>
        </w:trPr>
        <w:tc>
          <w:tcPr>
            <w:tcW w:w="3535" w:type="dxa"/>
          </w:tcPr>
          <w:p w14:paraId="2A68376E" w14:textId="77777777" w:rsidR="008C0BC5" w:rsidRPr="00801202" w:rsidRDefault="008C0BC5" w:rsidP="008F4A3F">
            <w:pPr>
              <w:pStyle w:val="Default"/>
              <w:jc w:val="both"/>
              <w:rPr>
                <w:rFonts w:ascii="Comic Sans MS" w:hAnsi="Comic Sans MS"/>
                <w:b/>
                <w:color w:val="auto"/>
                <w:sz w:val="22"/>
                <w:szCs w:val="22"/>
              </w:rPr>
            </w:pPr>
            <w:r w:rsidRPr="00801202">
              <w:rPr>
                <w:rFonts w:ascii="Comic Sans MS" w:hAnsi="Comic Sans MS"/>
                <w:b/>
                <w:color w:val="auto"/>
                <w:sz w:val="22"/>
                <w:szCs w:val="22"/>
              </w:rPr>
              <w:t>Type de société</w:t>
            </w:r>
          </w:p>
        </w:tc>
        <w:tc>
          <w:tcPr>
            <w:tcW w:w="3535" w:type="dxa"/>
          </w:tcPr>
          <w:p w14:paraId="7B233A78" w14:textId="77777777" w:rsidR="008C0BC5" w:rsidRDefault="008C0BC5" w:rsidP="008F4A3F">
            <w:pPr>
              <w:pStyle w:val="Default"/>
              <w:jc w:val="center"/>
              <w:rPr>
                <w:rFonts w:ascii="Comic Sans MS" w:hAnsi="Comic Sans MS"/>
                <w:color w:val="auto"/>
                <w:sz w:val="22"/>
                <w:szCs w:val="22"/>
              </w:rPr>
            </w:pPr>
            <w:r>
              <w:rPr>
                <w:rFonts w:ascii="Comic Sans MS" w:hAnsi="Comic Sans MS"/>
                <w:color w:val="auto"/>
                <w:sz w:val="22"/>
                <w:szCs w:val="22"/>
              </w:rPr>
              <w:t>Société traditionnelle</w:t>
            </w:r>
          </w:p>
        </w:tc>
        <w:tc>
          <w:tcPr>
            <w:tcW w:w="3536" w:type="dxa"/>
          </w:tcPr>
          <w:p w14:paraId="118700B0" w14:textId="77777777" w:rsidR="008C0BC5" w:rsidRDefault="008C0BC5" w:rsidP="008F4A3F">
            <w:pPr>
              <w:pStyle w:val="Default"/>
              <w:jc w:val="center"/>
              <w:rPr>
                <w:rFonts w:ascii="Comic Sans MS" w:hAnsi="Comic Sans MS"/>
                <w:color w:val="auto"/>
                <w:sz w:val="22"/>
                <w:szCs w:val="22"/>
              </w:rPr>
            </w:pPr>
            <w:r>
              <w:rPr>
                <w:rFonts w:ascii="Comic Sans MS" w:hAnsi="Comic Sans MS"/>
                <w:color w:val="auto"/>
                <w:sz w:val="22"/>
                <w:szCs w:val="22"/>
              </w:rPr>
              <w:t>Société moderne</w:t>
            </w:r>
          </w:p>
        </w:tc>
      </w:tr>
      <w:tr w:rsidR="008C0BC5" w14:paraId="77B84688" w14:textId="77777777" w:rsidTr="008F4A3F">
        <w:trPr>
          <w:jc w:val="center"/>
        </w:trPr>
        <w:tc>
          <w:tcPr>
            <w:tcW w:w="3535" w:type="dxa"/>
          </w:tcPr>
          <w:p w14:paraId="331F9B2E" w14:textId="77777777" w:rsidR="008C0BC5" w:rsidRPr="00801202" w:rsidRDefault="008C0BC5" w:rsidP="008F4A3F">
            <w:pPr>
              <w:pStyle w:val="Default"/>
              <w:jc w:val="both"/>
              <w:rPr>
                <w:rFonts w:ascii="Comic Sans MS" w:hAnsi="Comic Sans MS"/>
                <w:b/>
                <w:color w:val="auto"/>
                <w:sz w:val="22"/>
                <w:szCs w:val="22"/>
              </w:rPr>
            </w:pPr>
            <w:r w:rsidRPr="00801202">
              <w:rPr>
                <w:rFonts w:ascii="Comic Sans MS" w:hAnsi="Comic Sans MS"/>
                <w:b/>
                <w:color w:val="auto"/>
                <w:sz w:val="22"/>
                <w:szCs w:val="22"/>
              </w:rPr>
              <w:t xml:space="preserve">Conscience </w:t>
            </w:r>
          </w:p>
        </w:tc>
        <w:tc>
          <w:tcPr>
            <w:tcW w:w="3535" w:type="dxa"/>
          </w:tcPr>
          <w:p w14:paraId="5E910D1A" w14:textId="77777777" w:rsidR="008C0BC5" w:rsidRDefault="008C0BC5" w:rsidP="008F4A3F">
            <w:pPr>
              <w:pStyle w:val="Default"/>
              <w:jc w:val="center"/>
              <w:rPr>
                <w:rFonts w:ascii="Comic Sans MS" w:hAnsi="Comic Sans MS"/>
                <w:color w:val="auto"/>
                <w:sz w:val="22"/>
                <w:szCs w:val="22"/>
              </w:rPr>
            </w:pPr>
          </w:p>
        </w:tc>
        <w:tc>
          <w:tcPr>
            <w:tcW w:w="3536" w:type="dxa"/>
          </w:tcPr>
          <w:p w14:paraId="7DB083AC" w14:textId="77777777" w:rsidR="008C0BC5" w:rsidRDefault="008C0BC5" w:rsidP="008F4A3F">
            <w:pPr>
              <w:pStyle w:val="Default"/>
              <w:jc w:val="center"/>
              <w:rPr>
                <w:rFonts w:ascii="Comic Sans MS" w:hAnsi="Comic Sans MS"/>
                <w:color w:val="auto"/>
                <w:sz w:val="22"/>
                <w:szCs w:val="22"/>
              </w:rPr>
            </w:pPr>
          </w:p>
        </w:tc>
      </w:tr>
      <w:tr w:rsidR="008C0BC5" w14:paraId="0E489089" w14:textId="77777777" w:rsidTr="008F4A3F">
        <w:trPr>
          <w:jc w:val="center"/>
        </w:trPr>
        <w:tc>
          <w:tcPr>
            <w:tcW w:w="3535" w:type="dxa"/>
          </w:tcPr>
          <w:p w14:paraId="7376C2B8" w14:textId="77777777" w:rsidR="008C0BC5" w:rsidRPr="00801202" w:rsidRDefault="008C0BC5" w:rsidP="008F4A3F">
            <w:pPr>
              <w:pStyle w:val="Default"/>
              <w:jc w:val="both"/>
              <w:rPr>
                <w:rFonts w:ascii="Comic Sans MS" w:hAnsi="Comic Sans MS"/>
                <w:b/>
                <w:color w:val="auto"/>
                <w:sz w:val="22"/>
                <w:szCs w:val="22"/>
              </w:rPr>
            </w:pPr>
            <w:r w:rsidRPr="00801202">
              <w:rPr>
                <w:rFonts w:ascii="Comic Sans MS" w:hAnsi="Comic Sans MS"/>
                <w:b/>
                <w:color w:val="auto"/>
                <w:sz w:val="22"/>
                <w:szCs w:val="22"/>
              </w:rPr>
              <w:t>Personnalités</w:t>
            </w:r>
          </w:p>
        </w:tc>
        <w:tc>
          <w:tcPr>
            <w:tcW w:w="3535" w:type="dxa"/>
          </w:tcPr>
          <w:p w14:paraId="2E18FBAA" w14:textId="77777777" w:rsidR="008C0BC5" w:rsidRDefault="008C0BC5" w:rsidP="008F4A3F">
            <w:pPr>
              <w:pStyle w:val="Default"/>
              <w:jc w:val="both"/>
              <w:rPr>
                <w:rFonts w:ascii="Comic Sans MS" w:hAnsi="Comic Sans MS"/>
                <w:color w:val="auto"/>
                <w:sz w:val="22"/>
                <w:szCs w:val="22"/>
              </w:rPr>
            </w:pPr>
          </w:p>
        </w:tc>
        <w:tc>
          <w:tcPr>
            <w:tcW w:w="3536" w:type="dxa"/>
          </w:tcPr>
          <w:p w14:paraId="0F7B751D" w14:textId="77777777" w:rsidR="008C0BC5" w:rsidRDefault="008C0BC5" w:rsidP="008F4A3F">
            <w:pPr>
              <w:pStyle w:val="Default"/>
              <w:jc w:val="both"/>
              <w:rPr>
                <w:rFonts w:ascii="Comic Sans MS" w:hAnsi="Comic Sans MS"/>
                <w:color w:val="auto"/>
                <w:sz w:val="22"/>
                <w:szCs w:val="22"/>
              </w:rPr>
            </w:pPr>
          </w:p>
        </w:tc>
      </w:tr>
      <w:tr w:rsidR="008C0BC5" w14:paraId="1BB32D7E" w14:textId="77777777" w:rsidTr="008F4A3F">
        <w:trPr>
          <w:jc w:val="center"/>
        </w:trPr>
        <w:tc>
          <w:tcPr>
            <w:tcW w:w="3535" w:type="dxa"/>
          </w:tcPr>
          <w:p w14:paraId="10DD97B0" w14:textId="77777777" w:rsidR="008C0BC5" w:rsidRPr="00801202" w:rsidRDefault="008C0BC5" w:rsidP="008F4A3F">
            <w:pPr>
              <w:pStyle w:val="Default"/>
              <w:jc w:val="both"/>
              <w:rPr>
                <w:rFonts w:ascii="Comic Sans MS" w:hAnsi="Comic Sans MS"/>
                <w:b/>
                <w:color w:val="auto"/>
                <w:sz w:val="22"/>
                <w:szCs w:val="22"/>
              </w:rPr>
            </w:pPr>
            <w:r w:rsidRPr="00801202">
              <w:rPr>
                <w:rFonts w:ascii="Comic Sans MS" w:hAnsi="Comic Sans MS"/>
                <w:b/>
                <w:color w:val="auto"/>
                <w:sz w:val="22"/>
                <w:szCs w:val="22"/>
              </w:rPr>
              <w:t xml:space="preserve">Division du travail </w:t>
            </w:r>
          </w:p>
        </w:tc>
        <w:tc>
          <w:tcPr>
            <w:tcW w:w="3535" w:type="dxa"/>
          </w:tcPr>
          <w:p w14:paraId="2010EC18" w14:textId="77777777" w:rsidR="008C0BC5" w:rsidRDefault="008C0BC5" w:rsidP="008F4A3F">
            <w:pPr>
              <w:pStyle w:val="Default"/>
              <w:jc w:val="both"/>
              <w:rPr>
                <w:rFonts w:ascii="Comic Sans MS" w:hAnsi="Comic Sans MS"/>
                <w:color w:val="auto"/>
                <w:sz w:val="22"/>
                <w:szCs w:val="22"/>
              </w:rPr>
            </w:pPr>
          </w:p>
        </w:tc>
        <w:tc>
          <w:tcPr>
            <w:tcW w:w="3536" w:type="dxa"/>
          </w:tcPr>
          <w:p w14:paraId="443E0E30" w14:textId="77777777" w:rsidR="008C0BC5" w:rsidRDefault="008C0BC5" w:rsidP="008F4A3F">
            <w:pPr>
              <w:pStyle w:val="Default"/>
              <w:jc w:val="both"/>
              <w:rPr>
                <w:rFonts w:ascii="Comic Sans MS" w:hAnsi="Comic Sans MS"/>
                <w:color w:val="auto"/>
                <w:sz w:val="22"/>
                <w:szCs w:val="22"/>
              </w:rPr>
            </w:pPr>
          </w:p>
        </w:tc>
      </w:tr>
      <w:tr w:rsidR="008C0BC5" w14:paraId="7CBF2BCE" w14:textId="77777777" w:rsidTr="008F4A3F">
        <w:trPr>
          <w:jc w:val="center"/>
        </w:trPr>
        <w:tc>
          <w:tcPr>
            <w:tcW w:w="3535" w:type="dxa"/>
          </w:tcPr>
          <w:p w14:paraId="43E4FD63" w14:textId="77777777" w:rsidR="008C0BC5" w:rsidRPr="00801202" w:rsidRDefault="008C0BC5" w:rsidP="008F4A3F">
            <w:pPr>
              <w:pStyle w:val="Default"/>
              <w:jc w:val="both"/>
              <w:rPr>
                <w:rFonts w:ascii="Comic Sans MS" w:hAnsi="Comic Sans MS"/>
                <w:b/>
                <w:color w:val="auto"/>
                <w:sz w:val="22"/>
                <w:szCs w:val="22"/>
              </w:rPr>
            </w:pPr>
            <w:r w:rsidRPr="00801202">
              <w:rPr>
                <w:rFonts w:ascii="Comic Sans MS" w:hAnsi="Comic Sans MS"/>
                <w:b/>
                <w:color w:val="auto"/>
                <w:sz w:val="22"/>
                <w:szCs w:val="22"/>
              </w:rPr>
              <w:t>Source du lien social</w:t>
            </w:r>
          </w:p>
        </w:tc>
        <w:tc>
          <w:tcPr>
            <w:tcW w:w="3535" w:type="dxa"/>
          </w:tcPr>
          <w:p w14:paraId="42D984CC" w14:textId="77777777" w:rsidR="008C0BC5" w:rsidRDefault="008C0BC5" w:rsidP="008F4A3F">
            <w:pPr>
              <w:pStyle w:val="Default"/>
              <w:jc w:val="both"/>
              <w:rPr>
                <w:rFonts w:ascii="Comic Sans MS" w:hAnsi="Comic Sans MS"/>
                <w:color w:val="auto"/>
                <w:sz w:val="22"/>
                <w:szCs w:val="22"/>
              </w:rPr>
            </w:pPr>
          </w:p>
        </w:tc>
        <w:tc>
          <w:tcPr>
            <w:tcW w:w="3536" w:type="dxa"/>
          </w:tcPr>
          <w:p w14:paraId="2DC86B0A" w14:textId="77777777" w:rsidR="008C0BC5" w:rsidRDefault="008C0BC5" w:rsidP="008F4A3F">
            <w:pPr>
              <w:pStyle w:val="Default"/>
              <w:jc w:val="both"/>
              <w:rPr>
                <w:rFonts w:ascii="Comic Sans MS" w:hAnsi="Comic Sans MS"/>
                <w:color w:val="auto"/>
                <w:sz w:val="22"/>
                <w:szCs w:val="22"/>
              </w:rPr>
            </w:pPr>
          </w:p>
        </w:tc>
      </w:tr>
    </w:tbl>
    <w:p w14:paraId="4D00817C" w14:textId="77777777" w:rsidR="008C0BC5" w:rsidRDefault="008C0BC5" w:rsidP="008C0BC5">
      <w:pPr>
        <w:pStyle w:val="Default"/>
        <w:numPr>
          <w:ilvl w:val="0"/>
          <w:numId w:val="7"/>
        </w:numPr>
        <w:jc w:val="both"/>
        <w:rPr>
          <w:rFonts w:ascii="Comic Sans MS" w:hAnsi="Comic Sans MS"/>
          <w:color w:val="auto"/>
          <w:sz w:val="22"/>
          <w:szCs w:val="22"/>
        </w:rPr>
      </w:pPr>
      <w:r>
        <w:rPr>
          <w:rFonts w:ascii="Comic Sans MS" w:hAnsi="Comic Sans MS"/>
          <w:color w:val="auto"/>
          <w:sz w:val="22"/>
          <w:szCs w:val="22"/>
        </w:rPr>
        <w:t>Relevez au moins un passage qui explique l’évolution des formes de solidarité.</w:t>
      </w:r>
    </w:p>
    <w:p w14:paraId="2774516F" w14:textId="77777777" w:rsidR="008C0BC5" w:rsidRDefault="008C0BC5" w:rsidP="008C0BC5">
      <w:pPr>
        <w:pStyle w:val="Default"/>
        <w:jc w:val="both"/>
        <w:rPr>
          <w:rFonts w:ascii="Comic Sans MS" w:hAnsi="Comic Sans MS"/>
          <w:color w:val="auto"/>
          <w:sz w:val="22"/>
          <w:szCs w:val="22"/>
        </w:rPr>
      </w:pPr>
    </w:p>
    <w:p w14:paraId="3464CB91"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0h30</w:t>
      </w:r>
    </w:p>
    <w:p w14:paraId="19E25504"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1AE43E0B"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Notion</w:t>
      </w:r>
      <w:r w:rsidRPr="002F38A6">
        <w:rPr>
          <w:rFonts w:ascii="Comic Sans MS" w:hAnsi="Comic Sans MS"/>
          <w:i/>
          <w:color w:val="auto"/>
          <w:sz w:val="22"/>
          <w:szCs w:val="22"/>
        </w:rPr>
        <w:t> :</w:t>
      </w:r>
      <w:r>
        <w:rPr>
          <w:rFonts w:ascii="Comic Sans MS" w:hAnsi="Comic Sans MS"/>
          <w:i/>
          <w:color w:val="auto"/>
          <w:sz w:val="22"/>
          <w:szCs w:val="22"/>
        </w:rPr>
        <w:t xml:space="preserve"> </w:t>
      </w:r>
      <w:r w:rsidRPr="003E2DD3">
        <w:rPr>
          <w:rFonts w:ascii="Comic Sans MS" w:hAnsi="Comic Sans MS"/>
          <w:bCs/>
          <w:i/>
          <w:color w:val="auto"/>
          <w:sz w:val="22"/>
          <w:szCs w:val="22"/>
        </w:rPr>
        <w:t>Individualisation.</w:t>
      </w:r>
    </w:p>
    <w:p w14:paraId="412CD954" w14:textId="77777777" w:rsidR="008C0BC5" w:rsidRPr="00720C83" w:rsidRDefault="008C0BC5" w:rsidP="008C0BC5">
      <w:pPr>
        <w:pStyle w:val="Default"/>
        <w:numPr>
          <w:ilvl w:val="0"/>
          <w:numId w:val="2"/>
        </w:numPr>
        <w:jc w:val="both"/>
        <w:rPr>
          <w:rFonts w:ascii="Comic Sans MS" w:hAnsi="Comic Sans MS"/>
          <w:i/>
          <w:color w:val="auto"/>
          <w:sz w:val="22"/>
          <w:szCs w:val="22"/>
        </w:rPr>
      </w:pPr>
      <w:r w:rsidRPr="004766E2">
        <w:rPr>
          <w:rFonts w:ascii="Comic Sans MS" w:hAnsi="Comic Sans MS"/>
          <w:i/>
          <w:color w:val="auto"/>
          <w:sz w:val="22"/>
          <w:szCs w:val="22"/>
        </w:rPr>
        <w:t xml:space="preserve">Savoirs : </w:t>
      </w:r>
      <w:r w:rsidRPr="00720C83">
        <w:rPr>
          <w:rFonts w:ascii="Comic Sans MS" w:hAnsi="Comic Sans MS"/>
          <w:i/>
          <w:sz w:val="22"/>
          <w:szCs w:val="22"/>
        </w:rPr>
        <w:t xml:space="preserve">Le </w:t>
      </w:r>
      <w:r w:rsidRPr="00720C83">
        <w:rPr>
          <w:rFonts w:ascii="Comic Sans MS" w:hAnsi="Comic Sans MS"/>
          <w:i/>
          <w:color w:val="auto"/>
          <w:sz w:val="22"/>
          <w:szCs w:val="22"/>
        </w:rPr>
        <w:t>processus d’i</w:t>
      </w:r>
      <w:r>
        <w:rPr>
          <w:rFonts w:ascii="Comic Sans MS" w:hAnsi="Comic Sans MS"/>
          <w:i/>
          <w:color w:val="auto"/>
          <w:sz w:val="22"/>
          <w:szCs w:val="22"/>
        </w:rPr>
        <w:t>ndividualisation (exemple du choix des prénoms</w:t>
      </w:r>
      <w:r w:rsidRPr="00720C83">
        <w:rPr>
          <w:rFonts w:ascii="Comic Sans MS" w:hAnsi="Comic Sans MS"/>
          <w:i/>
          <w:color w:val="auto"/>
          <w:sz w:val="22"/>
          <w:szCs w:val="22"/>
        </w:rPr>
        <w:t>).</w:t>
      </w:r>
    </w:p>
    <w:p w14:paraId="709A413B"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Savoir-faire : Lecture et interprétation de séries chronologiques.</w:t>
      </w:r>
    </w:p>
    <w:p w14:paraId="68C56CD7"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8.</w:t>
      </w:r>
    </w:p>
    <w:p w14:paraId="78ED7069" w14:textId="77777777" w:rsidR="008C0BC5" w:rsidRDefault="008C0BC5" w:rsidP="008C0BC5">
      <w:pPr>
        <w:pStyle w:val="Default"/>
        <w:jc w:val="both"/>
        <w:rPr>
          <w:rFonts w:ascii="Comic Sans MS" w:hAnsi="Comic Sans MS"/>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r w:rsidRPr="002341B3">
        <w:rPr>
          <w:rFonts w:ascii="Comic Sans MS" w:hAnsi="Comic Sans MS"/>
          <w:sz w:val="22"/>
          <w:szCs w:val="22"/>
        </w:rPr>
        <w:t xml:space="preserve">Le </w:t>
      </w:r>
      <w:r>
        <w:rPr>
          <w:rFonts w:ascii="Comic Sans MS" w:hAnsi="Comic Sans MS"/>
          <w:color w:val="auto"/>
          <w:sz w:val="22"/>
          <w:szCs w:val="22"/>
        </w:rPr>
        <w:t>choix du prénom pour montrer l’évolution vers l’individualisation.</w:t>
      </w:r>
    </w:p>
    <w:p w14:paraId="47FE5319" w14:textId="77777777" w:rsidR="008C0BC5" w:rsidRDefault="008C0BC5" w:rsidP="008C0BC5">
      <w:pPr>
        <w:pStyle w:val="Default"/>
        <w:jc w:val="both"/>
        <w:rPr>
          <w:rFonts w:ascii="Comic Sans MS" w:hAnsi="Comic Sans MS"/>
          <w:color w:val="auto"/>
          <w:sz w:val="22"/>
          <w:szCs w:val="22"/>
        </w:rPr>
      </w:pPr>
    </w:p>
    <w:p w14:paraId="02C6AFBE" w14:textId="77777777" w:rsidR="008C0BC5" w:rsidRPr="003E2DD3" w:rsidRDefault="008C0BC5" w:rsidP="008C0BC5">
      <w:pPr>
        <w:pStyle w:val="Default"/>
        <w:jc w:val="both"/>
        <w:rPr>
          <w:rFonts w:ascii="Comic Sans MS" w:hAnsi="Comic Sans MS"/>
          <w:sz w:val="22"/>
          <w:szCs w:val="22"/>
        </w:rPr>
      </w:pPr>
      <w:r w:rsidRPr="00500668">
        <w:rPr>
          <w:rFonts w:ascii="Comic Sans MS" w:hAnsi="Comic Sans MS" w:cstheme="minorBidi"/>
          <w:b/>
          <w:color w:val="auto"/>
          <w:sz w:val="22"/>
          <w:szCs w:val="22"/>
          <w:u w:val="single"/>
        </w:rPr>
        <w:t>Doc</w:t>
      </w:r>
      <w:r>
        <w:rPr>
          <w:rFonts w:ascii="Comic Sans MS" w:hAnsi="Comic Sans MS" w:cstheme="minorBidi"/>
          <w:b/>
          <w:color w:val="auto"/>
          <w:sz w:val="22"/>
          <w:szCs w:val="22"/>
          <w:u w:val="single"/>
        </w:rPr>
        <w:t xml:space="preserve"> 8</w:t>
      </w:r>
      <w:r>
        <w:rPr>
          <w:rFonts w:ascii="Comic Sans MS" w:hAnsi="Comic Sans MS" w:cstheme="minorBidi"/>
          <w:b/>
          <w:color w:val="auto"/>
          <w:sz w:val="22"/>
          <w:szCs w:val="22"/>
        </w:rPr>
        <w:t xml:space="preserve"> :</w:t>
      </w:r>
    </w:p>
    <w:p w14:paraId="1B50AE58" w14:textId="77777777" w:rsidR="008C0BC5" w:rsidRPr="00D41E58" w:rsidRDefault="008C0BC5" w:rsidP="008C0BC5">
      <w:pPr>
        <w:pStyle w:val="Default"/>
        <w:jc w:val="both"/>
        <w:rPr>
          <w:rFonts w:ascii="Comic Sans MS" w:hAnsi="Comic Sans MS"/>
          <w:sz w:val="22"/>
          <w:szCs w:val="22"/>
        </w:rPr>
      </w:pPr>
      <w:r>
        <w:rPr>
          <w:rFonts w:ascii="Comic Sans MS" w:hAnsi="Comic Sans MS"/>
          <w:sz w:val="22"/>
          <w:szCs w:val="22"/>
        </w:rPr>
        <w:t>Nathan</w:t>
      </w:r>
      <w:r w:rsidRPr="00D41E58">
        <w:rPr>
          <w:rFonts w:ascii="Comic Sans MS" w:hAnsi="Comic Sans MS"/>
          <w:sz w:val="22"/>
          <w:szCs w:val="22"/>
        </w:rPr>
        <w:t xml:space="preserve"> 2019, doc 2a p 168 : </w:t>
      </w:r>
      <w:r>
        <w:rPr>
          <w:rFonts w:ascii="Comic Sans MS" w:hAnsi="Comic Sans MS"/>
          <w:sz w:val="22"/>
          <w:szCs w:val="22"/>
        </w:rPr>
        <w:t>Nombre de prénoms nécessaire pour nommer la moitié des naissances (Q°4 à 7).</w:t>
      </w:r>
    </w:p>
    <w:p w14:paraId="013D20CB" w14:textId="00D95859" w:rsidR="008C0BC5" w:rsidRDefault="008C0BC5" w:rsidP="008C0BC5">
      <w:pPr>
        <w:pStyle w:val="Default"/>
        <w:jc w:val="both"/>
        <w:rPr>
          <w:rFonts w:ascii="Comic Sans MS" w:hAnsi="Comic Sans MS"/>
          <w:color w:val="auto"/>
          <w:sz w:val="22"/>
          <w:szCs w:val="22"/>
        </w:rPr>
      </w:pPr>
    </w:p>
    <w:p w14:paraId="2D1F0ACD" w14:textId="77777777" w:rsidR="002747B7" w:rsidRDefault="002747B7" w:rsidP="008C0BC5">
      <w:pPr>
        <w:pStyle w:val="Default"/>
        <w:jc w:val="both"/>
        <w:rPr>
          <w:rFonts w:ascii="Comic Sans MS" w:hAnsi="Comic Sans MS"/>
          <w:color w:val="auto"/>
          <w:sz w:val="22"/>
          <w:szCs w:val="22"/>
        </w:rPr>
      </w:pPr>
    </w:p>
    <w:p w14:paraId="211FC66B" w14:textId="77777777" w:rsidR="008C0BC5" w:rsidRDefault="008C0BC5" w:rsidP="008C0BC5">
      <w:pPr>
        <w:pStyle w:val="Default"/>
        <w:numPr>
          <w:ilvl w:val="0"/>
          <w:numId w:val="13"/>
        </w:numPr>
        <w:jc w:val="both"/>
        <w:rPr>
          <w:rFonts w:ascii="Comic Sans MS" w:hAnsi="Comic Sans MS"/>
          <w:color w:val="auto"/>
          <w:sz w:val="22"/>
          <w:szCs w:val="22"/>
        </w:rPr>
      </w:pPr>
      <w:r>
        <w:rPr>
          <w:rFonts w:ascii="Comic Sans MS" w:hAnsi="Comic Sans MS"/>
          <w:color w:val="auto"/>
          <w:sz w:val="22"/>
          <w:szCs w:val="22"/>
        </w:rPr>
        <w:t>Des sociétés modernes dans lesquelles coexistent solidarité mécanique et solidarité organique.</w:t>
      </w:r>
    </w:p>
    <w:p w14:paraId="5B0BB2F7" w14:textId="77777777" w:rsidR="008C0BC5" w:rsidRDefault="008C0BC5" w:rsidP="008C0BC5">
      <w:pPr>
        <w:pStyle w:val="Default"/>
        <w:jc w:val="both"/>
        <w:rPr>
          <w:rFonts w:ascii="Comic Sans MS" w:hAnsi="Comic Sans MS"/>
          <w:color w:val="auto"/>
          <w:sz w:val="22"/>
          <w:szCs w:val="22"/>
        </w:rPr>
      </w:pPr>
    </w:p>
    <w:p w14:paraId="6ADD86A1"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0h30</w:t>
      </w:r>
    </w:p>
    <w:p w14:paraId="4F82CF5D"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685A0CCE" w14:textId="77777777" w:rsidR="008C0BC5" w:rsidRPr="005B4A23"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Notions</w:t>
      </w:r>
      <w:r w:rsidRPr="002F38A6">
        <w:rPr>
          <w:rFonts w:ascii="Comic Sans MS" w:hAnsi="Comic Sans MS"/>
          <w:i/>
          <w:color w:val="auto"/>
          <w:sz w:val="22"/>
          <w:szCs w:val="22"/>
        </w:rPr>
        <w:t> :</w:t>
      </w:r>
      <w:r>
        <w:rPr>
          <w:rFonts w:ascii="Comic Sans MS" w:hAnsi="Comic Sans MS"/>
          <w:i/>
          <w:color w:val="auto"/>
          <w:sz w:val="22"/>
          <w:szCs w:val="22"/>
        </w:rPr>
        <w:t xml:space="preserve"> </w:t>
      </w:r>
      <w:r w:rsidRPr="005B4A23">
        <w:rPr>
          <w:rFonts w:ascii="Comic Sans MS" w:hAnsi="Comic Sans MS"/>
          <w:i/>
          <w:color w:val="auto"/>
          <w:sz w:val="22"/>
          <w:szCs w:val="22"/>
        </w:rPr>
        <w:t>S</w:t>
      </w:r>
      <w:r w:rsidRPr="005B4A23">
        <w:rPr>
          <w:rFonts w:ascii="Comic Sans MS" w:hAnsi="Comic Sans MS"/>
          <w:bCs/>
          <w:i/>
          <w:iCs/>
          <w:color w:val="auto"/>
          <w:sz w:val="22"/>
          <w:szCs w:val="22"/>
        </w:rPr>
        <w:t xml:space="preserve">olidarité mécanique </w:t>
      </w:r>
      <w:r w:rsidRPr="005B4A23">
        <w:rPr>
          <w:rFonts w:ascii="Comic Sans MS" w:hAnsi="Comic Sans MS"/>
          <w:i/>
          <w:iCs/>
          <w:color w:val="auto"/>
          <w:sz w:val="22"/>
          <w:szCs w:val="22"/>
        </w:rPr>
        <w:t xml:space="preserve">et </w:t>
      </w:r>
      <w:r w:rsidRPr="005B4A23">
        <w:rPr>
          <w:rFonts w:ascii="Comic Sans MS" w:hAnsi="Comic Sans MS"/>
          <w:bCs/>
          <w:i/>
          <w:iCs/>
          <w:color w:val="auto"/>
          <w:sz w:val="22"/>
          <w:szCs w:val="22"/>
        </w:rPr>
        <w:t>solidarité organique.</w:t>
      </w:r>
    </w:p>
    <w:p w14:paraId="61AA3BDC" w14:textId="77777777" w:rsidR="008C0BC5" w:rsidRPr="004766E2" w:rsidRDefault="008C0BC5" w:rsidP="008C0BC5">
      <w:pPr>
        <w:pStyle w:val="Default"/>
        <w:numPr>
          <w:ilvl w:val="0"/>
          <w:numId w:val="2"/>
        </w:numPr>
        <w:jc w:val="both"/>
        <w:rPr>
          <w:rFonts w:ascii="Comic Sans MS" w:hAnsi="Comic Sans MS"/>
          <w:i/>
          <w:color w:val="auto"/>
          <w:sz w:val="22"/>
          <w:szCs w:val="22"/>
        </w:rPr>
      </w:pPr>
      <w:r w:rsidRPr="004766E2">
        <w:rPr>
          <w:rFonts w:ascii="Comic Sans MS" w:hAnsi="Comic Sans MS"/>
          <w:i/>
          <w:color w:val="auto"/>
          <w:sz w:val="22"/>
          <w:szCs w:val="22"/>
        </w:rPr>
        <w:t xml:space="preserve">Savoirs : </w:t>
      </w:r>
      <w:r>
        <w:rPr>
          <w:rFonts w:ascii="Comic Sans MS" w:hAnsi="Comic Sans MS"/>
          <w:i/>
          <w:color w:val="auto"/>
          <w:sz w:val="22"/>
          <w:szCs w:val="22"/>
        </w:rPr>
        <w:t>Persistance de la</w:t>
      </w:r>
      <w:r>
        <w:rPr>
          <w:rFonts w:ascii="Comic Sans MS" w:hAnsi="Comic Sans MS"/>
          <w:color w:val="auto"/>
          <w:sz w:val="22"/>
          <w:szCs w:val="22"/>
        </w:rPr>
        <w:t xml:space="preserve"> </w:t>
      </w:r>
      <w:r w:rsidRPr="009E2215">
        <w:rPr>
          <w:rFonts w:ascii="Comic Sans MS" w:hAnsi="Comic Sans MS"/>
          <w:i/>
          <w:iCs/>
          <w:color w:val="auto"/>
          <w:sz w:val="22"/>
          <w:szCs w:val="22"/>
        </w:rPr>
        <w:t>solidarité mécanique</w:t>
      </w:r>
      <w:r>
        <w:rPr>
          <w:rFonts w:ascii="Comic Sans MS" w:hAnsi="Comic Sans MS"/>
          <w:i/>
          <w:color w:val="auto"/>
          <w:sz w:val="22"/>
          <w:szCs w:val="22"/>
        </w:rPr>
        <w:t xml:space="preserve"> dans les sociétés modernes.</w:t>
      </w:r>
    </w:p>
    <w:p w14:paraId="5AC75EE1"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Savoir-faire : Extraire des informations d’un texte.</w:t>
      </w:r>
    </w:p>
    <w:p w14:paraId="2D8FD686"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9.</w:t>
      </w:r>
    </w:p>
    <w:p w14:paraId="0225A508"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r>
        <w:rPr>
          <w:rFonts w:ascii="Comic Sans MS" w:hAnsi="Comic Sans MS"/>
          <w:i/>
          <w:color w:val="auto"/>
          <w:sz w:val="22"/>
          <w:szCs w:val="22"/>
        </w:rPr>
        <w:t>La coexistence des deux formes de solidarité dans les sociétés modernes.</w:t>
      </w:r>
    </w:p>
    <w:p w14:paraId="7938C8EB" w14:textId="77777777" w:rsidR="008C0BC5" w:rsidRDefault="008C0BC5" w:rsidP="008C0BC5">
      <w:pPr>
        <w:pStyle w:val="Default"/>
        <w:jc w:val="both"/>
        <w:rPr>
          <w:rFonts w:ascii="Comic Sans MS" w:hAnsi="Comic Sans MS"/>
          <w:color w:val="auto"/>
          <w:sz w:val="22"/>
          <w:szCs w:val="22"/>
        </w:rPr>
      </w:pPr>
    </w:p>
    <w:p w14:paraId="1280D53D" w14:textId="77777777" w:rsidR="008C0BC5" w:rsidRPr="00445C06" w:rsidRDefault="008C0BC5" w:rsidP="008C0BC5">
      <w:pPr>
        <w:pStyle w:val="Default"/>
        <w:jc w:val="both"/>
        <w:rPr>
          <w:rFonts w:ascii="Comic Sans MS" w:hAnsi="Comic Sans MS"/>
          <w:sz w:val="22"/>
          <w:szCs w:val="22"/>
        </w:rPr>
      </w:pPr>
      <w:r w:rsidRPr="00500668">
        <w:rPr>
          <w:rFonts w:ascii="Comic Sans MS" w:hAnsi="Comic Sans MS" w:cstheme="minorBidi"/>
          <w:b/>
          <w:color w:val="auto"/>
          <w:sz w:val="22"/>
          <w:szCs w:val="22"/>
          <w:u w:val="single"/>
        </w:rPr>
        <w:t>Doc</w:t>
      </w:r>
      <w:r>
        <w:rPr>
          <w:rFonts w:ascii="Comic Sans MS" w:hAnsi="Comic Sans MS" w:cstheme="minorBidi"/>
          <w:b/>
          <w:color w:val="auto"/>
          <w:sz w:val="22"/>
          <w:szCs w:val="22"/>
          <w:u w:val="single"/>
        </w:rPr>
        <w:t xml:space="preserve"> 9</w:t>
      </w:r>
      <w:r>
        <w:rPr>
          <w:rFonts w:ascii="Comic Sans MS" w:hAnsi="Comic Sans MS" w:cstheme="minorBidi"/>
          <w:b/>
          <w:color w:val="auto"/>
          <w:sz w:val="22"/>
          <w:szCs w:val="22"/>
        </w:rPr>
        <w:t xml:space="preserve"> :</w:t>
      </w:r>
    </w:p>
    <w:p w14:paraId="738144EC" w14:textId="77777777" w:rsidR="008C0BC5" w:rsidRPr="00D41E58" w:rsidRDefault="008C0BC5" w:rsidP="008C0BC5">
      <w:pPr>
        <w:pStyle w:val="Default"/>
        <w:jc w:val="both"/>
        <w:rPr>
          <w:rFonts w:ascii="Comic Sans MS" w:hAnsi="Comic Sans MS"/>
          <w:sz w:val="22"/>
          <w:szCs w:val="22"/>
        </w:rPr>
      </w:pPr>
      <w:r>
        <w:rPr>
          <w:rFonts w:ascii="Comic Sans MS" w:hAnsi="Comic Sans MS"/>
          <w:sz w:val="22"/>
          <w:szCs w:val="22"/>
        </w:rPr>
        <w:t>Magnard</w:t>
      </w:r>
      <w:r w:rsidRPr="00D41E58">
        <w:rPr>
          <w:rFonts w:ascii="Comic Sans MS" w:hAnsi="Comic Sans MS"/>
          <w:sz w:val="22"/>
          <w:szCs w:val="22"/>
        </w:rPr>
        <w:t xml:space="preserve"> 2019, doc </w:t>
      </w:r>
      <w:r>
        <w:rPr>
          <w:rFonts w:ascii="Comic Sans MS" w:hAnsi="Comic Sans MS"/>
          <w:sz w:val="22"/>
          <w:szCs w:val="22"/>
        </w:rPr>
        <w:t>4 p 179</w:t>
      </w:r>
      <w:r w:rsidRPr="00D41E58">
        <w:rPr>
          <w:rFonts w:ascii="Comic Sans MS" w:hAnsi="Comic Sans MS"/>
          <w:sz w:val="22"/>
          <w:szCs w:val="22"/>
        </w:rPr>
        <w:t xml:space="preserve"> : </w:t>
      </w:r>
      <w:r>
        <w:rPr>
          <w:rFonts w:ascii="Comic Sans MS" w:hAnsi="Comic Sans MS"/>
          <w:sz w:val="22"/>
          <w:szCs w:val="22"/>
        </w:rPr>
        <w:t>L’exemple des guildes (Q°9 à 11).</w:t>
      </w:r>
    </w:p>
    <w:p w14:paraId="413E01AD" w14:textId="42427B1B" w:rsidR="008C0BC5" w:rsidRDefault="008C0BC5" w:rsidP="008C0BC5">
      <w:pPr>
        <w:pStyle w:val="Default"/>
        <w:jc w:val="both"/>
        <w:rPr>
          <w:rFonts w:ascii="Comic Sans MS" w:hAnsi="Comic Sans MS"/>
          <w:color w:val="auto"/>
          <w:sz w:val="22"/>
          <w:szCs w:val="22"/>
        </w:rPr>
      </w:pPr>
    </w:p>
    <w:p w14:paraId="0B799F97" w14:textId="77777777" w:rsidR="009E2215" w:rsidRDefault="009E2215" w:rsidP="008C0BC5">
      <w:pPr>
        <w:pStyle w:val="Default"/>
        <w:jc w:val="both"/>
        <w:rPr>
          <w:rFonts w:ascii="Comic Sans MS" w:hAnsi="Comic Sans MS"/>
          <w:color w:val="auto"/>
          <w:sz w:val="22"/>
          <w:szCs w:val="22"/>
        </w:rPr>
      </w:pPr>
    </w:p>
    <w:p w14:paraId="02D33214" w14:textId="28E04819" w:rsidR="008C0BC5" w:rsidRPr="001E211C" w:rsidRDefault="009E2215" w:rsidP="009E2215">
      <w:pPr>
        <w:pStyle w:val="Default"/>
        <w:ind w:firstLine="708"/>
        <w:jc w:val="both"/>
        <w:rPr>
          <w:rFonts w:ascii="Comic Sans MS" w:hAnsi="Comic Sans MS"/>
          <w:color w:val="auto"/>
          <w:sz w:val="22"/>
          <w:szCs w:val="22"/>
          <w:u w:val="single"/>
        </w:rPr>
      </w:pPr>
      <w:r>
        <w:rPr>
          <w:rFonts w:ascii="Comic Sans MS" w:hAnsi="Comic Sans MS"/>
          <w:color w:val="auto"/>
          <w:sz w:val="22"/>
          <w:szCs w:val="22"/>
          <w:u w:val="single"/>
        </w:rPr>
        <w:t>2.</w:t>
      </w:r>
      <w:proofErr w:type="gramStart"/>
      <w:r>
        <w:rPr>
          <w:rFonts w:ascii="Comic Sans MS" w:hAnsi="Comic Sans MS"/>
          <w:color w:val="auto"/>
          <w:sz w:val="22"/>
          <w:szCs w:val="22"/>
          <w:u w:val="single"/>
        </w:rPr>
        <w:t>2.</w:t>
      </w:r>
      <w:r w:rsidR="008C0BC5" w:rsidRPr="001E211C">
        <w:rPr>
          <w:rFonts w:ascii="Comic Sans MS" w:hAnsi="Comic Sans MS"/>
          <w:color w:val="auto"/>
          <w:sz w:val="22"/>
          <w:szCs w:val="22"/>
          <w:u w:val="single"/>
        </w:rPr>
        <w:t>Les</w:t>
      </w:r>
      <w:proofErr w:type="gramEnd"/>
      <w:r w:rsidR="008C0BC5" w:rsidRPr="001E211C">
        <w:rPr>
          <w:rFonts w:ascii="Comic Sans MS" w:hAnsi="Comic Sans MS"/>
          <w:color w:val="auto"/>
          <w:sz w:val="22"/>
          <w:szCs w:val="22"/>
          <w:u w:val="single"/>
        </w:rPr>
        <w:t xml:space="preserve"> facteurs d’affaiblissement/rupture des liens sociaux</w:t>
      </w:r>
      <w:r w:rsidR="008C0BC5">
        <w:rPr>
          <w:rFonts w:ascii="Comic Sans MS" w:hAnsi="Comic Sans MS"/>
          <w:color w:val="auto"/>
          <w:sz w:val="22"/>
          <w:szCs w:val="22"/>
          <w:u w:val="single"/>
        </w:rPr>
        <w:t>.</w:t>
      </w:r>
    </w:p>
    <w:p w14:paraId="7B34CFC7" w14:textId="77777777" w:rsidR="008C0BC5" w:rsidRDefault="008C0BC5" w:rsidP="008C0BC5">
      <w:pPr>
        <w:pStyle w:val="Default"/>
        <w:jc w:val="both"/>
        <w:rPr>
          <w:rFonts w:ascii="Comic Sans MS" w:hAnsi="Comic Sans MS"/>
          <w:color w:val="auto"/>
          <w:sz w:val="22"/>
          <w:szCs w:val="22"/>
        </w:rPr>
      </w:pPr>
    </w:p>
    <w:p w14:paraId="3413ED12" w14:textId="77777777" w:rsidR="008C0BC5" w:rsidRDefault="008C0BC5" w:rsidP="008C0BC5">
      <w:pPr>
        <w:pStyle w:val="Default"/>
        <w:numPr>
          <w:ilvl w:val="0"/>
          <w:numId w:val="14"/>
        </w:numPr>
        <w:jc w:val="both"/>
        <w:rPr>
          <w:rFonts w:ascii="Comic Sans MS" w:hAnsi="Comic Sans MS"/>
          <w:color w:val="auto"/>
          <w:sz w:val="22"/>
          <w:szCs w:val="22"/>
        </w:rPr>
      </w:pPr>
      <w:r>
        <w:rPr>
          <w:rFonts w:ascii="Comic Sans MS" w:hAnsi="Comic Sans MS"/>
          <w:color w:val="auto"/>
          <w:sz w:val="22"/>
          <w:szCs w:val="22"/>
        </w:rPr>
        <w:t>Des ruptures familiales qui fragilisent le lien social.</w:t>
      </w:r>
    </w:p>
    <w:p w14:paraId="7B7AABF8" w14:textId="77777777" w:rsidR="008C0BC5" w:rsidRDefault="008C0BC5" w:rsidP="008C0BC5">
      <w:pPr>
        <w:pStyle w:val="Default"/>
        <w:jc w:val="both"/>
        <w:rPr>
          <w:rFonts w:ascii="Comic Sans MS" w:hAnsi="Comic Sans MS"/>
          <w:color w:val="auto"/>
          <w:sz w:val="22"/>
          <w:szCs w:val="22"/>
        </w:rPr>
      </w:pPr>
    </w:p>
    <w:p w14:paraId="2C244088"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0h30</w:t>
      </w:r>
    </w:p>
    <w:p w14:paraId="05CC6991"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0DFA9015" w14:textId="77777777" w:rsidR="008C0BC5" w:rsidRPr="005B4A23"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Notion</w:t>
      </w:r>
      <w:r w:rsidRPr="002F38A6">
        <w:rPr>
          <w:rFonts w:ascii="Comic Sans MS" w:hAnsi="Comic Sans MS"/>
          <w:i/>
          <w:color w:val="auto"/>
          <w:sz w:val="22"/>
          <w:szCs w:val="22"/>
        </w:rPr>
        <w:t> :</w:t>
      </w:r>
      <w:r>
        <w:rPr>
          <w:rFonts w:ascii="Comic Sans MS" w:hAnsi="Comic Sans MS"/>
          <w:i/>
          <w:color w:val="auto"/>
          <w:sz w:val="22"/>
          <w:szCs w:val="22"/>
        </w:rPr>
        <w:t xml:space="preserve"> </w:t>
      </w:r>
      <w:r w:rsidRPr="005B4A23">
        <w:rPr>
          <w:rFonts w:ascii="Comic Sans MS" w:hAnsi="Comic Sans MS"/>
          <w:bCs/>
          <w:i/>
          <w:color w:val="auto"/>
          <w:sz w:val="22"/>
          <w:szCs w:val="22"/>
        </w:rPr>
        <w:t>Lien social</w:t>
      </w:r>
      <w:r w:rsidRPr="005B4A23">
        <w:rPr>
          <w:rFonts w:ascii="Comic Sans MS" w:hAnsi="Comic Sans MS"/>
          <w:i/>
          <w:color w:val="auto"/>
          <w:sz w:val="22"/>
          <w:szCs w:val="22"/>
        </w:rPr>
        <w:t>.</w:t>
      </w:r>
    </w:p>
    <w:p w14:paraId="60763624" w14:textId="77777777" w:rsidR="008C0BC5" w:rsidRPr="004766E2" w:rsidRDefault="008C0BC5" w:rsidP="008C0BC5">
      <w:pPr>
        <w:pStyle w:val="Default"/>
        <w:numPr>
          <w:ilvl w:val="0"/>
          <w:numId w:val="2"/>
        </w:numPr>
        <w:jc w:val="both"/>
        <w:rPr>
          <w:rFonts w:ascii="Comic Sans MS" w:hAnsi="Comic Sans MS"/>
          <w:i/>
          <w:color w:val="auto"/>
          <w:sz w:val="22"/>
          <w:szCs w:val="22"/>
        </w:rPr>
      </w:pPr>
      <w:r w:rsidRPr="004766E2">
        <w:rPr>
          <w:rFonts w:ascii="Comic Sans MS" w:hAnsi="Comic Sans MS"/>
          <w:i/>
          <w:color w:val="auto"/>
          <w:sz w:val="22"/>
          <w:szCs w:val="22"/>
        </w:rPr>
        <w:lastRenderedPageBreak/>
        <w:t xml:space="preserve">Savoirs : </w:t>
      </w:r>
      <w:r>
        <w:rPr>
          <w:rFonts w:ascii="Comic Sans MS" w:hAnsi="Comic Sans MS"/>
          <w:i/>
          <w:color w:val="auto"/>
          <w:sz w:val="22"/>
          <w:szCs w:val="22"/>
        </w:rPr>
        <w:t>Relations entre les liens familiaux et les liens sociaux.</w:t>
      </w:r>
    </w:p>
    <w:p w14:paraId="3207EBFB" w14:textId="77777777" w:rsidR="008C0BC5" w:rsidRPr="001E211C" w:rsidRDefault="008C0BC5" w:rsidP="008C0BC5">
      <w:pPr>
        <w:pStyle w:val="Default"/>
        <w:numPr>
          <w:ilvl w:val="0"/>
          <w:numId w:val="2"/>
        </w:numPr>
        <w:jc w:val="both"/>
        <w:rPr>
          <w:rFonts w:ascii="Comic Sans MS" w:hAnsi="Comic Sans MS"/>
          <w:i/>
          <w:color w:val="auto"/>
          <w:sz w:val="22"/>
          <w:szCs w:val="22"/>
        </w:rPr>
      </w:pPr>
      <w:r w:rsidRPr="001E211C">
        <w:rPr>
          <w:rFonts w:ascii="Comic Sans MS" w:hAnsi="Comic Sans MS"/>
          <w:i/>
          <w:color w:val="auto"/>
          <w:sz w:val="22"/>
          <w:szCs w:val="22"/>
        </w:rPr>
        <w:t xml:space="preserve">Savoir-faire : </w:t>
      </w:r>
      <w:r>
        <w:rPr>
          <w:rFonts w:ascii="Comic Sans MS" w:hAnsi="Comic Sans MS"/>
          <w:i/>
          <w:color w:val="auto"/>
          <w:sz w:val="22"/>
          <w:szCs w:val="22"/>
        </w:rPr>
        <w:t>E</w:t>
      </w:r>
      <w:r w:rsidRPr="001E211C">
        <w:rPr>
          <w:rFonts w:ascii="Comic Sans MS" w:hAnsi="Comic Sans MS"/>
          <w:i/>
          <w:color w:val="auto"/>
          <w:sz w:val="22"/>
          <w:szCs w:val="22"/>
        </w:rPr>
        <w:t>xtraire des informations d’un texte</w:t>
      </w:r>
      <w:r>
        <w:rPr>
          <w:rFonts w:ascii="Comic Sans MS" w:hAnsi="Comic Sans MS"/>
          <w:i/>
          <w:color w:val="auto"/>
          <w:sz w:val="22"/>
          <w:szCs w:val="22"/>
        </w:rPr>
        <w:t>.</w:t>
      </w:r>
    </w:p>
    <w:p w14:paraId="74F4BB0C"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10.</w:t>
      </w:r>
    </w:p>
    <w:p w14:paraId="6BB8A468" w14:textId="72070F83"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r>
        <w:rPr>
          <w:rFonts w:ascii="Comic Sans MS" w:hAnsi="Comic Sans MS"/>
          <w:i/>
          <w:color w:val="auto"/>
          <w:sz w:val="22"/>
          <w:szCs w:val="22"/>
        </w:rPr>
        <w:t>La rupture des liens au sein de la famille (divorce, décès…) crée des risques d’affaiblissement du lien social.</w:t>
      </w:r>
    </w:p>
    <w:p w14:paraId="25881D19" w14:textId="77777777" w:rsidR="008C0BC5" w:rsidRDefault="008C0BC5" w:rsidP="008C0BC5">
      <w:pPr>
        <w:pStyle w:val="Default"/>
        <w:jc w:val="both"/>
        <w:rPr>
          <w:rFonts w:ascii="Comic Sans MS" w:hAnsi="Comic Sans MS"/>
          <w:color w:val="auto"/>
          <w:sz w:val="22"/>
          <w:szCs w:val="22"/>
        </w:rPr>
      </w:pPr>
    </w:p>
    <w:p w14:paraId="71D11089" w14:textId="77777777" w:rsidR="008C0BC5" w:rsidRPr="00445C06" w:rsidRDefault="008C0BC5" w:rsidP="008C0BC5">
      <w:pPr>
        <w:pStyle w:val="Default"/>
        <w:jc w:val="both"/>
        <w:rPr>
          <w:rFonts w:ascii="Comic Sans MS" w:hAnsi="Comic Sans MS"/>
          <w:sz w:val="22"/>
          <w:szCs w:val="22"/>
        </w:rPr>
      </w:pPr>
      <w:r w:rsidRPr="00500668">
        <w:rPr>
          <w:rFonts w:ascii="Comic Sans MS" w:hAnsi="Comic Sans MS" w:cstheme="minorBidi"/>
          <w:b/>
          <w:color w:val="auto"/>
          <w:sz w:val="22"/>
          <w:szCs w:val="22"/>
          <w:u w:val="single"/>
        </w:rPr>
        <w:t>Doc</w:t>
      </w:r>
      <w:r>
        <w:rPr>
          <w:rFonts w:ascii="Comic Sans MS" w:hAnsi="Comic Sans MS" w:cstheme="minorBidi"/>
          <w:b/>
          <w:color w:val="auto"/>
          <w:sz w:val="22"/>
          <w:szCs w:val="22"/>
          <w:u w:val="single"/>
        </w:rPr>
        <w:t xml:space="preserve"> 10</w:t>
      </w:r>
      <w:r>
        <w:rPr>
          <w:rFonts w:ascii="Comic Sans MS" w:hAnsi="Comic Sans MS" w:cstheme="minorBidi"/>
          <w:b/>
          <w:color w:val="auto"/>
          <w:sz w:val="22"/>
          <w:szCs w:val="22"/>
        </w:rPr>
        <w:t xml:space="preserve"> :</w:t>
      </w:r>
    </w:p>
    <w:p w14:paraId="7C744A68" w14:textId="77777777" w:rsidR="008C0BC5" w:rsidRPr="00D41E58" w:rsidRDefault="008C0BC5" w:rsidP="008C0BC5">
      <w:pPr>
        <w:pStyle w:val="Default"/>
        <w:jc w:val="both"/>
        <w:rPr>
          <w:rFonts w:ascii="Comic Sans MS" w:hAnsi="Comic Sans MS"/>
          <w:sz w:val="22"/>
          <w:szCs w:val="22"/>
        </w:rPr>
      </w:pPr>
      <w:r>
        <w:rPr>
          <w:rFonts w:ascii="Comic Sans MS" w:hAnsi="Comic Sans MS"/>
          <w:sz w:val="22"/>
          <w:szCs w:val="22"/>
        </w:rPr>
        <w:t>Nathan</w:t>
      </w:r>
      <w:r w:rsidRPr="00D41E58">
        <w:rPr>
          <w:rFonts w:ascii="Comic Sans MS" w:hAnsi="Comic Sans MS"/>
          <w:sz w:val="22"/>
          <w:szCs w:val="22"/>
        </w:rPr>
        <w:t xml:space="preserve"> 2019, doc </w:t>
      </w:r>
      <w:r>
        <w:rPr>
          <w:rFonts w:ascii="Comic Sans MS" w:hAnsi="Comic Sans MS"/>
          <w:sz w:val="22"/>
          <w:szCs w:val="22"/>
        </w:rPr>
        <w:t>5 p 176</w:t>
      </w:r>
      <w:r w:rsidRPr="00D41E58">
        <w:rPr>
          <w:rFonts w:ascii="Comic Sans MS" w:hAnsi="Comic Sans MS"/>
          <w:sz w:val="22"/>
          <w:szCs w:val="22"/>
        </w:rPr>
        <w:t xml:space="preserve"> : </w:t>
      </w:r>
      <w:r>
        <w:rPr>
          <w:rFonts w:ascii="Comic Sans MS" w:hAnsi="Comic Sans MS"/>
          <w:sz w:val="22"/>
          <w:szCs w:val="22"/>
        </w:rPr>
        <w:t>Les mutations de la famille : des risques d’isolement ? (Q°14 à 17).</w:t>
      </w:r>
    </w:p>
    <w:p w14:paraId="145774B1" w14:textId="13EAF639" w:rsidR="008C0BC5" w:rsidRDefault="008C0BC5" w:rsidP="008C0BC5">
      <w:pPr>
        <w:pStyle w:val="Default"/>
        <w:jc w:val="both"/>
        <w:rPr>
          <w:rFonts w:ascii="Comic Sans MS" w:hAnsi="Comic Sans MS"/>
          <w:color w:val="auto"/>
          <w:sz w:val="22"/>
          <w:szCs w:val="22"/>
        </w:rPr>
      </w:pPr>
    </w:p>
    <w:p w14:paraId="37F4B642" w14:textId="77777777" w:rsidR="009E2215" w:rsidRDefault="009E2215" w:rsidP="008C0BC5">
      <w:pPr>
        <w:pStyle w:val="Default"/>
        <w:jc w:val="both"/>
        <w:rPr>
          <w:rFonts w:ascii="Comic Sans MS" w:hAnsi="Comic Sans MS"/>
          <w:color w:val="auto"/>
          <w:sz w:val="22"/>
          <w:szCs w:val="22"/>
        </w:rPr>
      </w:pPr>
    </w:p>
    <w:p w14:paraId="7A2455FB" w14:textId="77777777" w:rsidR="008C0BC5" w:rsidRDefault="008C0BC5" w:rsidP="008C0BC5">
      <w:pPr>
        <w:pStyle w:val="Default"/>
        <w:numPr>
          <w:ilvl w:val="0"/>
          <w:numId w:val="14"/>
        </w:numPr>
        <w:jc w:val="both"/>
        <w:rPr>
          <w:rFonts w:ascii="Comic Sans MS" w:hAnsi="Comic Sans MS"/>
          <w:color w:val="auto"/>
          <w:sz w:val="22"/>
          <w:szCs w:val="22"/>
        </w:rPr>
      </w:pPr>
      <w:r>
        <w:rPr>
          <w:rFonts w:ascii="Comic Sans MS" w:hAnsi="Comic Sans MS"/>
          <w:color w:val="auto"/>
          <w:sz w:val="22"/>
          <w:szCs w:val="22"/>
        </w:rPr>
        <w:t>Des précarités professionnelles qui fragilisent le lien social.</w:t>
      </w:r>
    </w:p>
    <w:p w14:paraId="5F037A6A" w14:textId="77777777" w:rsidR="008C0BC5" w:rsidRDefault="008C0BC5" w:rsidP="008C0BC5">
      <w:pPr>
        <w:pStyle w:val="Default"/>
        <w:jc w:val="both"/>
        <w:rPr>
          <w:rFonts w:ascii="Comic Sans MS" w:hAnsi="Comic Sans MS"/>
          <w:color w:val="auto"/>
          <w:sz w:val="22"/>
          <w:szCs w:val="22"/>
        </w:rPr>
      </w:pPr>
    </w:p>
    <w:p w14:paraId="237C14A5"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1h00</w:t>
      </w:r>
    </w:p>
    <w:p w14:paraId="6A30B323"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Pr>
          <w:rFonts w:ascii="Comic Sans MS" w:hAnsi="Comic Sans MS"/>
          <w:i/>
          <w:color w:val="auto"/>
          <w:sz w:val="22"/>
          <w:szCs w:val="22"/>
        </w:rPr>
        <w:t> :</w:t>
      </w:r>
    </w:p>
    <w:p w14:paraId="69554491"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Notion</w:t>
      </w:r>
      <w:r w:rsidRPr="002F38A6">
        <w:rPr>
          <w:rFonts w:ascii="Comic Sans MS" w:hAnsi="Comic Sans MS"/>
          <w:i/>
          <w:color w:val="auto"/>
          <w:sz w:val="22"/>
          <w:szCs w:val="22"/>
        </w:rPr>
        <w:t> :</w:t>
      </w:r>
      <w:r>
        <w:rPr>
          <w:rFonts w:ascii="Comic Sans MS" w:hAnsi="Comic Sans MS"/>
          <w:i/>
          <w:color w:val="auto"/>
          <w:sz w:val="22"/>
          <w:szCs w:val="22"/>
        </w:rPr>
        <w:t xml:space="preserve"> </w:t>
      </w:r>
      <w:r w:rsidRPr="005B4A23">
        <w:rPr>
          <w:rFonts w:ascii="Comic Sans MS" w:hAnsi="Comic Sans MS"/>
          <w:bCs/>
          <w:i/>
          <w:color w:val="auto"/>
          <w:sz w:val="22"/>
          <w:szCs w:val="22"/>
        </w:rPr>
        <w:t>Précarités.</w:t>
      </w:r>
    </w:p>
    <w:p w14:paraId="07345C60" w14:textId="77777777" w:rsidR="008C0BC5" w:rsidRPr="004766E2" w:rsidRDefault="008C0BC5" w:rsidP="008C0BC5">
      <w:pPr>
        <w:pStyle w:val="Default"/>
        <w:numPr>
          <w:ilvl w:val="0"/>
          <w:numId w:val="2"/>
        </w:numPr>
        <w:jc w:val="both"/>
        <w:rPr>
          <w:rFonts w:ascii="Comic Sans MS" w:hAnsi="Comic Sans MS"/>
          <w:i/>
          <w:color w:val="auto"/>
          <w:sz w:val="22"/>
          <w:szCs w:val="22"/>
        </w:rPr>
      </w:pPr>
      <w:r w:rsidRPr="004766E2">
        <w:rPr>
          <w:rFonts w:ascii="Comic Sans MS" w:hAnsi="Comic Sans MS"/>
          <w:i/>
          <w:color w:val="auto"/>
          <w:sz w:val="22"/>
          <w:szCs w:val="22"/>
        </w:rPr>
        <w:t xml:space="preserve">Savoirs : </w:t>
      </w:r>
      <w:r>
        <w:rPr>
          <w:rFonts w:ascii="Comic Sans MS" w:hAnsi="Comic Sans MS"/>
          <w:i/>
          <w:color w:val="auto"/>
          <w:sz w:val="22"/>
          <w:szCs w:val="22"/>
        </w:rPr>
        <w:t>Relations entre les liens professionnels et les liens sociaux.</w:t>
      </w:r>
    </w:p>
    <w:p w14:paraId="7EC87F5A"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Savoir-faire : Analyse de documents de natures diverses (affiches).</w:t>
      </w:r>
    </w:p>
    <w:p w14:paraId="6CCA8D8A"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11 et 12.</w:t>
      </w:r>
    </w:p>
    <w:p w14:paraId="31A4CC10" w14:textId="77777777" w:rsidR="008C0BC5" w:rsidRPr="00445C0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r>
        <w:rPr>
          <w:rFonts w:ascii="Comic Sans MS" w:hAnsi="Comic Sans MS"/>
          <w:i/>
          <w:color w:val="auto"/>
          <w:sz w:val="22"/>
          <w:szCs w:val="22"/>
        </w:rPr>
        <w:t xml:space="preserve">La précarité des liens au travail crée des risques d’affaiblissement du lien social </w:t>
      </w:r>
      <w:r>
        <w:rPr>
          <w:rFonts w:ascii="Comic Sans MS" w:hAnsi="Comic Sans MS"/>
          <w:color w:val="auto"/>
          <w:sz w:val="22"/>
          <w:szCs w:val="22"/>
        </w:rPr>
        <w:t>(CDD, intérim, temps partiel subi, risque de chômage…).</w:t>
      </w:r>
    </w:p>
    <w:p w14:paraId="1A354F11" w14:textId="77777777" w:rsidR="008C0BC5" w:rsidRDefault="008C0BC5" w:rsidP="008C0BC5">
      <w:pPr>
        <w:pStyle w:val="Default"/>
        <w:jc w:val="both"/>
        <w:rPr>
          <w:rFonts w:ascii="Comic Sans MS" w:hAnsi="Comic Sans MS"/>
          <w:color w:val="auto"/>
          <w:sz w:val="22"/>
          <w:szCs w:val="22"/>
        </w:rPr>
      </w:pPr>
    </w:p>
    <w:p w14:paraId="0A26FD12" w14:textId="77777777" w:rsidR="008C0BC5" w:rsidRPr="00445C06" w:rsidRDefault="008C0BC5" w:rsidP="008C0BC5">
      <w:pPr>
        <w:pStyle w:val="Default"/>
        <w:jc w:val="both"/>
        <w:rPr>
          <w:rFonts w:ascii="Comic Sans MS" w:hAnsi="Comic Sans MS"/>
          <w:b/>
          <w:color w:val="auto"/>
          <w:sz w:val="22"/>
          <w:szCs w:val="22"/>
        </w:rPr>
      </w:pPr>
      <w:r w:rsidRPr="001733E7">
        <w:rPr>
          <w:rFonts w:ascii="Comic Sans MS" w:hAnsi="Comic Sans MS"/>
          <w:b/>
          <w:color w:val="auto"/>
          <w:sz w:val="22"/>
          <w:szCs w:val="22"/>
          <w:u w:val="single"/>
        </w:rPr>
        <w:t>Doc 11</w:t>
      </w:r>
      <w:r>
        <w:rPr>
          <w:rFonts w:ascii="Comic Sans MS" w:hAnsi="Comic Sans MS"/>
          <w:b/>
          <w:color w:val="auto"/>
          <w:sz w:val="22"/>
          <w:szCs w:val="22"/>
        </w:rPr>
        <w:t xml:space="preserve"> :</w:t>
      </w:r>
    </w:p>
    <w:p w14:paraId="14C7505E" w14:textId="77777777" w:rsidR="008C0BC5" w:rsidRDefault="008C0BC5" w:rsidP="008C0BC5">
      <w:pPr>
        <w:pStyle w:val="Default"/>
        <w:jc w:val="both"/>
        <w:rPr>
          <w:rFonts w:ascii="Comic Sans MS" w:hAnsi="Comic Sans MS"/>
          <w:color w:val="auto"/>
          <w:sz w:val="22"/>
          <w:szCs w:val="22"/>
        </w:rPr>
      </w:pPr>
      <w:r>
        <w:rPr>
          <w:rFonts w:ascii="Comic Sans MS" w:hAnsi="Comic Sans MS"/>
          <w:color w:val="auto"/>
          <w:sz w:val="22"/>
          <w:szCs w:val="22"/>
        </w:rPr>
        <w:t>Campagne de la fondation Abbé Pierre (2014).</w:t>
      </w:r>
    </w:p>
    <w:p w14:paraId="3D62DBCC" w14:textId="77777777" w:rsidR="008C0BC5" w:rsidRDefault="00983B2F" w:rsidP="008C0BC5">
      <w:pPr>
        <w:pStyle w:val="Default"/>
        <w:jc w:val="both"/>
        <w:rPr>
          <w:rFonts w:ascii="Comic Sans MS" w:hAnsi="Comic Sans MS"/>
          <w:color w:val="auto"/>
          <w:sz w:val="22"/>
          <w:szCs w:val="22"/>
        </w:rPr>
      </w:pPr>
      <w:hyperlink r:id="rId22" w:history="1">
        <w:r w:rsidR="008C0BC5" w:rsidRPr="000D33D2">
          <w:rPr>
            <w:rStyle w:val="Lienhypertexte"/>
            <w:rFonts w:ascii="Comic Sans MS" w:hAnsi="Comic Sans MS"/>
            <w:sz w:val="22"/>
            <w:szCs w:val="22"/>
          </w:rPr>
          <w:t>https://www.fondation-abbe-pierre.fr/nos-actions/sensibiliser-au-mal-logement/lemploi-ne-garantit-plus-un-logement-decent</w:t>
        </w:r>
      </w:hyperlink>
    </w:p>
    <w:p w14:paraId="1496FD0D" w14:textId="77777777" w:rsidR="008C0BC5" w:rsidRDefault="008C0BC5" w:rsidP="008C0BC5">
      <w:pPr>
        <w:pStyle w:val="Default"/>
        <w:jc w:val="both"/>
        <w:rPr>
          <w:rFonts w:ascii="Comic Sans MS" w:hAnsi="Comic Sans MS"/>
          <w:b/>
          <w:color w:val="auto"/>
          <w:sz w:val="22"/>
          <w:szCs w:val="22"/>
          <w:u w:val="single"/>
        </w:rPr>
      </w:pPr>
    </w:p>
    <w:p w14:paraId="7F768A53" w14:textId="77777777" w:rsidR="008C0BC5" w:rsidRPr="00445C06" w:rsidRDefault="008C0BC5" w:rsidP="008C0BC5">
      <w:pPr>
        <w:pStyle w:val="Default"/>
        <w:jc w:val="both"/>
        <w:rPr>
          <w:rFonts w:ascii="Comic Sans MS" w:hAnsi="Comic Sans MS"/>
          <w:b/>
          <w:color w:val="auto"/>
          <w:sz w:val="22"/>
          <w:szCs w:val="22"/>
        </w:rPr>
      </w:pPr>
      <w:r w:rsidRPr="001733E7">
        <w:rPr>
          <w:rFonts w:ascii="Comic Sans MS" w:hAnsi="Comic Sans MS"/>
          <w:b/>
          <w:color w:val="auto"/>
          <w:sz w:val="22"/>
          <w:szCs w:val="22"/>
          <w:u w:val="single"/>
        </w:rPr>
        <w:t xml:space="preserve">Doc </w:t>
      </w:r>
      <w:r>
        <w:rPr>
          <w:rFonts w:ascii="Comic Sans MS" w:hAnsi="Comic Sans MS"/>
          <w:b/>
          <w:color w:val="auto"/>
          <w:sz w:val="22"/>
          <w:szCs w:val="22"/>
          <w:u w:val="single"/>
        </w:rPr>
        <w:t>12</w:t>
      </w:r>
      <w:r>
        <w:rPr>
          <w:rFonts w:ascii="Comic Sans MS" w:hAnsi="Comic Sans MS"/>
          <w:b/>
          <w:color w:val="auto"/>
          <w:sz w:val="22"/>
          <w:szCs w:val="22"/>
        </w:rPr>
        <w:t xml:space="preserve"> :</w:t>
      </w:r>
    </w:p>
    <w:p w14:paraId="01A5919C" w14:textId="77777777" w:rsidR="008C0BC5" w:rsidRDefault="008C0BC5" w:rsidP="008C0BC5">
      <w:pPr>
        <w:pStyle w:val="Default"/>
        <w:jc w:val="both"/>
        <w:rPr>
          <w:rFonts w:ascii="Comic Sans MS" w:hAnsi="Comic Sans MS"/>
          <w:color w:val="auto"/>
          <w:sz w:val="22"/>
          <w:szCs w:val="22"/>
        </w:rPr>
      </w:pPr>
      <w:r>
        <w:rPr>
          <w:rFonts w:ascii="Comic Sans MS" w:hAnsi="Comic Sans MS"/>
          <w:color w:val="auto"/>
          <w:sz w:val="22"/>
          <w:szCs w:val="22"/>
        </w:rPr>
        <w:t>« 3,4 millions de salariés pauvres en France » Observatoire des inégalités (07/10/16).</w:t>
      </w:r>
    </w:p>
    <w:p w14:paraId="47CFC019" w14:textId="77777777" w:rsidR="008C0BC5" w:rsidRDefault="00983B2F" w:rsidP="008C0BC5">
      <w:pPr>
        <w:pStyle w:val="Default"/>
        <w:jc w:val="both"/>
        <w:rPr>
          <w:rFonts w:ascii="Comic Sans MS" w:hAnsi="Comic Sans MS"/>
          <w:color w:val="auto"/>
          <w:sz w:val="22"/>
          <w:szCs w:val="22"/>
        </w:rPr>
      </w:pPr>
      <w:hyperlink r:id="rId23" w:history="1">
        <w:r w:rsidR="008C0BC5" w:rsidRPr="000D33D2">
          <w:rPr>
            <w:rStyle w:val="Lienhypertexte"/>
            <w:rFonts w:ascii="Comic Sans MS" w:hAnsi="Comic Sans MS"/>
            <w:sz w:val="22"/>
            <w:szCs w:val="22"/>
          </w:rPr>
          <w:t>https://www.inegalites.fr/3-4-millions-de-salaries-precaires-en-France</w:t>
        </w:r>
      </w:hyperlink>
    </w:p>
    <w:p w14:paraId="0809624B" w14:textId="4200DBBE" w:rsidR="008C0BC5" w:rsidRDefault="008C0BC5" w:rsidP="008C0BC5">
      <w:pPr>
        <w:pStyle w:val="Default"/>
        <w:jc w:val="both"/>
        <w:rPr>
          <w:rFonts w:ascii="Comic Sans MS" w:hAnsi="Comic Sans MS"/>
          <w:color w:val="auto"/>
          <w:sz w:val="22"/>
          <w:szCs w:val="22"/>
        </w:rPr>
      </w:pPr>
    </w:p>
    <w:p w14:paraId="35FAD2BA" w14:textId="77777777" w:rsidR="009E2215" w:rsidRDefault="009E2215" w:rsidP="008C0BC5">
      <w:pPr>
        <w:pStyle w:val="Default"/>
        <w:jc w:val="both"/>
        <w:rPr>
          <w:rFonts w:ascii="Comic Sans MS" w:hAnsi="Comic Sans MS"/>
          <w:color w:val="auto"/>
          <w:sz w:val="22"/>
          <w:szCs w:val="22"/>
        </w:rPr>
      </w:pPr>
    </w:p>
    <w:p w14:paraId="6B0C82B4" w14:textId="77777777" w:rsidR="008C0BC5" w:rsidRDefault="008C0BC5" w:rsidP="008C0BC5">
      <w:pPr>
        <w:pStyle w:val="Default"/>
        <w:numPr>
          <w:ilvl w:val="0"/>
          <w:numId w:val="14"/>
        </w:numPr>
        <w:jc w:val="both"/>
        <w:rPr>
          <w:rFonts w:ascii="Comic Sans MS" w:hAnsi="Comic Sans MS"/>
          <w:color w:val="auto"/>
          <w:sz w:val="22"/>
          <w:szCs w:val="22"/>
        </w:rPr>
      </w:pPr>
      <w:r>
        <w:rPr>
          <w:rFonts w:ascii="Comic Sans MS" w:hAnsi="Comic Sans MS"/>
          <w:color w:val="auto"/>
          <w:sz w:val="22"/>
          <w:szCs w:val="22"/>
        </w:rPr>
        <w:t>Un cumul de ruptures.</w:t>
      </w:r>
    </w:p>
    <w:p w14:paraId="59FF1AB7" w14:textId="77777777" w:rsidR="008C0BC5" w:rsidRPr="008C5F17" w:rsidRDefault="008C0BC5" w:rsidP="008C0BC5">
      <w:pPr>
        <w:pStyle w:val="Default"/>
        <w:jc w:val="both"/>
        <w:rPr>
          <w:rFonts w:ascii="Comic Sans MS" w:hAnsi="Comic Sans MS"/>
          <w:i/>
          <w:color w:val="auto"/>
          <w:sz w:val="22"/>
          <w:szCs w:val="22"/>
        </w:rPr>
      </w:pPr>
      <w:r w:rsidRPr="008C5F17">
        <w:rPr>
          <w:rFonts w:ascii="Comic Sans MS" w:hAnsi="Comic Sans MS"/>
          <w:i/>
          <w:color w:val="auto"/>
          <w:sz w:val="22"/>
          <w:szCs w:val="22"/>
          <w:u w:val="single"/>
        </w:rPr>
        <w:t>Temps nécessaire</w:t>
      </w:r>
      <w:r w:rsidRPr="008C5F17">
        <w:rPr>
          <w:rFonts w:ascii="Comic Sans MS" w:hAnsi="Comic Sans MS"/>
          <w:i/>
          <w:color w:val="auto"/>
          <w:sz w:val="22"/>
          <w:szCs w:val="22"/>
        </w:rPr>
        <w:t> : 0h30</w:t>
      </w:r>
    </w:p>
    <w:p w14:paraId="2AB0CAE7" w14:textId="77777777" w:rsidR="008C0BC5" w:rsidRPr="008C5F17" w:rsidRDefault="008C0BC5" w:rsidP="008C0BC5">
      <w:pPr>
        <w:pStyle w:val="Default"/>
        <w:jc w:val="both"/>
        <w:rPr>
          <w:rFonts w:ascii="Comic Sans MS" w:hAnsi="Comic Sans MS"/>
          <w:i/>
          <w:color w:val="auto"/>
          <w:sz w:val="22"/>
          <w:szCs w:val="22"/>
        </w:rPr>
      </w:pPr>
      <w:r w:rsidRPr="008C5F17">
        <w:rPr>
          <w:rFonts w:ascii="Comic Sans MS" w:hAnsi="Comic Sans MS"/>
          <w:i/>
          <w:color w:val="auto"/>
          <w:sz w:val="22"/>
          <w:szCs w:val="22"/>
          <w:u w:val="single"/>
        </w:rPr>
        <w:t>Objectifs</w:t>
      </w:r>
      <w:r w:rsidRPr="008C5F17">
        <w:rPr>
          <w:rFonts w:ascii="Comic Sans MS" w:hAnsi="Comic Sans MS"/>
          <w:i/>
          <w:color w:val="auto"/>
          <w:sz w:val="22"/>
          <w:szCs w:val="22"/>
        </w:rPr>
        <w:t xml:space="preserve"> :  </w:t>
      </w:r>
    </w:p>
    <w:p w14:paraId="5B64D363" w14:textId="77777777" w:rsidR="008C0BC5" w:rsidRPr="008C5F17"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Notion : D</w:t>
      </w:r>
      <w:r w:rsidRPr="008C5F17">
        <w:rPr>
          <w:rFonts w:ascii="Comic Sans MS" w:hAnsi="Comic Sans MS"/>
          <w:i/>
          <w:color w:val="auto"/>
          <w:sz w:val="22"/>
          <w:szCs w:val="22"/>
        </w:rPr>
        <w:t>ésaffiliation</w:t>
      </w:r>
      <w:r>
        <w:rPr>
          <w:rFonts w:ascii="Comic Sans MS" w:hAnsi="Comic Sans MS"/>
          <w:i/>
          <w:color w:val="auto"/>
          <w:sz w:val="22"/>
          <w:szCs w:val="22"/>
        </w:rPr>
        <w:t>.</w:t>
      </w:r>
    </w:p>
    <w:p w14:paraId="460E6424" w14:textId="77777777" w:rsidR="008C0BC5" w:rsidRPr="008C5F17" w:rsidRDefault="008C0BC5" w:rsidP="008C0BC5">
      <w:pPr>
        <w:pStyle w:val="Default"/>
        <w:numPr>
          <w:ilvl w:val="0"/>
          <w:numId w:val="2"/>
        </w:numPr>
        <w:jc w:val="both"/>
        <w:rPr>
          <w:rFonts w:ascii="Comic Sans MS" w:hAnsi="Comic Sans MS"/>
          <w:i/>
          <w:color w:val="auto"/>
          <w:sz w:val="22"/>
          <w:szCs w:val="22"/>
        </w:rPr>
      </w:pPr>
      <w:r w:rsidRPr="008C5F17">
        <w:rPr>
          <w:rFonts w:ascii="Comic Sans MS" w:hAnsi="Comic Sans MS"/>
          <w:i/>
          <w:color w:val="auto"/>
          <w:sz w:val="22"/>
          <w:szCs w:val="22"/>
        </w:rPr>
        <w:t xml:space="preserve">Savoirs : </w:t>
      </w:r>
      <w:r>
        <w:rPr>
          <w:rFonts w:ascii="Comic Sans MS" w:hAnsi="Comic Sans MS"/>
          <w:i/>
          <w:color w:val="auto"/>
          <w:sz w:val="22"/>
          <w:szCs w:val="22"/>
        </w:rPr>
        <w:t>D</w:t>
      </w:r>
      <w:r w:rsidRPr="008C5F17">
        <w:rPr>
          <w:rFonts w:ascii="Comic Sans MS" w:hAnsi="Comic Sans MS"/>
          <w:i/>
          <w:color w:val="auto"/>
          <w:sz w:val="22"/>
          <w:szCs w:val="22"/>
        </w:rPr>
        <w:t xml:space="preserve">ifférents facteurs </w:t>
      </w:r>
      <w:r>
        <w:rPr>
          <w:rFonts w:ascii="Comic Sans MS" w:hAnsi="Comic Sans MS"/>
          <w:i/>
          <w:color w:val="auto"/>
          <w:sz w:val="22"/>
          <w:szCs w:val="22"/>
        </w:rPr>
        <w:t>se cumulent et</w:t>
      </w:r>
      <w:r w:rsidRPr="008C5F17">
        <w:rPr>
          <w:rFonts w:ascii="Comic Sans MS" w:hAnsi="Comic Sans MS"/>
          <w:i/>
          <w:color w:val="auto"/>
          <w:sz w:val="22"/>
          <w:szCs w:val="22"/>
        </w:rPr>
        <w:t xml:space="preserve"> exposent les individus à la rupture de liens sociaux.</w:t>
      </w:r>
    </w:p>
    <w:p w14:paraId="3124977D" w14:textId="77777777" w:rsidR="008C0BC5" w:rsidRPr="008C5F17" w:rsidRDefault="008C0BC5" w:rsidP="008C0BC5">
      <w:pPr>
        <w:pStyle w:val="Default"/>
        <w:numPr>
          <w:ilvl w:val="0"/>
          <w:numId w:val="2"/>
        </w:numPr>
        <w:jc w:val="both"/>
        <w:rPr>
          <w:rFonts w:ascii="Comic Sans MS" w:hAnsi="Comic Sans MS"/>
          <w:i/>
          <w:color w:val="auto"/>
          <w:sz w:val="22"/>
          <w:szCs w:val="22"/>
        </w:rPr>
      </w:pPr>
      <w:r w:rsidRPr="008C5F17">
        <w:rPr>
          <w:rFonts w:ascii="Comic Sans MS" w:hAnsi="Comic Sans MS"/>
          <w:i/>
          <w:color w:val="auto"/>
          <w:sz w:val="22"/>
          <w:szCs w:val="22"/>
        </w:rPr>
        <w:t>Savoir-faire :</w:t>
      </w:r>
      <w:r>
        <w:rPr>
          <w:rFonts w:ascii="Comic Sans MS" w:hAnsi="Comic Sans MS"/>
          <w:i/>
          <w:color w:val="auto"/>
          <w:sz w:val="22"/>
          <w:szCs w:val="22"/>
        </w:rPr>
        <w:t xml:space="preserve"> Exploiter et compléter un schéma.</w:t>
      </w:r>
    </w:p>
    <w:p w14:paraId="63D46B27"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13.</w:t>
      </w:r>
    </w:p>
    <w:p w14:paraId="671FA1B7" w14:textId="77777777" w:rsidR="008C0BC5" w:rsidRDefault="008C0BC5" w:rsidP="008C0BC5">
      <w:pPr>
        <w:pStyle w:val="Default"/>
        <w:jc w:val="both"/>
        <w:rPr>
          <w:rFonts w:ascii="Comic Sans MS" w:hAnsi="Comic Sans MS"/>
          <w:i/>
          <w:color w:val="auto"/>
          <w:sz w:val="22"/>
          <w:szCs w:val="22"/>
        </w:rPr>
      </w:pPr>
      <w:r w:rsidRPr="008C5F17">
        <w:rPr>
          <w:rFonts w:ascii="Comic Sans MS" w:hAnsi="Comic Sans MS"/>
          <w:i/>
          <w:color w:val="auto"/>
          <w:sz w:val="22"/>
          <w:szCs w:val="22"/>
          <w:u w:val="single"/>
        </w:rPr>
        <w:t>Synthèse</w:t>
      </w:r>
      <w:r w:rsidRPr="008C5F17">
        <w:rPr>
          <w:rFonts w:ascii="Comic Sans MS" w:hAnsi="Comic Sans MS"/>
          <w:i/>
          <w:color w:val="auto"/>
          <w:sz w:val="22"/>
          <w:szCs w:val="22"/>
        </w:rPr>
        <w:t> :</w:t>
      </w:r>
      <w:r>
        <w:rPr>
          <w:rFonts w:ascii="Comic Sans MS" w:hAnsi="Comic Sans MS"/>
          <w:i/>
          <w:color w:val="auto"/>
          <w:sz w:val="22"/>
          <w:szCs w:val="22"/>
        </w:rPr>
        <w:t xml:space="preserve"> La rupture des liens sociaux est progressive.</w:t>
      </w:r>
    </w:p>
    <w:p w14:paraId="438BCE8F" w14:textId="77777777" w:rsidR="008C0BC5" w:rsidRDefault="008C0BC5" w:rsidP="008C0BC5">
      <w:pPr>
        <w:pStyle w:val="Default"/>
        <w:jc w:val="both"/>
        <w:rPr>
          <w:rFonts w:ascii="Comic Sans MS" w:hAnsi="Comic Sans MS"/>
          <w:color w:val="auto"/>
          <w:sz w:val="22"/>
          <w:szCs w:val="22"/>
        </w:rPr>
      </w:pPr>
    </w:p>
    <w:p w14:paraId="65801F0F" w14:textId="77777777" w:rsidR="008C0BC5" w:rsidRPr="00445C06" w:rsidRDefault="008C0BC5" w:rsidP="008C0BC5">
      <w:pPr>
        <w:pStyle w:val="Default"/>
        <w:jc w:val="both"/>
        <w:rPr>
          <w:rFonts w:ascii="Comic Sans MS" w:hAnsi="Comic Sans MS"/>
          <w:sz w:val="22"/>
          <w:szCs w:val="22"/>
        </w:rPr>
      </w:pPr>
      <w:r w:rsidRPr="00500668">
        <w:rPr>
          <w:rFonts w:ascii="Comic Sans MS" w:hAnsi="Comic Sans MS" w:cstheme="minorBidi"/>
          <w:b/>
          <w:color w:val="auto"/>
          <w:sz w:val="22"/>
          <w:szCs w:val="22"/>
          <w:u w:val="single"/>
        </w:rPr>
        <w:t>Doc</w:t>
      </w:r>
      <w:r>
        <w:rPr>
          <w:rFonts w:ascii="Comic Sans MS" w:hAnsi="Comic Sans MS" w:cstheme="minorBidi"/>
          <w:b/>
          <w:color w:val="auto"/>
          <w:sz w:val="22"/>
          <w:szCs w:val="22"/>
          <w:u w:val="single"/>
        </w:rPr>
        <w:t xml:space="preserve"> 13</w:t>
      </w:r>
      <w:r>
        <w:rPr>
          <w:rFonts w:ascii="Comic Sans MS" w:hAnsi="Comic Sans MS" w:cstheme="minorBidi"/>
          <w:color w:val="auto"/>
          <w:sz w:val="22"/>
          <w:szCs w:val="22"/>
        </w:rPr>
        <w:t xml:space="preserve"> </w:t>
      </w:r>
      <w:r w:rsidRPr="00445C06">
        <w:rPr>
          <w:rFonts w:ascii="Comic Sans MS" w:hAnsi="Comic Sans MS" w:cstheme="minorBidi"/>
          <w:b/>
          <w:color w:val="auto"/>
          <w:sz w:val="22"/>
          <w:szCs w:val="22"/>
        </w:rPr>
        <w:t>:</w:t>
      </w:r>
    </w:p>
    <w:p w14:paraId="7F347DDA" w14:textId="77777777" w:rsidR="008C0BC5" w:rsidRDefault="008C0BC5" w:rsidP="008C0BC5">
      <w:pPr>
        <w:pStyle w:val="Default"/>
        <w:jc w:val="both"/>
        <w:rPr>
          <w:rFonts w:ascii="Comic Sans MS" w:hAnsi="Comic Sans MS"/>
          <w:sz w:val="22"/>
          <w:szCs w:val="22"/>
        </w:rPr>
      </w:pPr>
      <w:r>
        <w:rPr>
          <w:rFonts w:ascii="Comic Sans MS" w:hAnsi="Comic Sans MS"/>
          <w:sz w:val="22"/>
          <w:szCs w:val="22"/>
        </w:rPr>
        <w:tab/>
        <w:t>Hachette</w:t>
      </w:r>
      <w:r w:rsidRPr="00D41E58">
        <w:rPr>
          <w:rFonts w:ascii="Comic Sans MS" w:hAnsi="Comic Sans MS"/>
          <w:sz w:val="22"/>
          <w:szCs w:val="22"/>
        </w:rPr>
        <w:t xml:space="preserve"> 2019, doc </w:t>
      </w:r>
      <w:r>
        <w:rPr>
          <w:rFonts w:ascii="Comic Sans MS" w:hAnsi="Comic Sans MS"/>
          <w:sz w:val="22"/>
          <w:szCs w:val="22"/>
        </w:rPr>
        <w:t>4 p 143</w:t>
      </w:r>
      <w:r w:rsidRPr="00D41E58">
        <w:rPr>
          <w:rFonts w:ascii="Comic Sans MS" w:hAnsi="Comic Sans MS"/>
          <w:sz w:val="22"/>
          <w:szCs w:val="22"/>
        </w:rPr>
        <w:t xml:space="preserve"> : </w:t>
      </w:r>
      <w:r>
        <w:rPr>
          <w:rFonts w:ascii="Comic Sans MS" w:hAnsi="Comic Sans MS"/>
          <w:sz w:val="22"/>
          <w:szCs w:val="22"/>
        </w:rPr>
        <w:t>Exercice sur le processus de désaffiliation.</w:t>
      </w:r>
    </w:p>
    <w:p w14:paraId="1BCD1A9F" w14:textId="77777777" w:rsidR="008C0BC5" w:rsidRPr="00D41E58" w:rsidRDefault="008C0BC5" w:rsidP="008C0BC5">
      <w:pPr>
        <w:pStyle w:val="Default"/>
        <w:jc w:val="both"/>
        <w:rPr>
          <w:rFonts w:ascii="Comic Sans MS" w:hAnsi="Comic Sans MS"/>
          <w:sz w:val="22"/>
          <w:szCs w:val="22"/>
        </w:rPr>
      </w:pPr>
      <w:proofErr w:type="spellStart"/>
      <w:r>
        <w:rPr>
          <w:rFonts w:ascii="Comic Sans MS" w:hAnsi="Comic Sans MS"/>
          <w:sz w:val="22"/>
          <w:szCs w:val="22"/>
        </w:rPr>
        <w:t>Et/Ou</w:t>
      </w:r>
      <w:proofErr w:type="spellEnd"/>
    </w:p>
    <w:p w14:paraId="2682F425" w14:textId="72730714" w:rsidR="008C0BC5" w:rsidRPr="00D41E58" w:rsidRDefault="008C0BC5" w:rsidP="008C0BC5">
      <w:pPr>
        <w:pStyle w:val="Default"/>
        <w:jc w:val="both"/>
        <w:rPr>
          <w:rFonts w:ascii="Comic Sans MS" w:hAnsi="Comic Sans MS"/>
          <w:sz w:val="22"/>
          <w:szCs w:val="22"/>
        </w:rPr>
      </w:pPr>
      <w:r>
        <w:rPr>
          <w:rFonts w:ascii="Comic Sans MS" w:hAnsi="Comic Sans MS"/>
          <w:sz w:val="22"/>
          <w:szCs w:val="22"/>
        </w:rPr>
        <w:tab/>
        <w:t>Magnard</w:t>
      </w:r>
      <w:r w:rsidRPr="00D41E58">
        <w:rPr>
          <w:rFonts w:ascii="Comic Sans MS" w:hAnsi="Comic Sans MS"/>
          <w:sz w:val="22"/>
          <w:szCs w:val="22"/>
        </w:rPr>
        <w:t xml:space="preserve"> 2019, doc </w:t>
      </w:r>
      <w:r>
        <w:rPr>
          <w:rFonts w:ascii="Comic Sans MS" w:hAnsi="Comic Sans MS"/>
          <w:sz w:val="22"/>
          <w:szCs w:val="22"/>
        </w:rPr>
        <w:t>1 p 188</w:t>
      </w:r>
      <w:r w:rsidRPr="00D41E58">
        <w:rPr>
          <w:rFonts w:ascii="Comic Sans MS" w:hAnsi="Comic Sans MS"/>
          <w:sz w:val="22"/>
          <w:szCs w:val="22"/>
        </w:rPr>
        <w:t xml:space="preserve"> : </w:t>
      </w:r>
      <w:r>
        <w:rPr>
          <w:rFonts w:ascii="Comic Sans MS" w:hAnsi="Comic Sans MS"/>
          <w:sz w:val="22"/>
          <w:szCs w:val="22"/>
        </w:rPr>
        <w:t>La désaffiliation selon R</w:t>
      </w:r>
      <w:r w:rsidR="009E2215">
        <w:rPr>
          <w:rFonts w:ascii="Comic Sans MS" w:hAnsi="Comic Sans MS"/>
          <w:sz w:val="22"/>
          <w:szCs w:val="22"/>
        </w:rPr>
        <w:t>.</w:t>
      </w:r>
      <w:r>
        <w:rPr>
          <w:rFonts w:ascii="Comic Sans MS" w:hAnsi="Comic Sans MS"/>
          <w:sz w:val="22"/>
          <w:szCs w:val="22"/>
        </w:rPr>
        <w:t xml:space="preserve"> Castel.</w:t>
      </w:r>
    </w:p>
    <w:p w14:paraId="08DCF3A1" w14:textId="41E37E7B" w:rsidR="008C0BC5" w:rsidRDefault="008C0BC5" w:rsidP="008C0BC5">
      <w:pPr>
        <w:pStyle w:val="Default"/>
        <w:jc w:val="both"/>
        <w:rPr>
          <w:rFonts w:ascii="Comic Sans MS" w:hAnsi="Comic Sans MS"/>
          <w:color w:val="auto"/>
          <w:sz w:val="22"/>
          <w:szCs w:val="22"/>
        </w:rPr>
      </w:pPr>
    </w:p>
    <w:p w14:paraId="4F780408" w14:textId="4A3F8E75" w:rsidR="009E2215" w:rsidRDefault="009E2215" w:rsidP="008C0BC5">
      <w:pPr>
        <w:pStyle w:val="Default"/>
        <w:jc w:val="both"/>
        <w:rPr>
          <w:rFonts w:ascii="Comic Sans MS" w:hAnsi="Comic Sans MS"/>
          <w:color w:val="auto"/>
          <w:sz w:val="22"/>
          <w:szCs w:val="22"/>
        </w:rPr>
      </w:pPr>
    </w:p>
    <w:p w14:paraId="0348F965" w14:textId="219457D5" w:rsidR="009E2215" w:rsidRDefault="009E2215" w:rsidP="008C0BC5">
      <w:pPr>
        <w:pStyle w:val="Default"/>
        <w:jc w:val="both"/>
        <w:rPr>
          <w:rFonts w:ascii="Comic Sans MS" w:hAnsi="Comic Sans MS"/>
          <w:color w:val="auto"/>
          <w:sz w:val="22"/>
          <w:szCs w:val="22"/>
        </w:rPr>
      </w:pPr>
    </w:p>
    <w:p w14:paraId="52FA4C70" w14:textId="67534F29" w:rsidR="009E2215" w:rsidRDefault="009E2215" w:rsidP="008C0BC5">
      <w:pPr>
        <w:pStyle w:val="Default"/>
        <w:jc w:val="both"/>
        <w:rPr>
          <w:rFonts w:ascii="Comic Sans MS" w:hAnsi="Comic Sans MS"/>
          <w:color w:val="auto"/>
          <w:sz w:val="22"/>
          <w:szCs w:val="22"/>
        </w:rPr>
      </w:pPr>
    </w:p>
    <w:p w14:paraId="0210B602" w14:textId="56232399" w:rsidR="009E2215" w:rsidRDefault="009E2215" w:rsidP="008C0BC5">
      <w:pPr>
        <w:pStyle w:val="Default"/>
        <w:jc w:val="both"/>
        <w:rPr>
          <w:rFonts w:ascii="Comic Sans MS" w:hAnsi="Comic Sans MS"/>
          <w:color w:val="auto"/>
          <w:sz w:val="22"/>
          <w:szCs w:val="22"/>
        </w:rPr>
      </w:pPr>
    </w:p>
    <w:p w14:paraId="1D197941" w14:textId="77777777" w:rsidR="009E2215" w:rsidRPr="00DB4AB0" w:rsidRDefault="009E2215" w:rsidP="008C0BC5">
      <w:pPr>
        <w:pStyle w:val="Default"/>
        <w:jc w:val="both"/>
        <w:rPr>
          <w:rFonts w:ascii="Comic Sans MS" w:hAnsi="Comic Sans MS"/>
          <w:color w:val="auto"/>
          <w:sz w:val="22"/>
          <w:szCs w:val="22"/>
        </w:rPr>
      </w:pPr>
    </w:p>
    <w:p w14:paraId="1F7B2635" w14:textId="72AEFA87" w:rsidR="008C0BC5" w:rsidRDefault="009E2215" w:rsidP="009E2215">
      <w:pPr>
        <w:pStyle w:val="Default"/>
        <w:ind w:firstLine="708"/>
        <w:jc w:val="both"/>
        <w:rPr>
          <w:rFonts w:ascii="Comic Sans MS" w:hAnsi="Comic Sans MS"/>
          <w:color w:val="auto"/>
          <w:sz w:val="22"/>
          <w:szCs w:val="22"/>
        </w:rPr>
      </w:pPr>
      <w:r>
        <w:rPr>
          <w:rFonts w:ascii="Comic Sans MS" w:hAnsi="Comic Sans MS"/>
          <w:color w:val="auto"/>
          <w:sz w:val="22"/>
          <w:szCs w:val="22"/>
        </w:rPr>
        <w:t>2.</w:t>
      </w:r>
      <w:proofErr w:type="gramStart"/>
      <w:r>
        <w:rPr>
          <w:rFonts w:ascii="Comic Sans MS" w:hAnsi="Comic Sans MS"/>
          <w:color w:val="auto"/>
          <w:sz w:val="22"/>
          <w:szCs w:val="22"/>
        </w:rPr>
        <w:t>3.</w:t>
      </w:r>
      <w:r w:rsidR="008C0BC5">
        <w:rPr>
          <w:rFonts w:ascii="Comic Sans MS" w:hAnsi="Comic Sans MS"/>
          <w:color w:val="auto"/>
          <w:sz w:val="22"/>
          <w:szCs w:val="22"/>
        </w:rPr>
        <w:t>Le</w:t>
      </w:r>
      <w:proofErr w:type="gramEnd"/>
      <w:r w:rsidR="008C0BC5">
        <w:rPr>
          <w:rFonts w:ascii="Comic Sans MS" w:hAnsi="Comic Sans MS"/>
          <w:color w:val="auto"/>
          <w:sz w:val="22"/>
          <w:szCs w:val="22"/>
        </w:rPr>
        <w:t xml:space="preserve"> d</w:t>
      </w:r>
      <w:r w:rsidR="008C0BC5" w:rsidRPr="0035492B">
        <w:rPr>
          <w:rFonts w:ascii="Comic Sans MS" w:hAnsi="Comic Sans MS"/>
          <w:color w:val="auto"/>
          <w:sz w:val="22"/>
          <w:szCs w:val="22"/>
        </w:rPr>
        <w:t>éveloppement des sociabilités numériques</w:t>
      </w:r>
      <w:r w:rsidR="008C0BC5">
        <w:rPr>
          <w:rFonts w:ascii="Comic Sans MS" w:hAnsi="Comic Sans MS"/>
          <w:color w:val="auto"/>
          <w:sz w:val="22"/>
          <w:szCs w:val="22"/>
        </w:rPr>
        <w:t>.</w:t>
      </w:r>
    </w:p>
    <w:p w14:paraId="52757401" w14:textId="77777777" w:rsidR="008C0BC5" w:rsidRDefault="008C0BC5" w:rsidP="008C0BC5">
      <w:pPr>
        <w:pStyle w:val="Default"/>
        <w:jc w:val="both"/>
        <w:rPr>
          <w:rFonts w:ascii="Comic Sans MS" w:hAnsi="Comic Sans MS"/>
          <w:color w:val="auto"/>
          <w:sz w:val="22"/>
          <w:szCs w:val="22"/>
        </w:rPr>
      </w:pPr>
    </w:p>
    <w:p w14:paraId="7EF01F67" w14:textId="77777777" w:rsidR="008C0BC5" w:rsidRDefault="008C0BC5" w:rsidP="008C0BC5">
      <w:pPr>
        <w:pStyle w:val="Default"/>
        <w:numPr>
          <w:ilvl w:val="0"/>
          <w:numId w:val="24"/>
        </w:numPr>
        <w:ind w:left="2127"/>
        <w:jc w:val="both"/>
        <w:rPr>
          <w:rFonts w:ascii="Comic Sans MS" w:hAnsi="Comic Sans MS"/>
          <w:color w:val="auto"/>
          <w:sz w:val="22"/>
          <w:szCs w:val="22"/>
        </w:rPr>
      </w:pPr>
      <w:r>
        <w:rPr>
          <w:rFonts w:ascii="Comic Sans MS" w:hAnsi="Comic Sans MS"/>
          <w:color w:val="auto"/>
          <w:sz w:val="22"/>
          <w:szCs w:val="22"/>
        </w:rPr>
        <w:t>Une chance pour le lien social…</w:t>
      </w:r>
    </w:p>
    <w:p w14:paraId="5CF1B8D7" w14:textId="77777777" w:rsidR="008C0BC5" w:rsidRDefault="008C0BC5" w:rsidP="008C0BC5">
      <w:pPr>
        <w:pStyle w:val="Default"/>
        <w:jc w:val="both"/>
        <w:rPr>
          <w:rFonts w:ascii="Comic Sans MS" w:hAnsi="Comic Sans MS"/>
          <w:color w:val="auto"/>
          <w:sz w:val="22"/>
          <w:szCs w:val="22"/>
        </w:rPr>
      </w:pPr>
    </w:p>
    <w:p w14:paraId="404CE4DA"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0h30</w:t>
      </w:r>
    </w:p>
    <w:p w14:paraId="60F44361"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15C9C552"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Notions</w:t>
      </w:r>
      <w:r w:rsidRPr="002F38A6">
        <w:rPr>
          <w:rFonts w:ascii="Comic Sans MS" w:hAnsi="Comic Sans MS"/>
          <w:i/>
          <w:color w:val="auto"/>
          <w:sz w:val="22"/>
          <w:szCs w:val="22"/>
        </w:rPr>
        <w:t> :</w:t>
      </w:r>
      <w:r>
        <w:rPr>
          <w:rFonts w:ascii="Comic Sans MS" w:hAnsi="Comic Sans MS"/>
          <w:i/>
          <w:color w:val="auto"/>
          <w:sz w:val="22"/>
          <w:szCs w:val="22"/>
        </w:rPr>
        <w:t xml:space="preserve"> </w:t>
      </w:r>
      <w:r w:rsidRPr="00445C06">
        <w:rPr>
          <w:rFonts w:ascii="Comic Sans MS" w:hAnsi="Comic Sans MS"/>
          <w:bCs/>
          <w:i/>
          <w:color w:val="auto"/>
          <w:sz w:val="22"/>
          <w:szCs w:val="22"/>
        </w:rPr>
        <w:t>Lien social</w:t>
      </w:r>
      <w:r w:rsidRPr="00445C06">
        <w:rPr>
          <w:rFonts w:ascii="Comic Sans MS" w:hAnsi="Comic Sans MS"/>
          <w:i/>
          <w:color w:val="auto"/>
          <w:sz w:val="22"/>
          <w:szCs w:val="22"/>
        </w:rPr>
        <w:t>, sociabilité numérique.</w:t>
      </w:r>
    </w:p>
    <w:p w14:paraId="78A38F89" w14:textId="77777777" w:rsidR="008C0BC5" w:rsidRPr="004766E2" w:rsidRDefault="008C0BC5" w:rsidP="008C0BC5">
      <w:pPr>
        <w:pStyle w:val="Default"/>
        <w:numPr>
          <w:ilvl w:val="0"/>
          <w:numId w:val="2"/>
        </w:numPr>
        <w:jc w:val="both"/>
        <w:rPr>
          <w:rFonts w:ascii="Comic Sans MS" w:hAnsi="Comic Sans MS"/>
          <w:i/>
          <w:color w:val="auto"/>
          <w:sz w:val="22"/>
          <w:szCs w:val="22"/>
        </w:rPr>
      </w:pPr>
      <w:r w:rsidRPr="004766E2">
        <w:rPr>
          <w:rFonts w:ascii="Comic Sans MS" w:hAnsi="Comic Sans MS"/>
          <w:i/>
          <w:color w:val="auto"/>
          <w:sz w:val="22"/>
          <w:szCs w:val="22"/>
        </w:rPr>
        <w:t xml:space="preserve">Savoirs : </w:t>
      </w:r>
      <w:r>
        <w:rPr>
          <w:rFonts w:ascii="Comic Sans MS" w:hAnsi="Comic Sans MS"/>
          <w:i/>
          <w:color w:val="auto"/>
          <w:sz w:val="22"/>
          <w:szCs w:val="22"/>
        </w:rPr>
        <w:t>Relations entre les sociabilités numériques et les liens sociaux.</w:t>
      </w:r>
    </w:p>
    <w:p w14:paraId="35C6762D"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Savoir-faire : Lecture et interprétation d’un diagramme.</w:t>
      </w:r>
    </w:p>
    <w:p w14:paraId="19B07C7C"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14.</w:t>
      </w:r>
    </w:p>
    <w:p w14:paraId="22A45640"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r>
        <w:rPr>
          <w:rFonts w:ascii="Comic Sans MS" w:hAnsi="Comic Sans MS"/>
          <w:i/>
          <w:color w:val="auto"/>
          <w:sz w:val="22"/>
          <w:szCs w:val="22"/>
        </w:rPr>
        <w:t>Les sociabilités numériques contribuent à renforcer les liens existants et à en créer de nouveaux.</w:t>
      </w:r>
    </w:p>
    <w:p w14:paraId="158D8761" w14:textId="77777777" w:rsidR="008C0BC5" w:rsidRDefault="008C0BC5" w:rsidP="008C0BC5">
      <w:pPr>
        <w:pStyle w:val="Default"/>
        <w:jc w:val="both"/>
        <w:rPr>
          <w:rFonts w:ascii="Comic Sans MS" w:hAnsi="Comic Sans MS"/>
          <w:color w:val="auto"/>
          <w:sz w:val="22"/>
          <w:szCs w:val="22"/>
        </w:rPr>
      </w:pPr>
    </w:p>
    <w:p w14:paraId="718F5B91" w14:textId="77777777" w:rsidR="008C0BC5" w:rsidRPr="00445C06" w:rsidRDefault="008C0BC5" w:rsidP="008C0BC5">
      <w:pPr>
        <w:pStyle w:val="Default"/>
        <w:jc w:val="both"/>
        <w:rPr>
          <w:rFonts w:ascii="Comic Sans MS" w:hAnsi="Comic Sans MS"/>
          <w:b/>
          <w:color w:val="auto"/>
          <w:sz w:val="22"/>
          <w:szCs w:val="22"/>
        </w:rPr>
      </w:pPr>
      <w:r w:rsidRPr="005D63B2">
        <w:rPr>
          <w:rFonts w:ascii="Comic Sans MS" w:hAnsi="Comic Sans MS"/>
          <w:b/>
          <w:color w:val="auto"/>
          <w:sz w:val="22"/>
          <w:szCs w:val="22"/>
          <w:u w:val="single"/>
        </w:rPr>
        <w:t>Doc 14</w:t>
      </w:r>
      <w:r>
        <w:rPr>
          <w:rFonts w:ascii="Comic Sans MS" w:hAnsi="Comic Sans MS"/>
          <w:b/>
          <w:color w:val="auto"/>
          <w:sz w:val="22"/>
          <w:szCs w:val="22"/>
        </w:rPr>
        <w:t xml:space="preserve"> :</w:t>
      </w:r>
    </w:p>
    <w:p w14:paraId="23B8C6E2" w14:textId="12A4ADFD" w:rsidR="008C0BC5" w:rsidRDefault="008C0BC5" w:rsidP="008C0BC5">
      <w:pPr>
        <w:pStyle w:val="Default"/>
        <w:jc w:val="both"/>
        <w:rPr>
          <w:rFonts w:ascii="Comic Sans MS" w:hAnsi="Comic Sans MS"/>
          <w:color w:val="auto"/>
          <w:sz w:val="22"/>
          <w:szCs w:val="22"/>
        </w:rPr>
      </w:pPr>
      <w:r>
        <w:rPr>
          <w:rFonts w:ascii="Comic Sans MS" w:hAnsi="Comic Sans MS"/>
          <w:color w:val="auto"/>
          <w:sz w:val="22"/>
          <w:szCs w:val="22"/>
        </w:rPr>
        <w:t xml:space="preserve">« Veux-tu être mon ami ? » </w:t>
      </w:r>
      <w:proofErr w:type="spellStart"/>
      <w:r>
        <w:rPr>
          <w:rFonts w:ascii="Comic Sans MS" w:hAnsi="Comic Sans MS"/>
          <w:color w:val="auto"/>
          <w:sz w:val="22"/>
          <w:szCs w:val="22"/>
        </w:rPr>
        <w:t>Crédoc</w:t>
      </w:r>
      <w:proofErr w:type="spellEnd"/>
      <w:r>
        <w:rPr>
          <w:rFonts w:ascii="Comic Sans MS" w:hAnsi="Comic Sans MS"/>
          <w:color w:val="auto"/>
          <w:sz w:val="22"/>
          <w:szCs w:val="22"/>
        </w:rPr>
        <w:t>, décembre 2014 (Graphique 20 p 46).</w:t>
      </w:r>
    </w:p>
    <w:p w14:paraId="02B293AA" w14:textId="77777777" w:rsidR="008C0BC5" w:rsidRDefault="00983B2F" w:rsidP="008C0BC5">
      <w:pPr>
        <w:pStyle w:val="Default"/>
        <w:jc w:val="both"/>
        <w:rPr>
          <w:rFonts w:ascii="Comic Sans MS" w:hAnsi="Comic Sans MS"/>
          <w:color w:val="auto"/>
          <w:sz w:val="22"/>
          <w:szCs w:val="22"/>
        </w:rPr>
      </w:pPr>
      <w:hyperlink r:id="rId24" w:history="1">
        <w:r w:rsidR="008C0BC5" w:rsidRPr="000D33D2">
          <w:rPr>
            <w:rStyle w:val="Lienhypertexte"/>
            <w:rFonts w:ascii="Comic Sans MS" w:hAnsi="Comic Sans MS"/>
            <w:sz w:val="22"/>
            <w:szCs w:val="22"/>
          </w:rPr>
          <w:t>https://www.credoc.fr/publications/veux-tu-etre-mon-ami-l-evolution-du-lien-social-a-l-heure-numerique</w:t>
        </w:r>
      </w:hyperlink>
    </w:p>
    <w:p w14:paraId="17D77FC8" w14:textId="77777777" w:rsidR="008C0BC5" w:rsidRDefault="008C0BC5" w:rsidP="008C0BC5">
      <w:pPr>
        <w:pStyle w:val="Default"/>
        <w:jc w:val="both"/>
        <w:rPr>
          <w:rFonts w:ascii="Comic Sans MS" w:hAnsi="Comic Sans MS"/>
          <w:color w:val="auto"/>
          <w:sz w:val="22"/>
          <w:szCs w:val="22"/>
        </w:rPr>
      </w:pPr>
      <w:r>
        <w:rPr>
          <w:rFonts w:ascii="Comic Sans MS" w:hAnsi="Comic Sans MS"/>
          <w:color w:val="auto"/>
          <w:sz w:val="22"/>
          <w:szCs w:val="22"/>
        </w:rPr>
        <w:t>Q°1. Donnez la signification du nombre 92.</w:t>
      </w:r>
    </w:p>
    <w:p w14:paraId="414DD6C7" w14:textId="77777777" w:rsidR="008C0BC5" w:rsidRDefault="008C0BC5" w:rsidP="008C0BC5">
      <w:pPr>
        <w:pStyle w:val="Default"/>
        <w:jc w:val="both"/>
        <w:rPr>
          <w:rFonts w:ascii="Comic Sans MS" w:hAnsi="Comic Sans MS"/>
          <w:color w:val="auto"/>
          <w:sz w:val="22"/>
          <w:szCs w:val="22"/>
        </w:rPr>
      </w:pPr>
      <w:r>
        <w:rPr>
          <w:rFonts w:ascii="Comic Sans MS" w:hAnsi="Comic Sans MS"/>
          <w:color w:val="auto"/>
          <w:sz w:val="22"/>
          <w:szCs w:val="22"/>
        </w:rPr>
        <w:t>Q°2. Montrez comment les réseaux numériques permettent d’élargir le lien social.</w:t>
      </w:r>
    </w:p>
    <w:p w14:paraId="623566D5" w14:textId="52B37BB4" w:rsidR="008C0BC5" w:rsidRDefault="008C0BC5" w:rsidP="008C0BC5">
      <w:pPr>
        <w:pStyle w:val="Default"/>
        <w:jc w:val="both"/>
        <w:rPr>
          <w:rFonts w:ascii="Comic Sans MS" w:hAnsi="Comic Sans MS"/>
          <w:color w:val="auto"/>
          <w:sz w:val="22"/>
          <w:szCs w:val="22"/>
        </w:rPr>
      </w:pPr>
    </w:p>
    <w:p w14:paraId="4A9D9C74" w14:textId="77777777" w:rsidR="004B3373" w:rsidRDefault="004B3373" w:rsidP="008C0BC5">
      <w:pPr>
        <w:pStyle w:val="Default"/>
        <w:jc w:val="both"/>
        <w:rPr>
          <w:rFonts w:ascii="Comic Sans MS" w:hAnsi="Comic Sans MS"/>
          <w:color w:val="auto"/>
          <w:sz w:val="22"/>
          <w:szCs w:val="22"/>
        </w:rPr>
      </w:pPr>
    </w:p>
    <w:p w14:paraId="35B6F1B7" w14:textId="77777777" w:rsidR="008C0BC5" w:rsidRDefault="008C0BC5" w:rsidP="008C0BC5">
      <w:pPr>
        <w:pStyle w:val="Default"/>
        <w:numPr>
          <w:ilvl w:val="0"/>
          <w:numId w:val="24"/>
        </w:numPr>
        <w:ind w:left="2127"/>
        <w:jc w:val="both"/>
        <w:rPr>
          <w:rFonts w:ascii="Comic Sans MS" w:hAnsi="Comic Sans MS"/>
          <w:color w:val="auto"/>
          <w:sz w:val="22"/>
          <w:szCs w:val="22"/>
        </w:rPr>
      </w:pPr>
      <w:r>
        <w:rPr>
          <w:rFonts w:ascii="Comic Sans MS" w:hAnsi="Comic Sans MS"/>
          <w:color w:val="auto"/>
          <w:sz w:val="22"/>
          <w:szCs w:val="22"/>
        </w:rPr>
        <w:t>… Mais un impact limité.</w:t>
      </w:r>
    </w:p>
    <w:p w14:paraId="4663C861" w14:textId="77777777" w:rsidR="008C0BC5" w:rsidRDefault="008C0BC5" w:rsidP="008C0BC5">
      <w:pPr>
        <w:pStyle w:val="Default"/>
        <w:jc w:val="both"/>
        <w:rPr>
          <w:rFonts w:ascii="Comic Sans MS" w:hAnsi="Comic Sans MS"/>
          <w:i/>
          <w:color w:val="auto"/>
          <w:sz w:val="22"/>
          <w:szCs w:val="22"/>
          <w:u w:val="single"/>
        </w:rPr>
      </w:pPr>
    </w:p>
    <w:p w14:paraId="7D0B1557"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Temps nécessaire</w:t>
      </w:r>
      <w:r w:rsidRPr="002F38A6">
        <w:rPr>
          <w:rFonts w:ascii="Comic Sans MS" w:hAnsi="Comic Sans MS"/>
          <w:i/>
          <w:color w:val="auto"/>
          <w:sz w:val="22"/>
          <w:szCs w:val="22"/>
        </w:rPr>
        <w:t xml:space="preserve"> : </w:t>
      </w:r>
      <w:r>
        <w:rPr>
          <w:rFonts w:ascii="Comic Sans MS" w:hAnsi="Comic Sans MS"/>
          <w:i/>
          <w:color w:val="auto"/>
          <w:sz w:val="22"/>
          <w:szCs w:val="22"/>
        </w:rPr>
        <w:t>0h30</w:t>
      </w:r>
    </w:p>
    <w:p w14:paraId="2D3E9E39"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Objectifs</w:t>
      </w:r>
      <w:r w:rsidRPr="002F38A6">
        <w:rPr>
          <w:rFonts w:ascii="Comic Sans MS" w:hAnsi="Comic Sans MS"/>
          <w:i/>
          <w:color w:val="auto"/>
          <w:sz w:val="22"/>
          <w:szCs w:val="22"/>
        </w:rPr>
        <w:t xml:space="preserve"> : </w:t>
      </w:r>
    </w:p>
    <w:p w14:paraId="5648AEAC" w14:textId="77777777" w:rsidR="008C0BC5" w:rsidRPr="002F38A6" w:rsidRDefault="008C0BC5" w:rsidP="008C0BC5">
      <w:pPr>
        <w:pStyle w:val="Default"/>
        <w:numPr>
          <w:ilvl w:val="0"/>
          <w:numId w:val="2"/>
        </w:numPr>
        <w:jc w:val="both"/>
        <w:rPr>
          <w:rFonts w:ascii="Comic Sans MS" w:hAnsi="Comic Sans MS"/>
          <w:i/>
          <w:color w:val="auto"/>
          <w:sz w:val="22"/>
          <w:szCs w:val="22"/>
        </w:rPr>
      </w:pPr>
      <w:r>
        <w:rPr>
          <w:rFonts w:ascii="Comic Sans MS" w:hAnsi="Comic Sans MS"/>
          <w:i/>
          <w:color w:val="auto"/>
          <w:sz w:val="22"/>
          <w:szCs w:val="22"/>
        </w:rPr>
        <w:t>Notions</w:t>
      </w:r>
      <w:r w:rsidRPr="002F38A6">
        <w:rPr>
          <w:rFonts w:ascii="Comic Sans MS" w:hAnsi="Comic Sans MS"/>
          <w:i/>
          <w:color w:val="auto"/>
          <w:sz w:val="22"/>
          <w:szCs w:val="22"/>
        </w:rPr>
        <w:t> :</w:t>
      </w:r>
      <w:r>
        <w:rPr>
          <w:rFonts w:ascii="Comic Sans MS" w:hAnsi="Comic Sans MS"/>
          <w:i/>
          <w:color w:val="auto"/>
          <w:sz w:val="22"/>
          <w:szCs w:val="22"/>
        </w:rPr>
        <w:t xml:space="preserve"> </w:t>
      </w:r>
      <w:r w:rsidRPr="00445C06">
        <w:rPr>
          <w:rFonts w:ascii="Comic Sans MS" w:hAnsi="Comic Sans MS"/>
          <w:bCs/>
          <w:i/>
          <w:color w:val="auto"/>
          <w:sz w:val="22"/>
          <w:szCs w:val="22"/>
        </w:rPr>
        <w:t>Lien social</w:t>
      </w:r>
      <w:r w:rsidRPr="00445C06">
        <w:rPr>
          <w:rFonts w:ascii="Comic Sans MS" w:hAnsi="Comic Sans MS"/>
          <w:i/>
          <w:color w:val="auto"/>
          <w:sz w:val="22"/>
          <w:szCs w:val="22"/>
        </w:rPr>
        <w:t>,</w:t>
      </w:r>
      <w:r>
        <w:rPr>
          <w:rFonts w:ascii="Comic Sans MS" w:hAnsi="Comic Sans MS"/>
          <w:i/>
          <w:color w:val="auto"/>
          <w:sz w:val="22"/>
          <w:szCs w:val="22"/>
        </w:rPr>
        <w:t xml:space="preserve"> sociabilité numérique.</w:t>
      </w:r>
    </w:p>
    <w:p w14:paraId="3D61DEA4" w14:textId="77777777" w:rsidR="008C0BC5" w:rsidRPr="004766E2" w:rsidRDefault="008C0BC5" w:rsidP="008C0BC5">
      <w:pPr>
        <w:pStyle w:val="Default"/>
        <w:numPr>
          <w:ilvl w:val="0"/>
          <w:numId w:val="2"/>
        </w:numPr>
        <w:jc w:val="both"/>
        <w:rPr>
          <w:rFonts w:ascii="Comic Sans MS" w:hAnsi="Comic Sans MS"/>
          <w:i/>
          <w:color w:val="auto"/>
          <w:sz w:val="22"/>
          <w:szCs w:val="22"/>
        </w:rPr>
      </w:pPr>
      <w:r w:rsidRPr="004766E2">
        <w:rPr>
          <w:rFonts w:ascii="Comic Sans MS" w:hAnsi="Comic Sans MS"/>
          <w:i/>
          <w:color w:val="auto"/>
          <w:sz w:val="22"/>
          <w:szCs w:val="22"/>
        </w:rPr>
        <w:t xml:space="preserve">Savoirs : </w:t>
      </w:r>
      <w:r>
        <w:rPr>
          <w:rFonts w:ascii="Comic Sans MS" w:hAnsi="Comic Sans MS"/>
          <w:i/>
          <w:color w:val="auto"/>
          <w:sz w:val="22"/>
          <w:szCs w:val="22"/>
        </w:rPr>
        <w:t>Relations entre les sociabilités numériques et les liens sociaux.</w:t>
      </w:r>
    </w:p>
    <w:p w14:paraId="6EA71177" w14:textId="77777777" w:rsidR="008C0BC5" w:rsidRPr="00753FE2" w:rsidRDefault="008C0BC5" w:rsidP="008C0BC5">
      <w:pPr>
        <w:pStyle w:val="Default"/>
        <w:numPr>
          <w:ilvl w:val="0"/>
          <w:numId w:val="2"/>
        </w:numPr>
        <w:jc w:val="both"/>
        <w:rPr>
          <w:rFonts w:ascii="Comic Sans MS" w:hAnsi="Comic Sans MS"/>
          <w:i/>
          <w:color w:val="auto"/>
          <w:sz w:val="22"/>
          <w:szCs w:val="22"/>
        </w:rPr>
      </w:pPr>
      <w:r w:rsidRPr="00753FE2">
        <w:rPr>
          <w:rFonts w:ascii="Comic Sans MS" w:hAnsi="Comic Sans MS"/>
          <w:i/>
          <w:color w:val="auto"/>
          <w:sz w:val="22"/>
          <w:szCs w:val="22"/>
        </w:rPr>
        <w:t>Savoir-faire :</w:t>
      </w:r>
      <w:r>
        <w:rPr>
          <w:rFonts w:ascii="Comic Sans MS" w:hAnsi="Comic Sans MS"/>
          <w:i/>
          <w:color w:val="auto"/>
          <w:sz w:val="22"/>
          <w:szCs w:val="22"/>
        </w:rPr>
        <w:t xml:space="preserve"> E</w:t>
      </w:r>
      <w:r w:rsidRPr="00753FE2">
        <w:rPr>
          <w:rFonts w:ascii="Comic Sans MS" w:hAnsi="Comic Sans MS"/>
          <w:i/>
          <w:color w:val="auto"/>
          <w:sz w:val="22"/>
          <w:szCs w:val="22"/>
        </w:rPr>
        <w:t>x</w:t>
      </w:r>
      <w:r>
        <w:rPr>
          <w:rFonts w:ascii="Comic Sans MS" w:hAnsi="Comic Sans MS"/>
          <w:i/>
          <w:color w:val="auto"/>
          <w:sz w:val="22"/>
          <w:szCs w:val="22"/>
        </w:rPr>
        <w:t>ploiter</w:t>
      </w:r>
      <w:r w:rsidRPr="00753FE2">
        <w:rPr>
          <w:rFonts w:ascii="Comic Sans MS" w:hAnsi="Comic Sans MS"/>
          <w:i/>
          <w:color w:val="auto"/>
          <w:sz w:val="22"/>
          <w:szCs w:val="22"/>
        </w:rPr>
        <w:t xml:space="preserve"> des informations d’un tableau</w:t>
      </w:r>
      <w:r>
        <w:rPr>
          <w:rFonts w:ascii="Comic Sans MS" w:hAnsi="Comic Sans MS"/>
          <w:i/>
          <w:color w:val="auto"/>
          <w:sz w:val="22"/>
          <w:szCs w:val="22"/>
        </w:rPr>
        <w:t>.</w:t>
      </w:r>
    </w:p>
    <w:p w14:paraId="1A5604E8" w14:textId="77777777" w:rsidR="008C0BC5" w:rsidRPr="002F38A6"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Activité</w:t>
      </w:r>
      <w:r w:rsidRPr="002F38A6">
        <w:rPr>
          <w:rFonts w:ascii="Comic Sans MS" w:hAnsi="Comic Sans MS"/>
          <w:i/>
          <w:color w:val="auto"/>
          <w:sz w:val="22"/>
          <w:szCs w:val="22"/>
        </w:rPr>
        <w:t> :</w:t>
      </w:r>
      <w:r>
        <w:rPr>
          <w:rFonts w:ascii="Comic Sans MS" w:hAnsi="Comic Sans MS"/>
          <w:i/>
          <w:color w:val="auto"/>
          <w:sz w:val="22"/>
          <w:szCs w:val="22"/>
        </w:rPr>
        <w:t xml:space="preserve"> Doc 15.</w:t>
      </w:r>
    </w:p>
    <w:p w14:paraId="710709BA" w14:textId="77777777" w:rsidR="008C0BC5" w:rsidRDefault="008C0BC5" w:rsidP="008C0BC5">
      <w:pPr>
        <w:pStyle w:val="Default"/>
        <w:jc w:val="both"/>
        <w:rPr>
          <w:rFonts w:ascii="Comic Sans MS" w:hAnsi="Comic Sans MS"/>
          <w:i/>
          <w:color w:val="auto"/>
          <w:sz w:val="22"/>
          <w:szCs w:val="22"/>
        </w:rPr>
      </w:pPr>
      <w:r w:rsidRPr="00CB6DF3">
        <w:rPr>
          <w:rFonts w:ascii="Comic Sans MS" w:hAnsi="Comic Sans MS"/>
          <w:i/>
          <w:color w:val="auto"/>
          <w:sz w:val="22"/>
          <w:szCs w:val="22"/>
          <w:u w:val="single"/>
        </w:rPr>
        <w:t>Synthèse</w:t>
      </w:r>
      <w:r w:rsidRPr="002F38A6">
        <w:rPr>
          <w:rFonts w:ascii="Comic Sans MS" w:hAnsi="Comic Sans MS"/>
          <w:i/>
          <w:color w:val="auto"/>
          <w:sz w:val="22"/>
          <w:szCs w:val="22"/>
        </w:rPr>
        <w:t xml:space="preserve"> : </w:t>
      </w:r>
      <w:r>
        <w:rPr>
          <w:rFonts w:ascii="Comic Sans MS" w:hAnsi="Comic Sans MS"/>
          <w:i/>
          <w:color w:val="auto"/>
          <w:sz w:val="22"/>
          <w:szCs w:val="22"/>
        </w:rPr>
        <w:t>Les sociabilités numériques contribuent surtout à renforcer les liens existants.</w:t>
      </w:r>
    </w:p>
    <w:p w14:paraId="360D0F6B" w14:textId="77777777" w:rsidR="008C0BC5" w:rsidRDefault="008C0BC5" w:rsidP="008C0BC5">
      <w:pPr>
        <w:pStyle w:val="Default"/>
        <w:jc w:val="both"/>
        <w:rPr>
          <w:rFonts w:ascii="Comic Sans MS" w:hAnsi="Comic Sans MS"/>
          <w:color w:val="auto"/>
          <w:sz w:val="22"/>
          <w:szCs w:val="22"/>
        </w:rPr>
      </w:pPr>
    </w:p>
    <w:p w14:paraId="2E15569C" w14:textId="77777777" w:rsidR="008C0BC5" w:rsidRPr="00445C06" w:rsidRDefault="008C0BC5" w:rsidP="008C0BC5">
      <w:pPr>
        <w:pStyle w:val="Default"/>
        <w:jc w:val="both"/>
        <w:rPr>
          <w:rFonts w:ascii="Comic Sans MS" w:hAnsi="Comic Sans MS"/>
          <w:b/>
          <w:color w:val="auto"/>
          <w:sz w:val="22"/>
          <w:szCs w:val="22"/>
        </w:rPr>
      </w:pPr>
      <w:r w:rsidRPr="005D63B2">
        <w:rPr>
          <w:rFonts w:ascii="Comic Sans MS" w:hAnsi="Comic Sans MS"/>
          <w:b/>
          <w:color w:val="auto"/>
          <w:sz w:val="22"/>
          <w:szCs w:val="22"/>
          <w:u w:val="single"/>
        </w:rPr>
        <w:t>D</w:t>
      </w:r>
      <w:r>
        <w:rPr>
          <w:rFonts w:ascii="Comic Sans MS" w:hAnsi="Comic Sans MS"/>
          <w:b/>
          <w:color w:val="auto"/>
          <w:sz w:val="22"/>
          <w:szCs w:val="22"/>
          <w:u w:val="single"/>
        </w:rPr>
        <w:t>oc 15</w:t>
      </w:r>
      <w:r>
        <w:rPr>
          <w:rFonts w:ascii="Comic Sans MS" w:hAnsi="Comic Sans MS"/>
          <w:b/>
          <w:color w:val="auto"/>
          <w:sz w:val="22"/>
          <w:szCs w:val="22"/>
        </w:rPr>
        <w:t xml:space="preserve"> :</w:t>
      </w:r>
    </w:p>
    <w:p w14:paraId="03A8773E" w14:textId="77777777" w:rsidR="008C0BC5" w:rsidRDefault="008C0BC5" w:rsidP="008C0BC5">
      <w:pPr>
        <w:pStyle w:val="Default"/>
        <w:jc w:val="both"/>
        <w:rPr>
          <w:rFonts w:ascii="Comic Sans MS" w:hAnsi="Comic Sans MS"/>
          <w:color w:val="auto"/>
          <w:sz w:val="22"/>
          <w:szCs w:val="22"/>
        </w:rPr>
      </w:pPr>
      <w:r>
        <w:rPr>
          <w:rFonts w:ascii="Comic Sans MS" w:hAnsi="Comic Sans MS"/>
          <w:color w:val="auto"/>
          <w:sz w:val="22"/>
          <w:szCs w:val="22"/>
        </w:rPr>
        <w:t>Magnard 2019, Doc 4 p 185 : "Qui se ressemble, s’écrit" (Q8 à 10).</w:t>
      </w:r>
    </w:p>
    <w:p w14:paraId="70F32D75" w14:textId="77777777" w:rsidR="008C0BC5" w:rsidRDefault="008C0BC5" w:rsidP="008C0BC5">
      <w:pPr>
        <w:pStyle w:val="Default"/>
        <w:jc w:val="both"/>
        <w:rPr>
          <w:rFonts w:ascii="Comic Sans MS" w:hAnsi="Comic Sans MS"/>
          <w:color w:val="auto"/>
          <w:sz w:val="22"/>
          <w:szCs w:val="22"/>
        </w:rPr>
      </w:pPr>
    </w:p>
    <w:p w14:paraId="3C23DA97" w14:textId="75F585B8" w:rsidR="008C0BC5" w:rsidRPr="00445C06" w:rsidRDefault="008C0BC5" w:rsidP="008C0BC5">
      <w:pPr>
        <w:pStyle w:val="Default"/>
        <w:jc w:val="both"/>
        <w:rPr>
          <w:rFonts w:ascii="Comic Sans MS" w:hAnsi="Comic Sans MS"/>
          <w:color w:val="000000" w:themeColor="text1"/>
          <w:sz w:val="22"/>
          <w:szCs w:val="22"/>
          <w:u w:val="single"/>
        </w:rPr>
      </w:pPr>
      <w:r w:rsidRPr="00445C06">
        <w:rPr>
          <w:rFonts w:ascii="Comic Sans MS" w:hAnsi="Comic Sans MS"/>
          <w:color w:val="000000" w:themeColor="text1"/>
          <w:sz w:val="22"/>
          <w:szCs w:val="22"/>
          <w:u w:val="single"/>
        </w:rPr>
        <w:t>Conclusion du chapitre</w:t>
      </w:r>
      <w:r w:rsidR="004B3373">
        <w:rPr>
          <w:rFonts w:ascii="Comic Sans MS" w:hAnsi="Comic Sans MS"/>
          <w:color w:val="000000" w:themeColor="text1"/>
          <w:sz w:val="22"/>
          <w:szCs w:val="22"/>
          <w:u w:val="single"/>
        </w:rPr>
        <w:t>.</w:t>
      </w:r>
    </w:p>
    <w:p w14:paraId="46859AB6" w14:textId="77777777" w:rsidR="008C0BC5" w:rsidRPr="0063586A" w:rsidRDefault="008C0BC5" w:rsidP="008C0BC5">
      <w:pPr>
        <w:pStyle w:val="Default"/>
        <w:jc w:val="both"/>
        <w:rPr>
          <w:rFonts w:ascii="Comic Sans MS" w:hAnsi="Comic Sans MS"/>
          <w:color w:val="auto"/>
          <w:sz w:val="22"/>
          <w:szCs w:val="22"/>
        </w:rPr>
      </w:pPr>
    </w:p>
    <w:p w14:paraId="5D1713F2" w14:textId="59652426" w:rsidR="00DD6A56" w:rsidRDefault="00DD6A56" w:rsidP="008C0BC5"/>
    <w:p w14:paraId="18289B9A" w14:textId="77777777" w:rsidR="00DD6A56" w:rsidRPr="00DD6A56" w:rsidRDefault="00DD6A56" w:rsidP="00DD6A56">
      <w:pPr>
        <w:jc w:val="right"/>
      </w:pPr>
    </w:p>
    <w:sectPr w:rsidR="00DD6A56" w:rsidRPr="00DD6A56" w:rsidSect="004B2C8C">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A9557" w14:textId="77777777" w:rsidR="00983B2F" w:rsidRDefault="00983B2F" w:rsidP="00FA5B54">
      <w:pPr>
        <w:spacing w:after="0" w:line="240" w:lineRule="auto"/>
      </w:pPr>
      <w:r>
        <w:separator/>
      </w:r>
    </w:p>
  </w:endnote>
  <w:endnote w:type="continuationSeparator" w:id="0">
    <w:p w14:paraId="67AD3188" w14:textId="77777777" w:rsidR="00983B2F" w:rsidRDefault="00983B2F" w:rsidP="00FA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38505" w14:textId="77777777" w:rsidR="00B61BA2" w:rsidRDefault="00B61B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732947"/>
      <w:docPartObj>
        <w:docPartGallery w:val="Page Numbers (Bottom of Page)"/>
        <w:docPartUnique/>
      </w:docPartObj>
    </w:sdtPr>
    <w:sdtEndPr/>
    <w:sdtContent>
      <w:p w14:paraId="03F8EF95" w14:textId="77777777" w:rsidR="00AE6B0C" w:rsidRDefault="00557139">
        <w:pPr>
          <w:pStyle w:val="Pieddepage"/>
          <w:jc w:val="right"/>
        </w:pPr>
        <w:r>
          <w:fldChar w:fldCharType="begin"/>
        </w:r>
        <w:r w:rsidR="00AE6B0C">
          <w:instrText>PAGE   \* MERGEFORMAT</w:instrText>
        </w:r>
        <w:r>
          <w:fldChar w:fldCharType="separate"/>
        </w:r>
        <w:r w:rsidR="006E13FC">
          <w:rPr>
            <w:noProof/>
          </w:rPr>
          <w:t>2</w:t>
        </w:r>
        <w:r>
          <w:fldChar w:fldCharType="end"/>
        </w:r>
      </w:p>
    </w:sdtContent>
  </w:sdt>
  <w:p w14:paraId="000BD8F6" w14:textId="77777777" w:rsidR="00AE6B0C" w:rsidRDefault="00AE6B0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F9AA7" w14:textId="77777777" w:rsidR="00B61BA2" w:rsidRDefault="00B61B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1E1F7" w14:textId="77777777" w:rsidR="00983B2F" w:rsidRDefault="00983B2F" w:rsidP="00FA5B54">
      <w:pPr>
        <w:spacing w:after="0" w:line="240" w:lineRule="auto"/>
      </w:pPr>
      <w:r>
        <w:separator/>
      </w:r>
    </w:p>
  </w:footnote>
  <w:footnote w:type="continuationSeparator" w:id="0">
    <w:p w14:paraId="60DCB763" w14:textId="77777777" w:rsidR="00983B2F" w:rsidRDefault="00983B2F" w:rsidP="00FA5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36F09" w14:textId="30BB1BFE" w:rsidR="00B61BA2" w:rsidRDefault="00B61BA2">
    <w:pPr>
      <w:pStyle w:val="En-tte"/>
    </w:pPr>
    <w:r>
      <w:rPr>
        <w:noProof/>
      </w:rPr>
      <w:pict w14:anchorId="3FBF8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672" o:spid="_x0000_s2050" type="#_x0000_t136" style="position:absolute;margin-left:0;margin-top:0;width:632.3pt;height:105.35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652C" w14:textId="2CC1444C" w:rsidR="00B61BA2" w:rsidRDefault="00B61BA2">
    <w:pPr>
      <w:pStyle w:val="En-tte"/>
    </w:pPr>
    <w:r>
      <w:rPr>
        <w:noProof/>
      </w:rPr>
      <w:pict w14:anchorId="6DDF5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673" o:spid="_x0000_s2051" type="#_x0000_t136" style="position:absolute;margin-left:0;margin-top:0;width:632.3pt;height:105.35pt;rotation:315;z-index:-251653120;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12610" w14:textId="27207B99" w:rsidR="00B61BA2" w:rsidRDefault="00B61BA2">
    <w:pPr>
      <w:pStyle w:val="En-tte"/>
    </w:pPr>
    <w:r>
      <w:rPr>
        <w:noProof/>
      </w:rPr>
      <w:pict w14:anchorId="527D2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671" o:spid="_x0000_s2049" type="#_x0000_t136" style="position:absolute;margin-left:0;margin-top:0;width:632.3pt;height:105.35pt;rotation:315;z-index:-251657216;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DFB"/>
    <w:multiLevelType w:val="hybridMultilevel"/>
    <w:tmpl w:val="84346326"/>
    <w:lvl w:ilvl="0" w:tplc="93A8FAA0">
      <w:start w:val="2"/>
      <w:numFmt w:val="upp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 w15:restartNumberingAfterBreak="0">
    <w:nsid w:val="03335CD4"/>
    <w:multiLevelType w:val="hybridMultilevel"/>
    <w:tmpl w:val="6DD4E53A"/>
    <w:lvl w:ilvl="0" w:tplc="2642F924">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 w15:restartNumberingAfterBreak="0">
    <w:nsid w:val="04387D19"/>
    <w:multiLevelType w:val="multilevel"/>
    <w:tmpl w:val="F426DA0A"/>
    <w:lvl w:ilvl="0">
      <w:start w:val="1"/>
      <w:numFmt w:val="decimal"/>
      <w:lvlText w:val="%1."/>
      <w:lvlJc w:val="left"/>
      <w:pPr>
        <w:ind w:left="720" w:hanging="360"/>
      </w:pPr>
      <w:rPr>
        <w:rFonts w:ascii="Comic Sans MS" w:eastAsia="Calibri" w:hAnsi="Comic Sans MS" w:cs="Arial"/>
        <w:sz w:val="22"/>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3" w15:restartNumberingAfterBreak="0">
    <w:nsid w:val="06551C96"/>
    <w:multiLevelType w:val="hybridMultilevel"/>
    <w:tmpl w:val="FE86EB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05406D"/>
    <w:multiLevelType w:val="hybridMultilevel"/>
    <w:tmpl w:val="0BBC91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E111C"/>
    <w:multiLevelType w:val="hybridMultilevel"/>
    <w:tmpl w:val="176E3C7A"/>
    <w:lvl w:ilvl="0" w:tplc="DF682710">
      <w:start w:val="1"/>
      <w:numFmt w:val="upp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6" w15:restartNumberingAfterBreak="0">
    <w:nsid w:val="1B7D33A0"/>
    <w:multiLevelType w:val="hybridMultilevel"/>
    <w:tmpl w:val="D44C02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6F1406"/>
    <w:multiLevelType w:val="hybridMultilevel"/>
    <w:tmpl w:val="F7E83C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D00A45"/>
    <w:multiLevelType w:val="multilevel"/>
    <w:tmpl w:val="56BA8AAE"/>
    <w:lvl w:ilvl="0">
      <w:start w:val="1"/>
      <w:numFmt w:val="upp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9" w15:restartNumberingAfterBreak="0">
    <w:nsid w:val="272448A3"/>
    <w:multiLevelType w:val="hybridMultilevel"/>
    <w:tmpl w:val="5128005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BDF581F"/>
    <w:multiLevelType w:val="hybridMultilevel"/>
    <w:tmpl w:val="F3D262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67196D"/>
    <w:multiLevelType w:val="multilevel"/>
    <w:tmpl w:val="510CA25C"/>
    <w:lvl w:ilvl="0">
      <w:start w:val="1"/>
      <w:numFmt w:val="decimal"/>
      <w:lvlText w:val="%1."/>
      <w:lvlJc w:val="left"/>
      <w:pPr>
        <w:ind w:left="360" w:hanging="360"/>
      </w:pPr>
    </w:lvl>
    <w:lvl w:ilvl="1">
      <w:start w:val="2"/>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7200" w:hanging="1800"/>
      </w:pPr>
    </w:lvl>
    <w:lvl w:ilvl="6">
      <w:start w:val="1"/>
      <w:numFmt w:val="decimal"/>
      <w:lvlText w:val="%1.%2.%3.%4.%5.%6.%7."/>
      <w:lvlJc w:val="left"/>
      <w:pPr>
        <w:ind w:left="8280" w:hanging="1800"/>
      </w:pPr>
    </w:lvl>
    <w:lvl w:ilvl="7">
      <w:start w:val="1"/>
      <w:numFmt w:val="decimal"/>
      <w:lvlText w:val="%1.%2.%3.%4.%5.%6.%7.%8."/>
      <w:lvlJc w:val="left"/>
      <w:pPr>
        <w:ind w:left="9720" w:hanging="2160"/>
      </w:pPr>
    </w:lvl>
    <w:lvl w:ilvl="8">
      <w:start w:val="1"/>
      <w:numFmt w:val="decimal"/>
      <w:lvlText w:val="%1.%2.%3.%4.%5.%6.%7.%8.%9."/>
      <w:lvlJc w:val="left"/>
      <w:pPr>
        <w:ind w:left="11160" w:hanging="2520"/>
      </w:pPr>
    </w:lvl>
  </w:abstractNum>
  <w:abstractNum w:abstractNumId="12" w15:restartNumberingAfterBreak="0">
    <w:nsid w:val="3178103C"/>
    <w:multiLevelType w:val="multilevel"/>
    <w:tmpl w:val="DE08634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DC8664B"/>
    <w:multiLevelType w:val="multilevel"/>
    <w:tmpl w:val="1CC03090"/>
    <w:lvl w:ilvl="0">
      <w:start w:val="2"/>
      <w:numFmt w:val="decimal"/>
      <w:lvlText w:val="%1."/>
      <w:lvlJc w:val="left"/>
      <w:pPr>
        <w:ind w:left="390" w:hanging="390"/>
      </w:pPr>
      <w:rPr>
        <w:rFonts w:hint="default"/>
      </w:rPr>
    </w:lvl>
    <w:lvl w:ilvl="1">
      <w:start w:val="3"/>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800" w:hanging="180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920" w:hanging="2520"/>
      </w:pPr>
      <w:rPr>
        <w:rFonts w:hint="default"/>
      </w:rPr>
    </w:lvl>
  </w:abstractNum>
  <w:abstractNum w:abstractNumId="14" w15:restartNumberingAfterBreak="0">
    <w:nsid w:val="429C134B"/>
    <w:multiLevelType w:val="hybridMultilevel"/>
    <w:tmpl w:val="E67848B6"/>
    <w:lvl w:ilvl="0" w:tplc="B2BC6A06">
      <w:start w:val="2"/>
      <w:numFmt w:val="bullet"/>
      <w:lvlText w:val="-"/>
      <w:lvlJc w:val="left"/>
      <w:pPr>
        <w:ind w:left="720" w:hanging="360"/>
      </w:pPr>
      <w:rPr>
        <w:rFonts w:ascii="Comic Sans MS" w:eastAsiaTheme="minorHAns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ED2DE3"/>
    <w:multiLevelType w:val="hybridMultilevel"/>
    <w:tmpl w:val="19BCA950"/>
    <w:lvl w:ilvl="0" w:tplc="B7C0C780">
      <w:start w:val="1"/>
      <w:numFmt w:val="upperLetter"/>
      <w:lvlText w:val="%1."/>
      <w:lvlJc w:val="left"/>
      <w:pPr>
        <w:ind w:left="2496" w:hanging="360"/>
      </w:pPr>
      <w:rPr>
        <w:rFonts w:hint="default"/>
      </w:rPr>
    </w:lvl>
    <w:lvl w:ilvl="1" w:tplc="040C0019" w:tentative="1">
      <w:start w:val="1"/>
      <w:numFmt w:val="lowerLetter"/>
      <w:lvlText w:val="%2."/>
      <w:lvlJc w:val="left"/>
      <w:pPr>
        <w:ind w:left="3216" w:hanging="360"/>
      </w:pPr>
    </w:lvl>
    <w:lvl w:ilvl="2" w:tplc="040C001B" w:tentative="1">
      <w:start w:val="1"/>
      <w:numFmt w:val="lowerRoman"/>
      <w:lvlText w:val="%3."/>
      <w:lvlJc w:val="right"/>
      <w:pPr>
        <w:ind w:left="3936" w:hanging="180"/>
      </w:pPr>
    </w:lvl>
    <w:lvl w:ilvl="3" w:tplc="040C000F" w:tentative="1">
      <w:start w:val="1"/>
      <w:numFmt w:val="decimal"/>
      <w:lvlText w:val="%4."/>
      <w:lvlJc w:val="left"/>
      <w:pPr>
        <w:ind w:left="4656" w:hanging="360"/>
      </w:pPr>
    </w:lvl>
    <w:lvl w:ilvl="4" w:tplc="040C0019" w:tentative="1">
      <w:start w:val="1"/>
      <w:numFmt w:val="lowerLetter"/>
      <w:lvlText w:val="%5."/>
      <w:lvlJc w:val="left"/>
      <w:pPr>
        <w:ind w:left="5376" w:hanging="360"/>
      </w:pPr>
    </w:lvl>
    <w:lvl w:ilvl="5" w:tplc="040C001B" w:tentative="1">
      <w:start w:val="1"/>
      <w:numFmt w:val="lowerRoman"/>
      <w:lvlText w:val="%6."/>
      <w:lvlJc w:val="right"/>
      <w:pPr>
        <w:ind w:left="6096" w:hanging="180"/>
      </w:pPr>
    </w:lvl>
    <w:lvl w:ilvl="6" w:tplc="040C000F" w:tentative="1">
      <w:start w:val="1"/>
      <w:numFmt w:val="decimal"/>
      <w:lvlText w:val="%7."/>
      <w:lvlJc w:val="left"/>
      <w:pPr>
        <w:ind w:left="6816" w:hanging="360"/>
      </w:pPr>
    </w:lvl>
    <w:lvl w:ilvl="7" w:tplc="040C0019" w:tentative="1">
      <w:start w:val="1"/>
      <w:numFmt w:val="lowerLetter"/>
      <w:lvlText w:val="%8."/>
      <w:lvlJc w:val="left"/>
      <w:pPr>
        <w:ind w:left="7536" w:hanging="360"/>
      </w:pPr>
    </w:lvl>
    <w:lvl w:ilvl="8" w:tplc="040C001B" w:tentative="1">
      <w:start w:val="1"/>
      <w:numFmt w:val="lowerRoman"/>
      <w:lvlText w:val="%9."/>
      <w:lvlJc w:val="right"/>
      <w:pPr>
        <w:ind w:left="8256" w:hanging="180"/>
      </w:pPr>
    </w:lvl>
  </w:abstractNum>
  <w:abstractNum w:abstractNumId="16" w15:restartNumberingAfterBreak="0">
    <w:nsid w:val="4F2D3782"/>
    <w:multiLevelType w:val="multilevel"/>
    <w:tmpl w:val="88603000"/>
    <w:lvl w:ilvl="0">
      <w:start w:val="2"/>
      <w:numFmt w:val="decimal"/>
      <w:lvlText w:val="%1."/>
      <w:lvlJc w:val="left"/>
      <w:pPr>
        <w:ind w:left="360" w:hanging="360"/>
      </w:pPr>
    </w:lvl>
    <w:lvl w:ilvl="1">
      <w:start w:val="1"/>
      <w:numFmt w:val="decimal"/>
      <w:lvlText w:val="%1.%2."/>
      <w:lvlJc w:val="left"/>
      <w:pPr>
        <w:ind w:left="2520" w:hanging="720"/>
      </w:pPr>
    </w:lvl>
    <w:lvl w:ilvl="2">
      <w:start w:val="1"/>
      <w:numFmt w:val="decimal"/>
      <w:lvlText w:val="%1.%2.%3."/>
      <w:lvlJc w:val="left"/>
      <w:pPr>
        <w:ind w:left="4320" w:hanging="720"/>
      </w:pPr>
    </w:lvl>
    <w:lvl w:ilvl="3">
      <w:start w:val="1"/>
      <w:numFmt w:val="decimal"/>
      <w:lvlText w:val="%1.%2.%3.%4."/>
      <w:lvlJc w:val="left"/>
      <w:pPr>
        <w:ind w:left="6480" w:hanging="1080"/>
      </w:pPr>
    </w:lvl>
    <w:lvl w:ilvl="4">
      <w:start w:val="1"/>
      <w:numFmt w:val="decimal"/>
      <w:lvlText w:val="%1.%2.%3.%4.%5."/>
      <w:lvlJc w:val="left"/>
      <w:pPr>
        <w:ind w:left="8640" w:hanging="1440"/>
      </w:pPr>
    </w:lvl>
    <w:lvl w:ilvl="5">
      <w:start w:val="1"/>
      <w:numFmt w:val="decimal"/>
      <w:lvlText w:val="%1.%2.%3.%4.%5.%6."/>
      <w:lvlJc w:val="left"/>
      <w:pPr>
        <w:ind w:left="10800" w:hanging="1800"/>
      </w:pPr>
    </w:lvl>
    <w:lvl w:ilvl="6">
      <w:start w:val="1"/>
      <w:numFmt w:val="decimal"/>
      <w:lvlText w:val="%1.%2.%3.%4.%5.%6.%7."/>
      <w:lvlJc w:val="left"/>
      <w:pPr>
        <w:ind w:left="12600" w:hanging="1800"/>
      </w:pPr>
    </w:lvl>
    <w:lvl w:ilvl="7">
      <w:start w:val="1"/>
      <w:numFmt w:val="decimal"/>
      <w:lvlText w:val="%1.%2.%3.%4.%5.%6.%7.%8."/>
      <w:lvlJc w:val="left"/>
      <w:pPr>
        <w:ind w:left="14760" w:hanging="2160"/>
      </w:pPr>
    </w:lvl>
    <w:lvl w:ilvl="8">
      <w:start w:val="1"/>
      <w:numFmt w:val="decimal"/>
      <w:lvlText w:val="%1.%2.%3.%4.%5.%6.%7.%8.%9."/>
      <w:lvlJc w:val="left"/>
      <w:pPr>
        <w:ind w:left="16920" w:hanging="2520"/>
      </w:pPr>
    </w:lvl>
  </w:abstractNum>
  <w:abstractNum w:abstractNumId="17" w15:restartNumberingAfterBreak="0">
    <w:nsid w:val="52472CB5"/>
    <w:multiLevelType w:val="hybridMultilevel"/>
    <w:tmpl w:val="A7A86F80"/>
    <w:lvl w:ilvl="0" w:tplc="CB144F1E">
      <w:start w:val="2"/>
      <w:numFmt w:val="bullet"/>
      <w:lvlText w:val="-"/>
      <w:lvlJc w:val="left"/>
      <w:pPr>
        <w:ind w:left="720" w:hanging="360"/>
      </w:pPr>
      <w:rPr>
        <w:rFonts w:ascii="Comic Sans MS" w:eastAsiaTheme="minorHAns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F806A9"/>
    <w:multiLevelType w:val="multilevel"/>
    <w:tmpl w:val="6D861BF8"/>
    <w:lvl w:ilvl="0">
      <w:start w:val="1"/>
      <w:numFmt w:val="upp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9" w15:restartNumberingAfterBreak="0">
    <w:nsid w:val="63E92B17"/>
    <w:multiLevelType w:val="hybridMultilevel"/>
    <w:tmpl w:val="39803A4C"/>
    <w:lvl w:ilvl="0" w:tplc="040C0011">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6D40F2A"/>
    <w:multiLevelType w:val="hybridMultilevel"/>
    <w:tmpl w:val="8B34CA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E864794"/>
    <w:multiLevelType w:val="multilevel"/>
    <w:tmpl w:val="58B6A4E2"/>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709716FD"/>
    <w:multiLevelType w:val="multilevel"/>
    <w:tmpl w:val="31EC7D4A"/>
    <w:lvl w:ilvl="0">
      <w:start w:val="2"/>
      <w:numFmt w:val="decimal"/>
      <w:lvlText w:val="%1)"/>
      <w:lvlJc w:val="left"/>
      <w:pPr>
        <w:ind w:left="420" w:hanging="420"/>
      </w:pPr>
      <w:rPr>
        <w:rFonts w:hint="default"/>
      </w:rPr>
    </w:lvl>
    <w:lvl w:ilvl="1">
      <w:start w:val="2"/>
      <w:numFmt w:val="decimal"/>
      <w:lvlText w:val="%1)%2."/>
      <w:lvlJc w:val="left"/>
      <w:pPr>
        <w:ind w:left="3240" w:hanging="720"/>
      </w:pPr>
      <w:rPr>
        <w:rFonts w:hint="default"/>
      </w:rPr>
    </w:lvl>
    <w:lvl w:ilvl="2">
      <w:start w:val="1"/>
      <w:numFmt w:val="decimal"/>
      <w:lvlText w:val="%1)%2.%3."/>
      <w:lvlJc w:val="left"/>
      <w:pPr>
        <w:ind w:left="6120" w:hanging="108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520" w:hanging="1440"/>
      </w:pPr>
      <w:rPr>
        <w:rFonts w:hint="default"/>
      </w:rPr>
    </w:lvl>
    <w:lvl w:ilvl="5">
      <w:start w:val="1"/>
      <w:numFmt w:val="decimal"/>
      <w:lvlText w:val="%1)%2.%3.%4.%5.%6."/>
      <w:lvlJc w:val="left"/>
      <w:pPr>
        <w:ind w:left="14400" w:hanging="180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800" w:hanging="2160"/>
      </w:pPr>
      <w:rPr>
        <w:rFonts w:hint="default"/>
      </w:rPr>
    </w:lvl>
    <w:lvl w:ilvl="8">
      <w:start w:val="1"/>
      <w:numFmt w:val="decimal"/>
      <w:lvlText w:val="%1)%2.%3.%4.%5.%6.%7.%8.%9."/>
      <w:lvlJc w:val="left"/>
      <w:pPr>
        <w:ind w:left="22680" w:hanging="2520"/>
      </w:pPr>
      <w:rPr>
        <w:rFonts w:hint="default"/>
      </w:rPr>
    </w:lvl>
  </w:abstractNum>
  <w:abstractNum w:abstractNumId="23" w15:restartNumberingAfterBreak="0">
    <w:nsid w:val="736128E2"/>
    <w:multiLevelType w:val="multilevel"/>
    <w:tmpl w:val="2C482668"/>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74790F77"/>
    <w:multiLevelType w:val="hybridMultilevel"/>
    <w:tmpl w:val="FD28A15C"/>
    <w:lvl w:ilvl="0" w:tplc="09CE7312">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14"/>
  </w:num>
  <w:num w:numId="2">
    <w:abstractNumId w:val="17"/>
  </w:num>
  <w:num w:numId="3">
    <w:abstractNumId w:val="6"/>
  </w:num>
  <w:num w:numId="4">
    <w:abstractNumId w:val="4"/>
  </w:num>
  <w:num w:numId="5">
    <w:abstractNumId w:val="3"/>
  </w:num>
  <w:num w:numId="6">
    <w:abstractNumId w:val="10"/>
  </w:num>
  <w:num w:numId="7">
    <w:abstractNumId w:val="19"/>
  </w:num>
  <w:num w:numId="8">
    <w:abstractNumId w:val="20"/>
  </w:num>
  <w:num w:numId="9">
    <w:abstractNumId w:val="7"/>
  </w:num>
  <w:num w:numId="10">
    <w:abstractNumId w:val="0"/>
  </w:num>
  <w:num w:numId="11">
    <w:abstractNumId w:val="5"/>
  </w:num>
  <w:num w:numId="12">
    <w:abstractNumId w:val="15"/>
  </w:num>
  <w:num w:numId="13">
    <w:abstractNumId w:val="1"/>
  </w:num>
  <w:num w:numId="14">
    <w:abstractNumId w:val="24"/>
  </w:num>
  <w:num w:numId="15">
    <w:abstractNumId w:val="13"/>
  </w:num>
  <w:num w:numId="16">
    <w:abstractNumId w:val="2"/>
  </w:num>
  <w:num w:numId="17">
    <w:abstractNumId w:val="12"/>
  </w:num>
  <w:num w:numId="18">
    <w:abstractNumId w:val="21"/>
  </w:num>
  <w:num w:numId="19">
    <w:abstractNumId w:val="23"/>
  </w:num>
  <w:num w:numId="20">
    <w:abstractNumId w:val="18"/>
  </w:num>
  <w:num w:numId="21">
    <w:abstractNumId w:val="8"/>
  </w:num>
  <w:num w:numId="22">
    <w:abstractNumId w:val="11"/>
  </w:num>
  <w:num w:numId="23">
    <w:abstractNumId w:val="16"/>
  </w:num>
  <w:num w:numId="24">
    <w:abstractNumId w:val="9"/>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5AE"/>
    <w:rsid w:val="00012CB3"/>
    <w:rsid w:val="000266D1"/>
    <w:rsid w:val="00042A32"/>
    <w:rsid w:val="0004384E"/>
    <w:rsid w:val="00075B58"/>
    <w:rsid w:val="000A72B7"/>
    <w:rsid w:val="000B08C1"/>
    <w:rsid w:val="000E543E"/>
    <w:rsid w:val="000F061B"/>
    <w:rsid w:val="001204A9"/>
    <w:rsid w:val="00161909"/>
    <w:rsid w:val="0016416C"/>
    <w:rsid w:val="00180DC1"/>
    <w:rsid w:val="001836EA"/>
    <w:rsid w:val="001944CD"/>
    <w:rsid w:val="00195FDE"/>
    <w:rsid w:val="001B3E24"/>
    <w:rsid w:val="001F35F6"/>
    <w:rsid w:val="0022103E"/>
    <w:rsid w:val="00227130"/>
    <w:rsid w:val="00233781"/>
    <w:rsid w:val="002341B3"/>
    <w:rsid w:val="00245044"/>
    <w:rsid w:val="002471E1"/>
    <w:rsid w:val="002533B1"/>
    <w:rsid w:val="00256409"/>
    <w:rsid w:val="002747B7"/>
    <w:rsid w:val="00276D80"/>
    <w:rsid w:val="002A314D"/>
    <w:rsid w:val="002A3674"/>
    <w:rsid w:val="002A6172"/>
    <w:rsid w:val="002A73B5"/>
    <w:rsid w:val="002E4D1B"/>
    <w:rsid w:val="002F38A6"/>
    <w:rsid w:val="00321A88"/>
    <w:rsid w:val="00346428"/>
    <w:rsid w:val="0035181B"/>
    <w:rsid w:val="0035492B"/>
    <w:rsid w:val="0036381E"/>
    <w:rsid w:val="003A137D"/>
    <w:rsid w:val="003A63BD"/>
    <w:rsid w:val="003B3D65"/>
    <w:rsid w:val="003B6375"/>
    <w:rsid w:val="003E5698"/>
    <w:rsid w:val="00405D73"/>
    <w:rsid w:val="00417896"/>
    <w:rsid w:val="00435B0D"/>
    <w:rsid w:val="00440A04"/>
    <w:rsid w:val="0046288E"/>
    <w:rsid w:val="004654B9"/>
    <w:rsid w:val="00465C6F"/>
    <w:rsid w:val="004766E2"/>
    <w:rsid w:val="004829DA"/>
    <w:rsid w:val="004903AB"/>
    <w:rsid w:val="00496EEA"/>
    <w:rsid w:val="00497C27"/>
    <w:rsid w:val="004A512A"/>
    <w:rsid w:val="004B2C8C"/>
    <w:rsid w:val="004B3373"/>
    <w:rsid w:val="004B5532"/>
    <w:rsid w:val="004C642F"/>
    <w:rsid w:val="004E3841"/>
    <w:rsid w:val="004E40D1"/>
    <w:rsid w:val="005005AE"/>
    <w:rsid w:val="00500668"/>
    <w:rsid w:val="005034ED"/>
    <w:rsid w:val="005220D9"/>
    <w:rsid w:val="0054713C"/>
    <w:rsid w:val="00552979"/>
    <w:rsid w:val="0055576B"/>
    <w:rsid w:val="00557139"/>
    <w:rsid w:val="00572582"/>
    <w:rsid w:val="00595788"/>
    <w:rsid w:val="005C1BF5"/>
    <w:rsid w:val="005F0570"/>
    <w:rsid w:val="00610255"/>
    <w:rsid w:val="006139DF"/>
    <w:rsid w:val="0062573F"/>
    <w:rsid w:val="00644F42"/>
    <w:rsid w:val="00651807"/>
    <w:rsid w:val="00665315"/>
    <w:rsid w:val="006827B6"/>
    <w:rsid w:val="006A7577"/>
    <w:rsid w:val="006E13FC"/>
    <w:rsid w:val="006E3160"/>
    <w:rsid w:val="00703749"/>
    <w:rsid w:val="00731748"/>
    <w:rsid w:val="00751267"/>
    <w:rsid w:val="007579F6"/>
    <w:rsid w:val="0077039D"/>
    <w:rsid w:val="007812D9"/>
    <w:rsid w:val="007937B2"/>
    <w:rsid w:val="007A734F"/>
    <w:rsid w:val="00801202"/>
    <w:rsid w:val="008031B8"/>
    <w:rsid w:val="00822D53"/>
    <w:rsid w:val="00853C5F"/>
    <w:rsid w:val="0085759E"/>
    <w:rsid w:val="00862CB8"/>
    <w:rsid w:val="0086432A"/>
    <w:rsid w:val="008961B9"/>
    <w:rsid w:val="008A09AA"/>
    <w:rsid w:val="008C080E"/>
    <w:rsid w:val="008C0BC5"/>
    <w:rsid w:val="008D4974"/>
    <w:rsid w:val="00960777"/>
    <w:rsid w:val="00964712"/>
    <w:rsid w:val="009674EE"/>
    <w:rsid w:val="00973623"/>
    <w:rsid w:val="00976CCD"/>
    <w:rsid w:val="00983B2F"/>
    <w:rsid w:val="009A1355"/>
    <w:rsid w:val="009C0F8B"/>
    <w:rsid w:val="009C4488"/>
    <w:rsid w:val="009E2215"/>
    <w:rsid w:val="009E42E0"/>
    <w:rsid w:val="009F1758"/>
    <w:rsid w:val="00A06C65"/>
    <w:rsid w:val="00A5476D"/>
    <w:rsid w:val="00A709F9"/>
    <w:rsid w:val="00A77DB5"/>
    <w:rsid w:val="00A845DB"/>
    <w:rsid w:val="00A95CC4"/>
    <w:rsid w:val="00AC0FD1"/>
    <w:rsid w:val="00AD5FB3"/>
    <w:rsid w:val="00AE3C31"/>
    <w:rsid w:val="00AE61AE"/>
    <w:rsid w:val="00AE6B0C"/>
    <w:rsid w:val="00B015AA"/>
    <w:rsid w:val="00B254F1"/>
    <w:rsid w:val="00B43F01"/>
    <w:rsid w:val="00B456AD"/>
    <w:rsid w:val="00B61BA2"/>
    <w:rsid w:val="00B70859"/>
    <w:rsid w:val="00B84CDD"/>
    <w:rsid w:val="00B96918"/>
    <w:rsid w:val="00BB228B"/>
    <w:rsid w:val="00BE1C25"/>
    <w:rsid w:val="00BE3411"/>
    <w:rsid w:val="00BF5DA7"/>
    <w:rsid w:val="00C11024"/>
    <w:rsid w:val="00C270A7"/>
    <w:rsid w:val="00C459AB"/>
    <w:rsid w:val="00C566AA"/>
    <w:rsid w:val="00C61AED"/>
    <w:rsid w:val="00C6606B"/>
    <w:rsid w:val="00C83B4E"/>
    <w:rsid w:val="00C858A9"/>
    <w:rsid w:val="00C913AF"/>
    <w:rsid w:val="00C93C62"/>
    <w:rsid w:val="00CA097F"/>
    <w:rsid w:val="00CB6DF3"/>
    <w:rsid w:val="00CC7D8F"/>
    <w:rsid w:val="00CD0902"/>
    <w:rsid w:val="00CF1039"/>
    <w:rsid w:val="00D04B9B"/>
    <w:rsid w:val="00D17FC7"/>
    <w:rsid w:val="00D32A94"/>
    <w:rsid w:val="00D3731A"/>
    <w:rsid w:val="00D83BC3"/>
    <w:rsid w:val="00D865B9"/>
    <w:rsid w:val="00D86AEB"/>
    <w:rsid w:val="00D938F5"/>
    <w:rsid w:val="00D9441C"/>
    <w:rsid w:val="00D97BCF"/>
    <w:rsid w:val="00DB4AB0"/>
    <w:rsid w:val="00DB5D9A"/>
    <w:rsid w:val="00DC590E"/>
    <w:rsid w:val="00DD6A56"/>
    <w:rsid w:val="00DE1B8C"/>
    <w:rsid w:val="00DF7380"/>
    <w:rsid w:val="00E01DE2"/>
    <w:rsid w:val="00E1147F"/>
    <w:rsid w:val="00E3079E"/>
    <w:rsid w:val="00E536EF"/>
    <w:rsid w:val="00E62C25"/>
    <w:rsid w:val="00E7638A"/>
    <w:rsid w:val="00E842ED"/>
    <w:rsid w:val="00E84831"/>
    <w:rsid w:val="00EA6EB9"/>
    <w:rsid w:val="00EB36F7"/>
    <w:rsid w:val="00EB74DE"/>
    <w:rsid w:val="00EC409D"/>
    <w:rsid w:val="00ED647F"/>
    <w:rsid w:val="00EE76A8"/>
    <w:rsid w:val="00EF3CBE"/>
    <w:rsid w:val="00F065A7"/>
    <w:rsid w:val="00F43ED1"/>
    <w:rsid w:val="00F970C6"/>
    <w:rsid w:val="00FA38D6"/>
    <w:rsid w:val="00FA5B54"/>
    <w:rsid w:val="00FA77D6"/>
    <w:rsid w:val="00FD0699"/>
    <w:rsid w:val="00FD2A8C"/>
    <w:rsid w:val="00FD7C9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0ECA97"/>
  <w15:docId w15:val="{7DDFDF18-2ABC-4BF8-B7CA-D32336C3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9DF"/>
  </w:style>
  <w:style w:type="paragraph" w:styleId="Titre1">
    <w:name w:val="heading 1"/>
    <w:basedOn w:val="Normal"/>
    <w:link w:val="Titre1Car"/>
    <w:uiPriority w:val="9"/>
    <w:qFormat/>
    <w:rsid w:val="00BE34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A547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95FD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95F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qFormat/>
    <w:rsid w:val="0077039D"/>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3A63BD"/>
    <w:pPr>
      <w:ind w:left="720"/>
      <w:contextualSpacing/>
    </w:pPr>
  </w:style>
  <w:style w:type="paragraph" w:styleId="Textedebulles">
    <w:name w:val="Balloon Text"/>
    <w:basedOn w:val="Normal"/>
    <w:link w:val="TextedebullesCar"/>
    <w:uiPriority w:val="99"/>
    <w:semiHidden/>
    <w:unhideWhenUsed/>
    <w:rsid w:val="004C64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642F"/>
    <w:rPr>
      <w:rFonts w:ascii="Tahoma" w:hAnsi="Tahoma" w:cs="Tahoma"/>
      <w:sz w:val="16"/>
      <w:szCs w:val="16"/>
    </w:rPr>
  </w:style>
  <w:style w:type="table" w:styleId="Grilledutableau">
    <w:name w:val="Table Grid"/>
    <w:basedOn w:val="TableauNormal"/>
    <w:uiPriority w:val="59"/>
    <w:rsid w:val="00862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E3411"/>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BE3411"/>
    <w:rPr>
      <w:color w:val="0000FF"/>
      <w:u w:val="single"/>
    </w:rPr>
  </w:style>
  <w:style w:type="character" w:styleId="lev">
    <w:name w:val="Strong"/>
    <w:basedOn w:val="Policepardfaut"/>
    <w:uiPriority w:val="22"/>
    <w:qFormat/>
    <w:rsid w:val="00BE3411"/>
    <w:rPr>
      <w:b/>
      <w:bCs/>
    </w:rPr>
  </w:style>
  <w:style w:type="character" w:customStyle="1" w:styleId="Titre2Car">
    <w:name w:val="Titre 2 Car"/>
    <w:basedOn w:val="Policepardfaut"/>
    <w:link w:val="Titre2"/>
    <w:uiPriority w:val="9"/>
    <w:semiHidden/>
    <w:rsid w:val="00A5476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195FDE"/>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195FDE"/>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195FD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FA5B54"/>
    <w:pPr>
      <w:tabs>
        <w:tab w:val="center" w:pos="4536"/>
        <w:tab w:val="right" w:pos="9072"/>
      </w:tabs>
      <w:spacing w:after="0" w:line="240" w:lineRule="auto"/>
    </w:pPr>
  </w:style>
  <w:style w:type="character" w:customStyle="1" w:styleId="En-tteCar">
    <w:name w:val="En-tête Car"/>
    <w:basedOn w:val="Policepardfaut"/>
    <w:link w:val="En-tte"/>
    <w:uiPriority w:val="99"/>
    <w:rsid w:val="00FA5B54"/>
  </w:style>
  <w:style w:type="paragraph" w:styleId="Pieddepage">
    <w:name w:val="footer"/>
    <w:basedOn w:val="Normal"/>
    <w:link w:val="PieddepageCar"/>
    <w:uiPriority w:val="99"/>
    <w:unhideWhenUsed/>
    <w:rsid w:val="00FA5B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5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728048">
      <w:bodyDiv w:val="1"/>
      <w:marLeft w:val="0"/>
      <w:marRight w:val="0"/>
      <w:marTop w:val="0"/>
      <w:marBottom w:val="0"/>
      <w:divBdr>
        <w:top w:val="none" w:sz="0" w:space="0" w:color="auto"/>
        <w:left w:val="none" w:sz="0" w:space="0" w:color="auto"/>
        <w:bottom w:val="none" w:sz="0" w:space="0" w:color="auto"/>
        <w:right w:val="none" w:sz="0" w:space="0" w:color="auto"/>
      </w:divBdr>
      <w:divsChild>
        <w:div w:id="77871886">
          <w:marLeft w:val="0"/>
          <w:marRight w:val="0"/>
          <w:marTop w:val="0"/>
          <w:marBottom w:val="0"/>
          <w:divBdr>
            <w:top w:val="none" w:sz="0" w:space="0" w:color="auto"/>
            <w:left w:val="none" w:sz="0" w:space="0" w:color="auto"/>
            <w:bottom w:val="none" w:sz="0" w:space="0" w:color="auto"/>
            <w:right w:val="none" w:sz="0" w:space="0" w:color="auto"/>
          </w:divBdr>
          <w:divsChild>
            <w:div w:id="514654245">
              <w:marLeft w:val="0"/>
              <w:marRight w:val="0"/>
              <w:marTop w:val="0"/>
              <w:marBottom w:val="0"/>
              <w:divBdr>
                <w:top w:val="none" w:sz="0" w:space="0" w:color="auto"/>
                <w:left w:val="none" w:sz="0" w:space="0" w:color="auto"/>
                <w:bottom w:val="none" w:sz="0" w:space="0" w:color="auto"/>
                <w:right w:val="none" w:sz="0" w:space="0" w:color="auto"/>
              </w:divBdr>
              <w:divsChild>
                <w:div w:id="1992755301">
                  <w:marLeft w:val="0"/>
                  <w:marRight w:val="0"/>
                  <w:marTop w:val="0"/>
                  <w:marBottom w:val="0"/>
                  <w:divBdr>
                    <w:top w:val="none" w:sz="0" w:space="0" w:color="auto"/>
                    <w:left w:val="none" w:sz="0" w:space="0" w:color="auto"/>
                    <w:bottom w:val="none" w:sz="0" w:space="0" w:color="auto"/>
                    <w:right w:val="none" w:sz="0" w:space="0" w:color="auto"/>
                  </w:divBdr>
                  <w:divsChild>
                    <w:div w:id="1261912165">
                      <w:marLeft w:val="0"/>
                      <w:marRight w:val="0"/>
                      <w:marTop w:val="0"/>
                      <w:marBottom w:val="0"/>
                      <w:divBdr>
                        <w:top w:val="none" w:sz="0" w:space="0" w:color="auto"/>
                        <w:left w:val="none" w:sz="0" w:space="0" w:color="auto"/>
                        <w:bottom w:val="none" w:sz="0" w:space="0" w:color="auto"/>
                        <w:right w:val="none" w:sz="0" w:space="0" w:color="auto"/>
                      </w:divBdr>
                      <w:divsChild>
                        <w:div w:id="1885209682">
                          <w:marLeft w:val="0"/>
                          <w:marRight w:val="0"/>
                          <w:marTop w:val="0"/>
                          <w:marBottom w:val="0"/>
                          <w:divBdr>
                            <w:top w:val="none" w:sz="0" w:space="0" w:color="auto"/>
                            <w:left w:val="none" w:sz="0" w:space="0" w:color="auto"/>
                            <w:bottom w:val="none" w:sz="0" w:space="0" w:color="auto"/>
                            <w:right w:val="none" w:sz="0" w:space="0" w:color="auto"/>
                          </w:divBdr>
                          <w:divsChild>
                            <w:div w:id="262886969">
                              <w:marLeft w:val="0"/>
                              <w:marRight w:val="0"/>
                              <w:marTop w:val="0"/>
                              <w:marBottom w:val="0"/>
                              <w:divBdr>
                                <w:top w:val="none" w:sz="0" w:space="0" w:color="auto"/>
                                <w:left w:val="none" w:sz="0" w:space="0" w:color="auto"/>
                                <w:bottom w:val="none" w:sz="0" w:space="0" w:color="auto"/>
                                <w:right w:val="none" w:sz="0" w:space="0" w:color="auto"/>
                              </w:divBdr>
                              <w:divsChild>
                                <w:div w:id="958339548">
                                  <w:marLeft w:val="0"/>
                                  <w:marRight w:val="0"/>
                                  <w:marTop w:val="0"/>
                                  <w:marBottom w:val="0"/>
                                  <w:divBdr>
                                    <w:top w:val="none" w:sz="0" w:space="0" w:color="auto"/>
                                    <w:left w:val="none" w:sz="0" w:space="0" w:color="auto"/>
                                    <w:bottom w:val="none" w:sz="0" w:space="0" w:color="auto"/>
                                    <w:right w:val="none" w:sz="0" w:space="0" w:color="auto"/>
                                  </w:divBdr>
                                  <w:divsChild>
                                    <w:div w:id="1711104268">
                                      <w:marLeft w:val="0"/>
                                      <w:marRight w:val="0"/>
                                      <w:marTop w:val="0"/>
                                      <w:marBottom w:val="0"/>
                                      <w:divBdr>
                                        <w:top w:val="none" w:sz="0" w:space="0" w:color="auto"/>
                                        <w:left w:val="none" w:sz="0" w:space="0" w:color="auto"/>
                                        <w:bottom w:val="none" w:sz="0" w:space="0" w:color="auto"/>
                                        <w:right w:val="none" w:sz="0" w:space="0" w:color="auto"/>
                                      </w:divBdr>
                                      <w:divsChild>
                                        <w:div w:id="15772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065179">
      <w:bodyDiv w:val="1"/>
      <w:marLeft w:val="0"/>
      <w:marRight w:val="0"/>
      <w:marTop w:val="0"/>
      <w:marBottom w:val="0"/>
      <w:divBdr>
        <w:top w:val="none" w:sz="0" w:space="0" w:color="auto"/>
        <w:left w:val="none" w:sz="0" w:space="0" w:color="auto"/>
        <w:bottom w:val="none" w:sz="0" w:space="0" w:color="auto"/>
        <w:right w:val="none" w:sz="0" w:space="0" w:color="auto"/>
      </w:divBdr>
      <w:divsChild>
        <w:div w:id="1626082363">
          <w:marLeft w:val="0"/>
          <w:marRight w:val="0"/>
          <w:marTop w:val="0"/>
          <w:marBottom w:val="0"/>
          <w:divBdr>
            <w:top w:val="none" w:sz="0" w:space="0" w:color="auto"/>
            <w:left w:val="none" w:sz="0" w:space="0" w:color="auto"/>
            <w:bottom w:val="none" w:sz="0" w:space="0" w:color="auto"/>
            <w:right w:val="none" w:sz="0" w:space="0" w:color="auto"/>
          </w:divBdr>
          <w:divsChild>
            <w:div w:id="2066759642">
              <w:marLeft w:val="0"/>
              <w:marRight w:val="0"/>
              <w:marTop w:val="0"/>
              <w:marBottom w:val="0"/>
              <w:divBdr>
                <w:top w:val="none" w:sz="0" w:space="0" w:color="auto"/>
                <w:left w:val="none" w:sz="0" w:space="0" w:color="auto"/>
                <w:bottom w:val="none" w:sz="0" w:space="0" w:color="auto"/>
                <w:right w:val="none" w:sz="0" w:space="0" w:color="auto"/>
              </w:divBdr>
            </w:div>
            <w:div w:id="8737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0291">
      <w:bodyDiv w:val="1"/>
      <w:marLeft w:val="0"/>
      <w:marRight w:val="0"/>
      <w:marTop w:val="0"/>
      <w:marBottom w:val="0"/>
      <w:divBdr>
        <w:top w:val="none" w:sz="0" w:space="0" w:color="auto"/>
        <w:left w:val="none" w:sz="0" w:space="0" w:color="auto"/>
        <w:bottom w:val="none" w:sz="0" w:space="0" w:color="auto"/>
        <w:right w:val="none" w:sz="0" w:space="0" w:color="auto"/>
      </w:divBdr>
    </w:div>
    <w:div w:id="1108742200">
      <w:bodyDiv w:val="1"/>
      <w:marLeft w:val="0"/>
      <w:marRight w:val="0"/>
      <w:marTop w:val="0"/>
      <w:marBottom w:val="0"/>
      <w:divBdr>
        <w:top w:val="none" w:sz="0" w:space="0" w:color="auto"/>
        <w:left w:val="none" w:sz="0" w:space="0" w:color="auto"/>
        <w:bottom w:val="none" w:sz="0" w:space="0" w:color="auto"/>
        <w:right w:val="none" w:sz="0" w:space="0" w:color="auto"/>
      </w:divBdr>
    </w:div>
    <w:div w:id="2037732718">
      <w:bodyDiv w:val="1"/>
      <w:marLeft w:val="0"/>
      <w:marRight w:val="0"/>
      <w:marTop w:val="0"/>
      <w:marBottom w:val="0"/>
      <w:divBdr>
        <w:top w:val="none" w:sz="0" w:space="0" w:color="auto"/>
        <w:left w:val="none" w:sz="0" w:space="0" w:color="auto"/>
        <w:bottom w:val="none" w:sz="0" w:space="0" w:color="auto"/>
        <w:right w:val="none" w:sz="0" w:space="0" w:color="auto"/>
      </w:divBdr>
      <w:divsChild>
        <w:div w:id="1243762300">
          <w:marLeft w:val="0"/>
          <w:marRight w:val="0"/>
          <w:marTop w:val="0"/>
          <w:marBottom w:val="0"/>
          <w:divBdr>
            <w:top w:val="none" w:sz="0" w:space="0" w:color="auto"/>
            <w:left w:val="none" w:sz="0" w:space="0" w:color="auto"/>
            <w:bottom w:val="none" w:sz="0" w:space="0" w:color="auto"/>
            <w:right w:val="none" w:sz="0" w:space="0" w:color="auto"/>
          </w:divBdr>
          <w:divsChild>
            <w:div w:id="2024623021">
              <w:marLeft w:val="0"/>
              <w:marRight w:val="0"/>
              <w:marTop w:val="0"/>
              <w:marBottom w:val="0"/>
              <w:divBdr>
                <w:top w:val="none" w:sz="0" w:space="0" w:color="auto"/>
                <w:left w:val="none" w:sz="0" w:space="0" w:color="auto"/>
                <w:bottom w:val="none" w:sz="0" w:space="0" w:color="auto"/>
                <w:right w:val="none" w:sz="0" w:space="0" w:color="auto"/>
              </w:divBdr>
              <w:divsChild>
                <w:div w:id="526334469">
                  <w:marLeft w:val="0"/>
                  <w:marRight w:val="0"/>
                  <w:marTop w:val="0"/>
                  <w:marBottom w:val="0"/>
                  <w:divBdr>
                    <w:top w:val="none" w:sz="0" w:space="0" w:color="auto"/>
                    <w:left w:val="none" w:sz="0" w:space="0" w:color="auto"/>
                    <w:bottom w:val="none" w:sz="0" w:space="0" w:color="auto"/>
                    <w:right w:val="none" w:sz="0" w:space="0" w:color="auto"/>
                  </w:divBdr>
                  <w:divsChild>
                    <w:div w:id="1692953375">
                      <w:marLeft w:val="0"/>
                      <w:marRight w:val="0"/>
                      <w:marTop w:val="0"/>
                      <w:marBottom w:val="0"/>
                      <w:divBdr>
                        <w:top w:val="none" w:sz="0" w:space="0" w:color="auto"/>
                        <w:left w:val="none" w:sz="0" w:space="0" w:color="auto"/>
                        <w:bottom w:val="none" w:sz="0" w:space="0" w:color="auto"/>
                        <w:right w:val="none" w:sz="0" w:space="0" w:color="auto"/>
                      </w:divBdr>
                      <w:divsChild>
                        <w:div w:id="1071540477">
                          <w:marLeft w:val="0"/>
                          <w:marRight w:val="0"/>
                          <w:marTop w:val="0"/>
                          <w:marBottom w:val="0"/>
                          <w:divBdr>
                            <w:top w:val="none" w:sz="0" w:space="0" w:color="auto"/>
                            <w:left w:val="none" w:sz="0" w:space="0" w:color="auto"/>
                            <w:bottom w:val="none" w:sz="0" w:space="0" w:color="auto"/>
                            <w:right w:val="none" w:sz="0" w:space="0" w:color="auto"/>
                          </w:divBdr>
                          <w:divsChild>
                            <w:div w:id="1711880348">
                              <w:marLeft w:val="0"/>
                              <w:marRight w:val="0"/>
                              <w:marTop w:val="0"/>
                              <w:marBottom w:val="0"/>
                              <w:divBdr>
                                <w:top w:val="none" w:sz="0" w:space="0" w:color="auto"/>
                                <w:left w:val="none" w:sz="0" w:space="0" w:color="auto"/>
                                <w:bottom w:val="none" w:sz="0" w:space="0" w:color="auto"/>
                                <w:right w:val="none" w:sz="0" w:space="0" w:color="auto"/>
                              </w:divBdr>
                              <w:divsChild>
                                <w:div w:id="766852049">
                                  <w:marLeft w:val="0"/>
                                  <w:marRight w:val="0"/>
                                  <w:marTop w:val="0"/>
                                  <w:marBottom w:val="0"/>
                                  <w:divBdr>
                                    <w:top w:val="none" w:sz="0" w:space="0" w:color="auto"/>
                                    <w:left w:val="none" w:sz="0" w:space="0" w:color="auto"/>
                                    <w:bottom w:val="none" w:sz="0" w:space="0" w:color="auto"/>
                                    <w:right w:val="none" w:sz="0" w:space="0" w:color="auto"/>
                                  </w:divBdr>
                                  <w:divsChild>
                                    <w:div w:id="221334971">
                                      <w:marLeft w:val="0"/>
                                      <w:marRight w:val="0"/>
                                      <w:marTop w:val="0"/>
                                      <w:marBottom w:val="0"/>
                                      <w:divBdr>
                                        <w:top w:val="none" w:sz="0" w:space="0" w:color="auto"/>
                                        <w:left w:val="none" w:sz="0" w:space="0" w:color="auto"/>
                                        <w:bottom w:val="none" w:sz="0" w:space="0" w:color="auto"/>
                                        <w:right w:val="none" w:sz="0" w:space="0" w:color="auto"/>
                                      </w:divBdr>
                                      <w:divsChild>
                                        <w:div w:id="1398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douest.fr/2018/05/22/mariage-royal-les-premieres-photos-de-famille-officielles-publiees-5077252-5581.php" TargetMode="External"/><Relationship Id="rId13" Type="http://schemas.openxmlformats.org/officeDocument/2006/relationships/hyperlink" Target="https://www.francetvinfo.fr/societe/education/harcelement-a-l-ecole/albi-solidarite-avec-un-lyceen-maquille_3201029.html" TargetMode="Externa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credoc.fr/publications/veux-tu-etre-mon-ami-l-evolution-du-lien-social-a-l-heure-numeriqu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hyperlink" Target="https://www.inegalites.fr/3-4-millions-de-salaries-precaires-en-France"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fondation-abbe-pierre.fr/nos-actions/sensibiliser-au-mal-logement/lemploi-ne-garantit-plus-un-logement-decent"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2206</Words>
  <Characters>12134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Guy Vignol</cp:lastModifiedBy>
  <cp:revision>2</cp:revision>
  <dcterms:created xsi:type="dcterms:W3CDTF">2019-07-12T15:10:00Z</dcterms:created>
  <dcterms:modified xsi:type="dcterms:W3CDTF">2019-07-12T15:10:00Z</dcterms:modified>
</cp:coreProperties>
</file>