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7CA" w:rsidRPr="00557224" w:rsidRDefault="00AE77CA" w:rsidP="00AE77CA">
      <w:pPr>
        <w:rPr>
          <w:b/>
          <w:color w:val="FF0000"/>
          <w:sz w:val="32"/>
          <w:szCs w:val="32"/>
        </w:rPr>
      </w:pPr>
      <w:r w:rsidRPr="00557224">
        <w:rPr>
          <w:b/>
          <w:color w:val="FF0000"/>
          <w:sz w:val="32"/>
          <w:szCs w:val="32"/>
        </w:rPr>
        <w:t>Géographie – 3</w:t>
      </w:r>
      <w:r w:rsidRPr="00557224">
        <w:rPr>
          <w:b/>
          <w:color w:val="FF0000"/>
          <w:sz w:val="32"/>
          <w:szCs w:val="32"/>
          <w:vertAlign w:val="superscript"/>
        </w:rPr>
        <w:t>ème</w:t>
      </w:r>
      <w:r w:rsidRPr="00557224">
        <w:rPr>
          <w:b/>
          <w:color w:val="FF0000"/>
          <w:sz w:val="32"/>
          <w:szCs w:val="32"/>
        </w:rPr>
        <w:t xml:space="preserve"> - Thème 1 – Dynamiques territoriales de la France contemporaine</w:t>
      </w:r>
    </w:p>
    <w:p w:rsidR="00AE77CA" w:rsidRPr="00557224" w:rsidRDefault="00AE77CA" w:rsidP="00AE77CA">
      <w:pPr>
        <w:rPr>
          <w:b/>
          <w:color w:val="FF0000"/>
          <w:sz w:val="32"/>
          <w:szCs w:val="32"/>
        </w:rPr>
      </w:pPr>
      <w:r w:rsidRPr="00557224">
        <w:rPr>
          <w:b/>
          <w:color w:val="FF0000"/>
          <w:sz w:val="32"/>
          <w:szCs w:val="32"/>
        </w:rPr>
        <w:t>Sous-thème 2 - Les espaces productifs et leurs évolutions</w:t>
      </w:r>
    </w:p>
    <w:p w:rsidR="00AE77CA" w:rsidRPr="00557224" w:rsidRDefault="00AE77CA" w:rsidP="00AE77CA">
      <w:pPr>
        <w:rPr>
          <w:b/>
          <w:color w:val="0070C0"/>
          <w:sz w:val="28"/>
          <w:szCs w:val="28"/>
        </w:rPr>
      </w:pPr>
      <w:r w:rsidRPr="00557224">
        <w:rPr>
          <w:b/>
          <w:color w:val="0070C0"/>
          <w:sz w:val="28"/>
          <w:szCs w:val="28"/>
          <w:u w:val="single"/>
        </w:rPr>
        <w:t>Etude de cas</w:t>
      </w:r>
      <w:r w:rsidRPr="00557224">
        <w:rPr>
          <w:b/>
          <w:color w:val="0070C0"/>
          <w:sz w:val="28"/>
          <w:szCs w:val="28"/>
        </w:rPr>
        <w:t> : un espace productif industriel et son évolution, l’entreprise Aubert et Duval aux Ancizes</w:t>
      </w:r>
      <w:r>
        <w:rPr>
          <w:b/>
          <w:color w:val="0070C0"/>
          <w:sz w:val="28"/>
          <w:szCs w:val="28"/>
        </w:rPr>
        <w:t>-Comps</w:t>
      </w:r>
      <w:r w:rsidRPr="00557224">
        <w:rPr>
          <w:b/>
          <w:color w:val="0070C0"/>
          <w:sz w:val="28"/>
          <w:szCs w:val="28"/>
        </w:rPr>
        <w:t xml:space="preserve"> (Puy-de-Dôme)</w:t>
      </w:r>
    </w:p>
    <w:p w:rsidR="00AE77CA" w:rsidRDefault="00AE77CA" w:rsidP="00AE77CA">
      <w:r>
        <w:rPr>
          <w:noProof/>
          <w:lang w:eastAsia="fr-FR"/>
        </w:rPr>
        <w:drawing>
          <wp:anchor distT="0" distB="0" distL="114300" distR="114300" simplePos="0" relativeHeight="251659264" behindDoc="0" locked="0" layoutInCell="1" allowOverlap="1" wp14:anchorId="38048B9C" wp14:editId="216CA163">
            <wp:simplePos x="0" y="0"/>
            <wp:positionH relativeFrom="column">
              <wp:posOffset>0</wp:posOffset>
            </wp:positionH>
            <wp:positionV relativeFrom="paragraph">
              <wp:posOffset>1270</wp:posOffset>
            </wp:positionV>
            <wp:extent cx="5972810" cy="5980430"/>
            <wp:effectExtent l="0" t="0" r="889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810" cy="5980430"/>
                    </a:xfrm>
                    <a:prstGeom prst="rect">
                      <a:avLst/>
                    </a:prstGeom>
                  </pic:spPr>
                </pic:pic>
              </a:graphicData>
            </a:graphic>
            <wp14:sizeRelH relativeFrom="page">
              <wp14:pctWidth>0</wp14:pctWidth>
            </wp14:sizeRelH>
            <wp14:sizeRelV relativeFrom="page">
              <wp14:pctHeight>0</wp14:pctHeight>
            </wp14:sizeRelV>
          </wp:anchor>
        </w:drawing>
      </w:r>
    </w:p>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r>
        <w:rPr>
          <w:noProof/>
          <w:lang w:eastAsia="fr-FR"/>
        </w:rPr>
        <mc:AlternateContent>
          <mc:Choice Requires="wps">
            <w:drawing>
              <wp:anchor distT="0" distB="0" distL="114300" distR="114300" simplePos="0" relativeHeight="251665408" behindDoc="0" locked="0" layoutInCell="1" allowOverlap="1" wp14:anchorId="66A6CCC7" wp14:editId="280AEA9A">
                <wp:simplePos x="0" y="0"/>
                <wp:positionH relativeFrom="column">
                  <wp:posOffset>66675</wp:posOffset>
                </wp:positionH>
                <wp:positionV relativeFrom="paragraph">
                  <wp:posOffset>20638</wp:posOffset>
                </wp:positionV>
                <wp:extent cx="5934075" cy="4667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934075" cy="4667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25pt;margin-top:1.65pt;width:467.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" filled="f" strokecolor="red" strokeweight="2pt"/>
            </w:pict>
          </mc:Fallback>
        </mc:AlternateContent>
      </w:r>
    </w:p>
    <w:p w:rsidR="00AE77CA" w:rsidRPr="001258A8" w:rsidRDefault="00AE77CA" w:rsidP="00AE77CA">
      <w:r>
        <w:rPr>
          <w:noProof/>
          <w:lang w:eastAsia="fr-FR"/>
        </w:rPr>
        <mc:AlternateContent>
          <mc:Choice Requires="wps">
            <w:drawing>
              <wp:anchor distT="0" distB="0" distL="114300" distR="114300" simplePos="0" relativeHeight="251666432" behindDoc="0" locked="0" layoutInCell="1" allowOverlap="1" wp14:anchorId="5DF10F46" wp14:editId="03E3D18A">
                <wp:simplePos x="0" y="0"/>
                <wp:positionH relativeFrom="column">
                  <wp:posOffset>66675</wp:posOffset>
                </wp:positionH>
                <wp:positionV relativeFrom="paragraph">
                  <wp:posOffset>221933</wp:posOffset>
                </wp:positionV>
                <wp:extent cx="5934075" cy="9620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934075" cy="962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25pt;margin-top:17.5pt;width:467.2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" filled="f" strokecolor="red" strokeweight="2pt"/>
            </w:pict>
          </mc:Fallback>
        </mc:AlternateContent>
      </w:r>
    </w:p>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r>
        <w:rPr>
          <w:noProof/>
          <w:lang w:eastAsia="fr-FR"/>
        </w:rPr>
        <mc:AlternateContent>
          <mc:Choice Requires="wps">
            <w:drawing>
              <wp:anchor distT="0" distB="0" distL="114300" distR="114300" simplePos="0" relativeHeight="251667456" behindDoc="0" locked="0" layoutInCell="1" allowOverlap="1" wp14:anchorId="2E6E3CCF" wp14:editId="561FA7F7">
                <wp:simplePos x="0" y="0"/>
                <wp:positionH relativeFrom="column">
                  <wp:posOffset>66675</wp:posOffset>
                </wp:positionH>
                <wp:positionV relativeFrom="paragraph">
                  <wp:posOffset>272098</wp:posOffset>
                </wp:positionV>
                <wp:extent cx="5905500" cy="6572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5905500" cy="6572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5.25pt;margin-top:21.45pt;width:465pt;height:5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" filled="f" strokecolor="red" strokeweight="2pt"/>
            </w:pict>
          </mc:Fallback>
        </mc:AlternateContent>
      </w:r>
    </w:p>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Default="00AE77CA" w:rsidP="00AE77CA"/>
    <w:p w:rsidR="00AE77CA" w:rsidRDefault="00AE77CA" w:rsidP="00AE77CA">
      <w:pPr>
        <w:tabs>
          <w:tab w:val="left" w:pos="2820"/>
        </w:tabs>
      </w:pPr>
      <w:r>
        <w:tab/>
      </w:r>
    </w:p>
    <w:p w:rsidR="00AE77CA" w:rsidRDefault="00AE77CA" w:rsidP="00AE77CA">
      <w:pPr>
        <w:tabs>
          <w:tab w:val="left" w:pos="2820"/>
        </w:tabs>
      </w:pPr>
    </w:p>
    <w:p w:rsidR="00AE77CA" w:rsidRDefault="00AE77CA" w:rsidP="00AE77CA">
      <w:pPr>
        <w:tabs>
          <w:tab w:val="left" w:pos="2820"/>
        </w:tabs>
      </w:pPr>
    </w:p>
    <w:p w:rsidR="00AE77CA" w:rsidRDefault="00AE77CA" w:rsidP="00AE77CA">
      <w:pPr>
        <w:tabs>
          <w:tab w:val="left" w:pos="2820"/>
        </w:tabs>
      </w:pPr>
    </w:p>
    <w:p w:rsidR="00AE77CA" w:rsidRDefault="00AE77CA" w:rsidP="00AE77CA">
      <w:pPr>
        <w:tabs>
          <w:tab w:val="left" w:pos="2820"/>
        </w:tabs>
      </w:pPr>
    </w:p>
    <w:p w:rsidR="00AE77CA" w:rsidRDefault="00AE77CA" w:rsidP="00AE77CA">
      <w:pPr>
        <w:tabs>
          <w:tab w:val="left" w:pos="2820"/>
        </w:tabs>
      </w:pPr>
    </w:p>
    <w:p w:rsidR="00AE77CA" w:rsidRDefault="00DC11C5" w:rsidP="00AE77CA">
      <w:pPr>
        <w:tabs>
          <w:tab w:val="left" w:pos="2820"/>
        </w:tabs>
      </w:pPr>
      <w:r>
        <w:rPr>
          <w:noProof/>
          <w:lang w:eastAsia="fr-FR"/>
        </w:rPr>
        <w:lastRenderedPageBreak/>
        <mc:AlternateContent>
          <mc:Choice Requires="wps">
            <w:drawing>
              <wp:anchor distT="0" distB="0" distL="114300" distR="114300" simplePos="0" relativeHeight="251679744" behindDoc="0" locked="0" layoutInCell="1" allowOverlap="1" wp14:anchorId="367B2CE4" wp14:editId="2E75F08F">
                <wp:simplePos x="0" y="0"/>
                <wp:positionH relativeFrom="column">
                  <wp:posOffset>76200</wp:posOffset>
                </wp:positionH>
                <wp:positionV relativeFrom="paragraph">
                  <wp:posOffset>2045335</wp:posOffset>
                </wp:positionV>
                <wp:extent cx="1662430" cy="360045"/>
                <wp:effectExtent l="0" t="0" r="13970" b="20955"/>
                <wp:wrapNone/>
                <wp:docPr id="17" name="Rectangle 5"/>
                <wp:cNvGraphicFramePr/>
                <a:graphic xmlns:a="http://schemas.openxmlformats.org/drawingml/2006/main">
                  <a:graphicData uri="http://schemas.microsoft.com/office/word/2010/wordprocessingShape">
                    <wps:wsp>
                      <wps:cNvSpPr/>
                      <wps:spPr>
                        <a:xfrm>
                          <a:off x="0" y="0"/>
                          <a:ext cx="1662430" cy="360045"/>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6pt;margin-top:161.05pt;width:130.9pt;height:28.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" filled="f" strokecolor="red" strokeweight="2pt"/>
            </w:pict>
          </mc:Fallback>
        </mc:AlternateContent>
      </w:r>
      <w:r>
        <w:rPr>
          <w:noProof/>
          <w:lang w:eastAsia="fr-FR"/>
        </w:rPr>
        <mc:AlternateContent>
          <mc:Choice Requires="wps">
            <w:drawing>
              <wp:anchor distT="0" distB="0" distL="114300" distR="114300" simplePos="0" relativeHeight="251677696" behindDoc="0" locked="0" layoutInCell="1" allowOverlap="1" wp14:anchorId="7B17E5AF" wp14:editId="5ED36861">
                <wp:simplePos x="0" y="0"/>
                <wp:positionH relativeFrom="column">
                  <wp:posOffset>5942965</wp:posOffset>
                </wp:positionH>
                <wp:positionV relativeFrom="paragraph">
                  <wp:posOffset>1419860</wp:posOffset>
                </wp:positionV>
                <wp:extent cx="1109345" cy="1123950"/>
                <wp:effectExtent l="0" t="0" r="14605" b="19050"/>
                <wp:wrapNone/>
                <wp:docPr id="14" name="Zone de texte 14"/>
                <wp:cNvGraphicFramePr/>
                <a:graphic xmlns:a="http://schemas.openxmlformats.org/drawingml/2006/main">
                  <a:graphicData uri="http://schemas.microsoft.com/office/word/2010/wordprocessingShape">
                    <wps:wsp>
                      <wps:cNvSpPr txBox="1"/>
                      <wps:spPr>
                        <a:xfrm>
                          <a:off x="0" y="0"/>
                          <a:ext cx="1109345" cy="1123950"/>
                        </a:xfrm>
                        <a:prstGeom prst="rect">
                          <a:avLst/>
                        </a:prstGeom>
                        <a:solidFill>
                          <a:schemeClr val="bg1"/>
                        </a:solidFill>
                        <a:ln w="25400" cap="flat" cmpd="sng" algn="ctr">
                          <a:solidFill>
                            <a:srgbClr val="00B050"/>
                          </a:solidFill>
                          <a:prstDash val="solid"/>
                        </a:ln>
                        <a:effectLst/>
                      </wps:spPr>
                      <wps:txbx>
                        <w:txbxContent>
                          <w:p w:rsidR="00C918BB" w:rsidRPr="00671302" w:rsidRDefault="00C918BB" w:rsidP="00DC11C5">
                            <w:pPr>
                              <w:rPr>
                                <w:b/>
                                <w:sz w:val="24"/>
                                <w:szCs w:val="24"/>
                              </w:rPr>
                            </w:pPr>
                            <w:r>
                              <w:rPr>
                                <w:b/>
                                <w:sz w:val="24"/>
                                <w:szCs w:val="24"/>
                              </w:rPr>
                              <w:t>En lien avec le sous-thème 1 portant sur les aires urbaines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467.95pt;margin-top:111.8pt;width:87.35pt;height:8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" fillcolor="white [3212]" strokecolor="#00b050" strokeweight="2pt">
                <v:textbox inset="0">
                  <w:txbxContent>
                    <w:p w:rsidR="00C918BB" w:rsidRPr="00671302" w:rsidRDefault="00C918BB" w:rsidP="00DC11C5">
                      <w:pPr>
                        <w:rPr>
                          <w:b/>
                          <w:sz w:val="24"/>
                          <w:szCs w:val="24"/>
                        </w:rPr>
                      </w:pPr>
                      <w:r>
                        <w:rPr>
                          <w:b/>
                          <w:sz w:val="24"/>
                          <w:szCs w:val="24"/>
                        </w:rPr>
                        <w:t>En lien avec le sous-thème 1 portant sur les aires urbaines</w:t>
                      </w:r>
                    </w:p>
                  </w:txbxContent>
                </v:textbox>
              </v:shape>
            </w:pict>
          </mc:Fallback>
        </mc:AlternateContent>
      </w:r>
      <w:r w:rsidR="00AE77CA">
        <w:rPr>
          <w:noProof/>
          <w:lang w:eastAsia="fr-FR"/>
        </w:rPr>
        <mc:AlternateContent>
          <mc:Choice Requires="wps">
            <w:drawing>
              <wp:anchor distT="0" distB="0" distL="114300" distR="114300" simplePos="0" relativeHeight="251663360" behindDoc="0" locked="0" layoutInCell="1" allowOverlap="1" wp14:anchorId="6F582A2D" wp14:editId="2456F17E">
                <wp:simplePos x="0" y="0"/>
                <wp:positionH relativeFrom="column">
                  <wp:posOffset>1814513</wp:posOffset>
                </wp:positionH>
                <wp:positionV relativeFrom="paragraph">
                  <wp:posOffset>1748473</wp:posOffset>
                </wp:positionV>
                <wp:extent cx="4129087" cy="657225"/>
                <wp:effectExtent l="0" t="0" r="24130" b="28575"/>
                <wp:wrapNone/>
                <wp:docPr id="6" name="Rectangle 6"/>
                <wp:cNvGraphicFramePr/>
                <a:graphic xmlns:a="http://schemas.openxmlformats.org/drawingml/2006/main">
                  <a:graphicData uri="http://schemas.microsoft.com/office/word/2010/wordprocessingShape">
                    <wps:wsp>
                      <wps:cNvSpPr/>
                      <wps:spPr>
                        <a:xfrm>
                          <a:off x="0" y="0"/>
                          <a:ext cx="4129087" cy="657225"/>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142.9pt;margin-top:137.7pt;width:325.1pt;height:5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" filled="f" strokecolor="#7030a0" strokeweight="2pt"/>
            </w:pict>
          </mc:Fallback>
        </mc:AlternateContent>
      </w:r>
      <w:r w:rsidR="00AE77CA">
        <w:rPr>
          <w:noProof/>
          <w:lang w:eastAsia="fr-FR"/>
        </w:rPr>
        <w:drawing>
          <wp:anchor distT="0" distB="0" distL="114300" distR="114300" simplePos="0" relativeHeight="251660288" behindDoc="0" locked="0" layoutInCell="1" allowOverlap="1" wp14:anchorId="077CAF65" wp14:editId="55615CA7">
            <wp:simplePos x="0" y="0"/>
            <wp:positionH relativeFrom="column">
              <wp:posOffset>0</wp:posOffset>
            </wp:positionH>
            <wp:positionV relativeFrom="paragraph">
              <wp:posOffset>0</wp:posOffset>
            </wp:positionV>
            <wp:extent cx="5972175" cy="3385820"/>
            <wp:effectExtent l="0" t="0" r="9525"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b="2020"/>
                    <a:stretch/>
                  </pic:blipFill>
                  <pic:spPr bwMode="auto">
                    <a:xfrm>
                      <a:off x="0" y="0"/>
                      <a:ext cx="5972175" cy="338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7CA">
        <w:rPr>
          <w:noProof/>
          <w:lang w:eastAsia="fr-FR"/>
        </w:rPr>
        <w:drawing>
          <wp:inline distT="0" distB="0" distL="0" distR="0" wp14:anchorId="12765B83" wp14:editId="61A15B99">
            <wp:extent cx="5972810" cy="2125345"/>
            <wp:effectExtent l="0" t="0" r="889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2125345"/>
                    </a:xfrm>
                    <a:prstGeom prst="rect">
                      <a:avLst/>
                    </a:prstGeom>
                  </pic:spPr>
                </pic:pic>
              </a:graphicData>
            </a:graphic>
          </wp:inline>
        </w:drawing>
      </w:r>
    </w:p>
    <w:p w:rsidR="00AE77CA" w:rsidRPr="001258A8" w:rsidRDefault="00AE77CA" w:rsidP="00AE77CA"/>
    <w:p w:rsidR="00AE77CA" w:rsidRPr="001258A8" w:rsidRDefault="00A85AA1" w:rsidP="00AE77CA">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5943600</wp:posOffset>
                </wp:positionH>
                <wp:positionV relativeFrom="paragraph">
                  <wp:posOffset>210820</wp:posOffset>
                </wp:positionV>
                <wp:extent cx="1109663" cy="1123950"/>
                <wp:effectExtent l="0" t="0" r="14605" b="19050"/>
                <wp:wrapNone/>
                <wp:docPr id="13" name="Zone de texte 13"/>
                <wp:cNvGraphicFramePr/>
                <a:graphic xmlns:a="http://schemas.openxmlformats.org/drawingml/2006/main">
                  <a:graphicData uri="http://schemas.microsoft.com/office/word/2010/wordprocessingShape">
                    <wps:wsp>
                      <wps:cNvSpPr txBox="1"/>
                      <wps:spPr>
                        <a:xfrm>
                          <a:off x="0" y="0"/>
                          <a:ext cx="1109663" cy="112395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rsidR="00C918BB" w:rsidRPr="00671302" w:rsidRDefault="00C918BB">
                            <w:pPr>
                              <w:rPr>
                                <w:b/>
                                <w:sz w:val="24"/>
                                <w:szCs w:val="24"/>
                              </w:rPr>
                            </w:pPr>
                            <w:r w:rsidRPr="00671302">
                              <w:rPr>
                                <w:b/>
                                <w:sz w:val="24"/>
                                <w:szCs w:val="24"/>
                              </w:rPr>
                              <w:t>Notion de mondialisation étudiée en 4ème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3" o:spid="_x0000_s1027" type="#_x0000_t202" style="position:absolute;margin-left:468pt;margin-top:16.6pt;width:87.4pt;height:8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" fillcolor="white [3201]" strokecolor="#00b050" strokeweight="2pt">
                <v:textbox inset="0">
                  <w:txbxContent>
                    <w:p w:rsidR="00C918BB" w:rsidRPr="00671302" w:rsidRDefault="00C918BB">
                      <w:pPr>
                        <w:rPr>
                          <w:b/>
                          <w:sz w:val="24"/>
                          <w:szCs w:val="24"/>
                        </w:rPr>
                      </w:pPr>
                      <w:r w:rsidRPr="00671302">
                        <w:rPr>
                          <w:b/>
                          <w:sz w:val="24"/>
                          <w:szCs w:val="24"/>
                        </w:rPr>
                        <w:t>Notion de mondialisation étudiée en 4ème</w:t>
                      </w:r>
                    </w:p>
                  </w:txbxContent>
                </v:textbox>
              </v:shape>
            </w:pict>
          </mc:Fallback>
        </mc:AlternateContent>
      </w:r>
    </w:p>
    <w:p w:rsidR="00AE77CA" w:rsidRPr="001258A8" w:rsidRDefault="00AE77CA" w:rsidP="00AE77CA">
      <w:r>
        <w:rPr>
          <w:noProof/>
          <w:lang w:eastAsia="fr-FR"/>
        </w:rPr>
        <mc:AlternateContent>
          <mc:Choice Requires="wps">
            <w:drawing>
              <wp:anchor distT="0" distB="0" distL="114300" distR="114300" simplePos="0" relativeHeight="251662336" behindDoc="0" locked="0" layoutInCell="1" allowOverlap="1" wp14:anchorId="5A34AB10" wp14:editId="31935D01">
                <wp:simplePos x="0" y="0"/>
                <wp:positionH relativeFrom="column">
                  <wp:posOffset>1814513</wp:posOffset>
                </wp:positionH>
                <wp:positionV relativeFrom="paragraph">
                  <wp:posOffset>120968</wp:posOffset>
                </wp:positionV>
                <wp:extent cx="4129087" cy="657225"/>
                <wp:effectExtent l="0" t="0" r="24130" b="28575"/>
                <wp:wrapNone/>
                <wp:docPr id="5" name="Rectangle 5"/>
                <wp:cNvGraphicFramePr/>
                <a:graphic xmlns:a="http://schemas.openxmlformats.org/drawingml/2006/main">
                  <a:graphicData uri="http://schemas.microsoft.com/office/word/2010/wordprocessingShape">
                    <wps:wsp>
                      <wps:cNvSpPr/>
                      <wps:spPr>
                        <a:xfrm>
                          <a:off x="0" y="0"/>
                          <a:ext cx="4129087" cy="657225"/>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142.9pt;margin-top:9.55pt;width:325.1pt;height:5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" filled="f" strokecolor="#7030a0" strokeweight="2pt"/>
            </w:pict>
          </mc:Fallback>
        </mc:AlternateContent>
      </w:r>
    </w:p>
    <w:p w:rsidR="00AE77CA" w:rsidRPr="001258A8" w:rsidRDefault="00AE77CA" w:rsidP="00AE77CA">
      <w:r>
        <w:rPr>
          <w:noProof/>
          <w:lang w:eastAsia="fr-FR"/>
        </w:rPr>
        <w:drawing>
          <wp:anchor distT="0" distB="0" distL="114300" distR="114300" simplePos="0" relativeHeight="251661312" behindDoc="0" locked="0" layoutInCell="1" allowOverlap="1" wp14:anchorId="4BAB5F2A" wp14:editId="086EB8E2">
            <wp:simplePos x="0" y="0"/>
            <wp:positionH relativeFrom="column">
              <wp:posOffset>4762</wp:posOffset>
            </wp:positionH>
            <wp:positionV relativeFrom="paragraph">
              <wp:posOffset>130175</wp:posOffset>
            </wp:positionV>
            <wp:extent cx="5969000" cy="202882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4484"/>
                    <a:stretch/>
                  </pic:blipFill>
                  <pic:spPr bwMode="auto">
                    <a:xfrm>
                      <a:off x="0" y="0"/>
                      <a:ext cx="596900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7CA" w:rsidRPr="001258A8" w:rsidRDefault="00AE77CA" w:rsidP="00AE77CA"/>
    <w:p w:rsidR="00AE77CA" w:rsidRDefault="00AE77CA" w:rsidP="00AE77CA"/>
    <w:p w:rsidR="00AE77CA" w:rsidRDefault="00AE77CA" w:rsidP="00AE77CA">
      <w:pPr>
        <w:tabs>
          <w:tab w:val="left" w:pos="1410"/>
        </w:tabs>
      </w:pPr>
      <w:r>
        <w:rPr>
          <w:noProof/>
          <w:lang w:eastAsia="fr-FR"/>
        </w:rPr>
        <mc:AlternateContent>
          <mc:Choice Requires="wps">
            <w:drawing>
              <wp:anchor distT="0" distB="0" distL="114300" distR="114300" simplePos="0" relativeHeight="251664384" behindDoc="0" locked="0" layoutInCell="1" allowOverlap="1" wp14:anchorId="76F70F66" wp14:editId="7F16A879">
                <wp:simplePos x="0" y="0"/>
                <wp:positionH relativeFrom="column">
                  <wp:posOffset>1847851</wp:posOffset>
                </wp:positionH>
                <wp:positionV relativeFrom="paragraph">
                  <wp:posOffset>485458</wp:posOffset>
                </wp:positionV>
                <wp:extent cx="4095750" cy="657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095750" cy="6572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45.5pt;margin-top:38.25pt;width:322.5pt;height:5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" filled="f" strokecolor="#ffc000" strokeweight="2pt"/>
            </w:pict>
          </mc:Fallback>
        </mc:AlternateContent>
      </w:r>
      <w:r>
        <w:tab/>
      </w:r>
    </w:p>
    <w:p w:rsidR="00AE77CA" w:rsidRDefault="00AE77CA" w:rsidP="00AE77CA">
      <w:pPr>
        <w:tabs>
          <w:tab w:val="left" w:pos="1410"/>
        </w:tabs>
      </w:pPr>
    </w:p>
    <w:p w:rsidR="00AE77CA" w:rsidRDefault="00AE77CA" w:rsidP="00AE77CA">
      <w:pPr>
        <w:tabs>
          <w:tab w:val="left" w:pos="1410"/>
        </w:tabs>
      </w:pPr>
    </w:p>
    <w:p w:rsidR="00AE77CA" w:rsidRDefault="00AE77CA" w:rsidP="00AE77CA">
      <w:pPr>
        <w:tabs>
          <w:tab w:val="left" w:pos="1410"/>
        </w:tabs>
      </w:pPr>
    </w:p>
    <w:p w:rsidR="00AE77CA" w:rsidRDefault="00AE77CA" w:rsidP="00AE77CA">
      <w:pPr>
        <w:tabs>
          <w:tab w:val="left" w:pos="1410"/>
        </w:tabs>
      </w:pPr>
    </w:p>
    <w:p w:rsidR="00AE77CA" w:rsidRDefault="00AE77CA" w:rsidP="00AE77CA">
      <w:pPr>
        <w:tabs>
          <w:tab w:val="left" w:pos="1410"/>
        </w:tabs>
        <w:rPr>
          <w:sz w:val="28"/>
          <w:szCs w:val="28"/>
        </w:rPr>
      </w:pPr>
      <w:r w:rsidRPr="00557224">
        <w:rPr>
          <w:b/>
          <w:sz w:val="28"/>
          <w:szCs w:val="28"/>
        </w:rPr>
        <w:t>Connaissances :</w:t>
      </w:r>
      <w:r w:rsidRPr="00557224">
        <w:rPr>
          <w:sz w:val="28"/>
          <w:szCs w:val="28"/>
        </w:rPr>
        <w:t xml:space="preserve"> espace productif, zone industrielle, flux, mondialisation, multinationale, PME, pôle de compétitivité</w:t>
      </w:r>
    </w:p>
    <w:p w:rsidR="00AE77CA" w:rsidRDefault="00AE77CA" w:rsidP="00AE77CA">
      <w:pPr>
        <w:tabs>
          <w:tab w:val="left" w:pos="1410"/>
        </w:tabs>
        <w:rPr>
          <w:b/>
          <w:sz w:val="28"/>
          <w:szCs w:val="28"/>
        </w:rPr>
      </w:pPr>
      <w:r w:rsidRPr="00557224">
        <w:rPr>
          <w:b/>
          <w:sz w:val="28"/>
          <w:szCs w:val="28"/>
        </w:rPr>
        <w:t xml:space="preserve">Compétences : </w:t>
      </w:r>
    </w:p>
    <w:p w:rsidR="00AE77CA" w:rsidRDefault="00AE77CA" w:rsidP="00AE77CA">
      <w:pPr>
        <w:pStyle w:val="Paragraphedeliste"/>
        <w:numPr>
          <w:ilvl w:val="0"/>
          <w:numId w:val="1"/>
        </w:numPr>
        <w:tabs>
          <w:tab w:val="left" w:pos="1410"/>
        </w:tabs>
        <w:rPr>
          <w:b/>
          <w:sz w:val="28"/>
          <w:szCs w:val="28"/>
        </w:rPr>
      </w:pPr>
      <w:r>
        <w:rPr>
          <w:b/>
          <w:sz w:val="28"/>
          <w:szCs w:val="28"/>
        </w:rPr>
        <w:t xml:space="preserve">Se repérer dans l’espace </w:t>
      </w:r>
    </w:p>
    <w:p w:rsidR="00AE77CA" w:rsidRDefault="00AE77CA" w:rsidP="00AE77CA">
      <w:pPr>
        <w:pStyle w:val="Paragraphedeliste"/>
        <w:numPr>
          <w:ilvl w:val="0"/>
          <w:numId w:val="1"/>
        </w:numPr>
        <w:tabs>
          <w:tab w:val="left" w:pos="1410"/>
        </w:tabs>
        <w:rPr>
          <w:b/>
          <w:sz w:val="28"/>
          <w:szCs w:val="28"/>
        </w:rPr>
      </w:pPr>
      <w:r>
        <w:rPr>
          <w:b/>
          <w:sz w:val="28"/>
          <w:szCs w:val="28"/>
        </w:rPr>
        <w:t>S’informer dans le monde du numérique</w:t>
      </w:r>
    </w:p>
    <w:p w:rsidR="00AE77CA" w:rsidRDefault="00AE77CA" w:rsidP="00AE77CA">
      <w:pPr>
        <w:pStyle w:val="Paragraphedeliste"/>
        <w:numPr>
          <w:ilvl w:val="0"/>
          <w:numId w:val="1"/>
        </w:numPr>
        <w:tabs>
          <w:tab w:val="left" w:pos="1410"/>
        </w:tabs>
        <w:rPr>
          <w:b/>
          <w:sz w:val="28"/>
          <w:szCs w:val="28"/>
        </w:rPr>
      </w:pPr>
      <w:r>
        <w:rPr>
          <w:b/>
          <w:sz w:val="28"/>
          <w:szCs w:val="28"/>
        </w:rPr>
        <w:t>Pratiquer différents langages</w:t>
      </w:r>
    </w:p>
    <w:p w:rsidR="00AE77CA" w:rsidRDefault="00AE77CA" w:rsidP="00AE77CA">
      <w:pPr>
        <w:tabs>
          <w:tab w:val="left" w:pos="1410"/>
        </w:tabs>
        <w:rPr>
          <w:b/>
          <w:sz w:val="28"/>
          <w:szCs w:val="28"/>
        </w:rPr>
      </w:pPr>
      <w:r>
        <w:rPr>
          <w:noProof/>
          <w:lang w:eastAsia="fr-FR"/>
        </w:rPr>
        <w:drawing>
          <wp:anchor distT="0" distB="0" distL="114300" distR="114300" simplePos="0" relativeHeight="251668480" behindDoc="0" locked="0" layoutInCell="1" allowOverlap="1" wp14:anchorId="16045569" wp14:editId="3F4D4E86">
            <wp:simplePos x="0" y="0"/>
            <wp:positionH relativeFrom="column">
              <wp:posOffset>-85725</wp:posOffset>
            </wp:positionH>
            <wp:positionV relativeFrom="paragraph">
              <wp:posOffset>158115</wp:posOffset>
            </wp:positionV>
            <wp:extent cx="581025" cy="581025"/>
            <wp:effectExtent l="0" t="0" r="9525" b="9525"/>
            <wp:wrapNone/>
            <wp:docPr id="11" name="Image 11" descr="https://www.lecedrerouge.com/media/catalog/product/cache/1/image/479x/9df78eab33525d08d6e5fb8d27136e95/n/o/horloge_tempo_de_magis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cedrerouge.com/media/catalog/product/cache/1/image/479x/9df78eab33525d08d6e5fb8d27136e95/n/o/horloge_tempo_de_magis_noi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7CA" w:rsidRDefault="00AE77CA" w:rsidP="00AE77CA">
      <w:pPr>
        <w:tabs>
          <w:tab w:val="left" w:pos="1410"/>
        </w:tabs>
        <w:rPr>
          <w:sz w:val="28"/>
          <w:szCs w:val="28"/>
        </w:rPr>
      </w:pPr>
      <w:r>
        <w:rPr>
          <w:sz w:val="28"/>
          <w:szCs w:val="28"/>
        </w:rPr>
        <w:tab/>
      </w:r>
    </w:p>
    <w:p w:rsidR="00AE77CA" w:rsidRDefault="00AE77CA" w:rsidP="00AE77CA">
      <w:pPr>
        <w:tabs>
          <w:tab w:val="left" w:pos="1410"/>
        </w:tabs>
        <w:rPr>
          <w:sz w:val="28"/>
          <w:szCs w:val="28"/>
        </w:rPr>
      </w:pPr>
    </w:p>
    <w:p w:rsidR="00AE77CA" w:rsidRDefault="00AE77CA" w:rsidP="00AE77CA">
      <w:pPr>
        <w:tabs>
          <w:tab w:val="left" w:pos="1410"/>
        </w:tabs>
        <w:rPr>
          <w:sz w:val="28"/>
          <w:szCs w:val="28"/>
        </w:rPr>
      </w:pPr>
    </w:p>
    <w:p w:rsidR="00AE77CA" w:rsidRDefault="00AE77CA" w:rsidP="00AE77CA">
      <w:pPr>
        <w:tabs>
          <w:tab w:val="left" w:pos="1410"/>
        </w:tabs>
        <w:rPr>
          <w:sz w:val="28"/>
          <w:szCs w:val="28"/>
        </w:rPr>
      </w:pPr>
    </w:p>
    <w:p w:rsidR="00AE77CA" w:rsidRDefault="00AE77CA" w:rsidP="00AE77CA">
      <w:pPr>
        <w:tabs>
          <w:tab w:val="left" w:pos="1410"/>
        </w:tabs>
        <w:rPr>
          <w:sz w:val="28"/>
          <w:szCs w:val="28"/>
        </w:rPr>
      </w:pPr>
    </w:p>
    <w:p w:rsidR="0045646F" w:rsidRDefault="0045646F" w:rsidP="00AE77CA">
      <w:pPr>
        <w:tabs>
          <w:tab w:val="left" w:pos="1410"/>
        </w:tabs>
        <w:rPr>
          <w:sz w:val="28"/>
          <w:szCs w:val="28"/>
        </w:rPr>
      </w:pPr>
    </w:p>
    <w:p w:rsidR="00D12CD4" w:rsidRPr="00D12CD4" w:rsidRDefault="00497968" w:rsidP="00D12CD4">
      <w:pPr>
        <w:rPr>
          <w:b/>
          <w:sz w:val="28"/>
          <w:szCs w:val="28"/>
        </w:rPr>
      </w:pPr>
      <w:r>
        <w:rPr>
          <w:noProof/>
          <w:lang w:eastAsia="fr-FR"/>
        </w:rPr>
        <w:drawing>
          <wp:anchor distT="0" distB="0" distL="114300" distR="114300" simplePos="0" relativeHeight="251698176" behindDoc="0" locked="0" layoutInCell="1" allowOverlap="1" wp14:anchorId="640C209F" wp14:editId="404C5385">
            <wp:simplePos x="0" y="0"/>
            <wp:positionH relativeFrom="column">
              <wp:posOffset>5438851</wp:posOffset>
            </wp:positionH>
            <wp:positionV relativeFrom="paragraph">
              <wp:posOffset>393740</wp:posOffset>
            </wp:positionV>
            <wp:extent cx="1513831" cy="1539863"/>
            <wp:effectExtent l="0" t="0" r="0" b="381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13831" cy="1539863"/>
                    </a:xfrm>
                    <a:prstGeom prst="rect">
                      <a:avLst/>
                    </a:prstGeom>
                  </pic:spPr>
                </pic:pic>
              </a:graphicData>
            </a:graphic>
            <wp14:sizeRelH relativeFrom="page">
              <wp14:pctWidth>0</wp14:pctWidth>
            </wp14:sizeRelH>
            <wp14:sizeRelV relativeFrom="page">
              <wp14:pctHeight>0</wp14:pctHeight>
            </wp14:sizeRelV>
          </wp:anchor>
        </w:drawing>
      </w:r>
      <w:r w:rsidR="00D12CD4" w:rsidRPr="00D12CD4">
        <w:rPr>
          <w:b/>
          <w:sz w:val="28"/>
          <w:szCs w:val="28"/>
          <w:u w:val="single"/>
        </w:rPr>
        <w:t>Etude de cas</w:t>
      </w:r>
      <w:r w:rsidR="00D12CD4" w:rsidRPr="00D12CD4">
        <w:rPr>
          <w:b/>
          <w:sz w:val="28"/>
          <w:szCs w:val="28"/>
        </w:rPr>
        <w:t> : un espace productif industriel et son évolution, l’entreprise Aubert et Duval aux Ancizes-Comps (Puy-de-Dôme)</w:t>
      </w:r>
      <w:r w:rsidRPr="00497968">
        <w:rPr>
          <w:noProof/>
          <w:lang w:eastAsia="fr-FR"/>
        </w:rPr>
        <w:t xml:space="preserve"> </w:t>
      </w:r>
    </w:p>
    <w:p w:rsidR="0045646F" w:rsidRPr="003041F3" w:rsidRDefault="009A43F8" w:rsidP="00497968">
      <w:pPr>
        <w:tabs>
          <w:tab w:val="left" w:pos="1410"/>
        </w:tabs>
        <w:rPr>
          <w:b/>
          <w:sz w:val="28"/>
          <w:szCs w:val="28"/>
        </w:rPr>
      </w:pPr>
      <w:r>
        <w:rPr>
          <w:noProof/>
          <w:lang w:eastAsia="fr-FR"/>
        </w:rPr>
        <w:drawing>
          <wp:anchor distT="0" distB="0" distL="114300" distR="114300" simplePos="0" relativeHeight="251681792" behindDoc="0" locked="0" layoutInCell="1" allowOverlap="1" wp14:anchorId="6FD4495B" wp14:editId="3E0F09EA">
            <wp:simplePos x="0" y="0"/>
            <wp:positionH relativeFrom="column">
              <wp:posOffset>-27297</wp:posOffset>
            </wp:positionH>
            <wp:positionV relativeFrom="paragraph">
              <wp:posOffset>285370</wp:posOffset>
            </wp:positionV>
            <wp:extent cx="5405639" cy="3589361"/>
            <wp:effectExtent l="0" t="0" r="5080" b="0"/>
            <wp:wrapNone/>
            <wp:docPr id="19" name="Image 19" descr="France, Puy de Dome, Les Ancizes Comps, l'aciérie Ancizes, Aubert et Duval,  usine métallurgique (vue aérienne Photo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e, Puy de Dome, Les Ancizes Comps, l'aciérie Ancizes, Aubert et Duval,  usine métallurgique (vue aérienne Photo Stock - Alamy"/>
                    <pic:cNvPicPr>
                      <a:picLocks noChangeAspect="1" noChangeArrowheads="1"/>
                    </pic:cNvPicPr>
                  </pic:nvPicPr>
                  <pic:blipFill rotWithShape="1">
                    <a:blip r:embed="rId11">
                      <a:extLst>
                        <a:ext uri="{28A0092B-C50C-407E-A947-70E740481C1C}">
                          <a14:useLocalDpi xmlns:a14="http://schemas.microsoft.com/office/drawing/2010/main" val="0"/>
                        </a:ext>
                      </a:extLst>
                    </a:blip>
                    <a:srcRect b="4921"/>
                    <a:stretch/>
                  </pic:blipFill>
                  <pic:spPr bwMode="auto">
                    <a:xfrm>
                      <a:off x="0" y="0"/>
                      <a:ext cx="5406168" cy="3589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1F3">
        <w:rPr>
          <w:noProof/>
          <w:lang w:eastAsia="fr-FR"/>
        </w:rPr>
        <mc:AlternateContent>
          <mc:Choice Requires="wps">
            <w:drawing>
              <wp:anchor distT="0" distB="0" distL="114300" distR="114300" simplePos="0" relativeHeight="251683840" behindDoc="0" locked="0" layoutInCell="1" allowOverlap="1" wp14:anchorId="61FC3863" wp14:editId="240C1AC3">
                <wp:simplePos x="0" y="0"/>
                <wp:positionH relativeFrom="column">
                  <wp:posOffset>6110288</wp:posOffset>
                </wp:positionH>
                <wp:positionV relativeFrom="paragraph">
                  <wp:posOffset>184150</wp:posOffset>
                </wp:positionV>
                <wp:extent cx="381000" cy="1524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810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481.15pt;margin-top:14.5pt;width:30pt;height:1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" fillcolor="white [3212]" strokecolor="white [3212]" strokeweight="2pt"/>
            </w:pict>
          </mc:Fallback>
        </mc:AlternateContent>
      </w:r>
      <w:r w:rsidR="0045646F" w:rsidRPr="003041F3">
        <w:rPr>
          <w:b/>
          <w:sz w:val="28"/>
          <w:szCs w:val="28"/>
          <w:u w:val="single"/>
        </w:rPr>
        <w:t>D</w:t>
      </w:r>
      <w:r w:rsidR="00497968">
        <w:rPr>
          <w:b/>
          <w:sz w:val="28"/>
          <w:szCs w:val="28"/>
          <w:u w:val="single"/>
        </w:rPr>
        <w:t xml:space="preserve">ocument </w:t>
      </w:r>
      <w:r w:rsidR="00FA624B">
        <w:rPr>
          <w:b/>
          <w:sz w:val="28"/>
          <w:szCs w:val="28"/>
          <w:u w:val="single"/>
        </w:rPr>
        <w:t>1</w:t>
      </w:r>
      <w:r w:rsidR="0045646F" w:rsidRPr="003041F3">
        <w:rPr>
          <w:b/>
          <w:sz w:val="28"/>
          <w:szCs w:val="28"/>
          <w:u w:val="single"/>
        </w:rPr>
        <w:t xml:space="preserve">: </w:t>
      </w:r>
      <w:r w:rsidR="003041F3" w:rsidRPr="003041F3">
        <w:rPr>
          <w:b/>
          <w:sz w:val="28"/>
          <w:szCs w:val="28"/>
          <w:u w:val="single"/>
        </w:rPr>
        <w:t>l’usine métallurgique Aubert et Duval aux Ancizes-Comps</w:t>
      </w:r>
    </w:p>
    <w:p w:rsidR="0045646F" w:rsidRDefault="003041F3" w:rsidP="00AE77CA">
      <w:pPr>
        <w:pStyle w:val="Paragraphedeliste"/>
        <w:tabs>
          <w:tab w:val="left" w:pos="1410"/>
        </w:tabs>
        <w:rPr>
          <w:b/>
          <w:sz w:val="28"/>
          <w:szCs w:val="28"/>
          <w:u w:val="single"/>
        </w:rPr>
      </w:pPr>
      <w:r>
        <w:rPr>
          <w:noProof/>
          <w:lang w:eastAsia="fr-FR"/>
        </w:rPr>
        <mc:AlternateContent>
          <mc:Choice Requires="wps">
            <w:drawing>
              <wp:anchor distT="0" distB="0" distL="114300" distR="114300" simplePos="0" relativeHeight="251689984" behindDoc="0" locked="0" layoutInCell="1" allowOverlap="1" wp14:anchorId="7F6B7AC9" wp14:editId="595269F4">
                <wp:simplePos x="0" y="0"/>
                <wp:positionH relativeFrom="column">
                  <wp:posOffset>6262688</wp:posOffset>
                </wp:positionH>
                <wp:positionV relativeFrom="paragraph">
                  <wp:posOffset>179070</wp:posOffset>
                </wp:positionV>
                <wp:extent cx="314325" cy="1524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314325" cy="152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493.15pt;margin-top:14.1pt;width:24.75pt;height:1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" fillcolor="window" strokecolor="window" strokeweight="2pt"/>
            </w:pict>
          </mc:Fallback>
        </mc:AlternateContent>
      </w:r>
    </w:p>
    <w:p w:rsidR="0045646F" w:rsidRDefault="003041F3" w:rsidP="00AE77CA">
      <w:pPr>
        <w:pStyle w:val="Paragraphedeliste"/>
        <w:tabs>
          <w:tab w:val="left" w:pos="1410"/>
        </w:tabs>
        <w:rPr>
          <w:b/>
          <w:sz w:val="16"/>
          <w:szCs w:val="16"/>
          <w:u w:val="single"/>
        </w:rPr>
      </w:pPr>
      <w:r>
        <w:rPr>
          <w:noProof/>
          <w:lang w:eastAsia="fr-FR"/>
        </w:rPr>
        <mc:AlternateContent>
          <mc:Choice Requires="wps">
            <w:drawing>
              <wp:anchor distT="0" distB="0" distL="114300" distR="114300" simplePos="0" relativeHeight="251685888" behindDoc="0" locked="0" layoutInCell="1" allowOverlap="1" wp14:anchorId="49B795EC" wp14:editId="22FF683C">
                <wp:simplePos x="0" y="0"/>
                <wp:positionH relativeFrom="column">
                  <wp:posOffset>5948045</wp:posOffset>
                </wp:positionH>
                <wp:positionV relativeFrom="paragraph">
                  <wp:posOffset>34290</wp:posOffset>
                </wp:positionV>
                <wp:extent cx="381000" cy="1524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81000" cy="152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468.35pt;margin-top:2.7pt;width:30pt;height:1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" fillcolor="window" strokecolor="window" strokeweight="2pt"/>
            </w:pict>
          </mc:Fallback>
        </mc:AlternateContent>
      </w:r>
    </w:p>
    <w:p w:rsidR="003041F3" w:rsidRDefault="003041F3" w:rsidP="00AE77CA">
      <w:pPr>
        <w:pStyle w:val="Paragraphedeliste"/>
        <w:tabs>
          <w:tab w:val="left" w:pos="1410"/>
        </w:tabs>
        <w:rPr>
          <w:b/>
          <w:sz w:val="16"/>
          <w:szCs w:val="16"/>
          <w:u w:val="single"/>
        </w:rPr>
      </w:pPr>
      <w:r>
        <w:rPr>
          <w:noProof/>
          <w:lang w:eastAsia="fr-FR"/>
        </w:rPr>
        <mc:AlternateContent>
          <mc:Choice Requires="wps">
            <w:drawing>
              <wp:anchor distT="0" distB="0" distL="114300" distR="114300" simplePos="0" relativeHeight="251687936" behindDoc="0" locked="0" layoutInCell="1" allowOverlap="1" wp14:anchorId="3B4E960C" wp14:editId="50DF1271">
                <wp:simplePos x="0" y="0"/>
                <wp:positionH relativeFrom="column">
                  <wp:posOffset>5786120</wp:posOffset>
                </wp:positionH>
                <wp:positionV relativeFrom="paragraph">
                  <wp:posOffset>91440</wp:posOffset>
                </wp:positionV>
                <wp:extent cx="381000" cy="1524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81000" cy="152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455.6pt;margin-top:7.2pt;width:30pt;height:1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" fillcolor="window" strokecolor="window" strokeweight="2pt"/>
            </w:pict>
          </mc:Fallback>
        </mc:AlternateContent>
      </w: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FA624B" w:rsidP="00AE77CA">
      <w:pPr>
        <w:pStyle w:val="Paragraphedeliste"/>
        <w:tabs>
          <w:tab w:val="left" w:pos="1410"/>
        </w:tabs>
        <w:rPr>
          <w:b/>
          <w:sz w:val="16"/>
          <w:szCs w:val="16"/>
          <w:u w:val="single"/>
        </w:rPr>
      </w:pPr>
      <w:r w:rsidRPr="00FA624B">
        <w:rPr>
          <w:b/>
          <w:noProof/>
          <w:sz w:val="16"/>
          <w:szCs w:val="16"/>
          <w:u w:val="single"/>
          <w:lang w:eastAsia="fr-FR"/>
        </w:rPr>
        <mc:AlternateContent>
          <mc:Choice Requires="wps">
            <w:drawing>
              <wp:anchor distT="0" distB="0" distL="114300" distR="114300" simplePos="0" relativeHeight="251708416" behindDoc="0" locked="0" layoutInCell="1" allowOverlap="1" wp14:anchorId="4E65F85A" wp14:editId="38F564B8">
                <wp:simplePos x="0" y="0"/>
                <wp:positionH relativeFrom="column">
                  <wp:posOffset>3712845</wp:posOffset>
                </wp:positionH>
                <wp:positionV relativeFrom="paragraph">
                  <wp:posOffset>15240</wp:posOffset>
                </wp:positionV>
                <wp:extent cx="156210" cy="156210"/>
                <wp:effectExtent l="0" t="0" r="15240" b="15240"/>
                <wp:wrapNone/>
                <wp:docPr id="42" name="Zone de texte 42"/>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ysClr val="window" lastClr="FFFFFF"/>
                        </a:solidFill>
                        <a:ln w="6350">
                          <a:solidFill>
                            <a:prstClr val="black"/>
                          </a:solidFill>
                        </a:ln>
                        <a:effectLst/>
                      </wps:spPr>
                      <wps:txbx>
                        <w:txbxContent>
                          <w:p w:rsidR="00FA624B" w:rsidRPr="00FA624B" w:rsidRDefault="00FA624B" w:rsidP="00FA624B">
                            <w:pPr>
                              <w:jc w:val="center"/>
                              <w:rPr>
                                <w:b/>
                              </w:rPr>
                            </w:pPr>
                            <w:r>
                              <w:rPr>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42" o:spid="_x0000_s1028" type="#_x0000_t202" style="position:absolute;left:0;text-align:left;margin-left:292.35pt;margin-top:1.2pt;width:12.3pt;height:12.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" fillcolor="window" strokeweight=".5pt">
                <v:textbox inset="0,0,0,0">
                  <w:txbxContent>
                    <w:p w:rsidR="00FA624B" w:rsidRPr="00FA624B" w:rsidRDefault="00FA624B" w:rsidP="00FA624B">
                      <w:pPr>
                        <w:jc w:val="center"/>
                        <w:rPr>
                          <w:b/>
                        </w:rPr>
                      </w:pPr>
                      <w:r>
                        <w:rPr>
                          <w:b/>
                        </w:rPr>
                        <w:t>5</w:t>
                      </w:r>
                    </w:p>
                  </w:txbxContent>
                </v:textbox>
              </v:shape>
            </w:pict>
          </mc:Fallback>
        </mc:AlternateContent>
      </w:r>
      <w:proofErr w:type="spellStart"/>
      <w:r w:rsidR="004162E9">
        <w:rPr>
          <w:b/>
          <w:sz w:val="16"/>
          <w:szCs w:val="16"/>
          <w:u w:val="single"/>
        </w:rPr>
        <w:t>Aè</w:t>
      </w:r>
      <w:proofErr w:type="spellEnd"/>
      <w:r w:rsidR="004162E9">
        <w:rPr>
          <w:b/>
          <w:sz w:val="16"/>
          <w:szCs w:val="16"/>
          <w:u w:val="single"/>
        </w:rPr>
        <w:t>&amp;/A89</w:t>
      </w:r>
    </w:p>
    <w:p w:rsidR="003041F3" w:rsidRDefault="00167850" w:rsidP="00AE77CA">
      <w:pPr>
        <w:pStyle w:val="Paragraphedeliste"/>
        <w:tabs>
          <w:tab w:val="left" w:pos="1410"/>
        </w:tabs>
        <w:rPr>
          <w:b/>
          <w:sz w:val="16"/>
          <w:szCs w:val="16"/>
          <w:u w:val="single"/>
        </w:rPr>
      </w:pPr>
      <w:r>
        <w:rPr>
          <w:b/>
          <w:noProof/>
          <w:sz w:val="16"/>
          <w:szCs w:val="16"/>
          <w:u w:val="single"/>
          <w:lang w:eastAsia="fr-FR"/>
        </w:rPr>
        <mc:AlternateContent>
          <mc:Choice Requires="wps">
            <w:drawing>
              <wp:anchor distT="0" distB="0" distL="114300" distR="114300" simplePos="0" relativeHeight="251709440" behindDoc="0" locked="0" layoutInCell="1" allowOverlap="1" wp14:anchorId="721787D2" wp14:editId="0BC26E8D">
                <wp:simplePos x="0" y="0"/>
                <wp:positionH relativeFrom="column">
                  <wp:posOffset>5382260</wp:posOffset>
                </wp:positionH>
                <wp:positionV relativeFrom="paragraph">
                  <wp:posOffset>114300</wp:posOffset>
                </wp:positionV>
                <wp:extent cx="1379855" cy="1838960"/>
                <wp:effectExtent l="0" t="0" r="10795" b="27940"/>
                <wp:wrapNone/>
                <wp:docPr id="43" name="Zone de texte 43"/>
                <wp:cNvGraphicFramePr/>
                <a:graphic xmlns:a="http://schemas.openxmlformats.org/drawingml/2006/main">
                  <a:graphicData uri="http://schemas.microsoft.com/office/word/2010/wordprocessingShape">
                    <wps:wsp>
                      <wps:cNvSpPr txBox="1"/>
                      <wps:spPr>
                        <a:xfrm>
                          <a:off x="0" y="0"/>
                          <a:ext cx="1379855" cy="183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624B" w:rsidRPr="00167850" w:rsidRDefault="00FA624B" w:rsidP="00167850">
                            <w:pPr>
                              <w:spacing w:after="0"/>
                              <w:rPr>
                                <w:b/>
                                <w:sz w:val="24"/>
                                <w:szCs w:val="24"/>
                              </w:rPr>
                            </w:pPr>
                            <w:r w:rsidRPr="00167850">
                              <w:rPr>
                                <w:b/>
                                <w:sz w:val="24"/>
                                <w:szCs w:val="24"/>
                              </w:rPr>
                              <w:t>1 : Aciérie</w:t>
                            </w:r>
                          </w:p>
                          <w:p w:rsidR="00FA624B" w:rsidRPr="00167850" w:rsidRDefault="00FA624B" w:rsidP="00167850">
                            <w:pPr>
                              <w:spacing w:after="0"/>
                              <w:rPr>
                                <w:b/>
                                <w:sz w:val="24"/>
                                <w:szCs w:val="24"/>
                              </w:rPr>
                            </w:pPr>
                            <w:r w:rsidRPr="00167850">
                              <w:rPr>
                                <w:b/>
                                <w:sz w:val="24"/>
                                <w:szCs w:val="24"/>
                              </w:rPr>
                              <w:t>2 : Laminoir</w:t>
                            </w:r>
                          </w:p>
                          <w:p w:rsidR="00FA624B" w:rsidRPr="00167850" w:rsidRDefault="00FA624B" w:rsidP="00167850">
                            <w:pPr>
                              <w:spacing w:after="0"/>
                              <w:rPr>
                                <w:b/>
                                <w:sz w:val="24"/>
                                <w:szCs w:val="24"/>
                              </w:rPr>
                            </w:pPr>
                            <w:r w:rsidRPr="00167850">
                              <w:rPr>
                                <w:b/>
                                <w:sz w:val="24"/>
                                <w:szCs w:val="24"/>
                              </w:rPr>
                              <w:t>3 : Direction et recherche</w:t>
                            </w:r>
                          </w:p>
                          <w:p w:rsidR="00FA624B" w:rsidRPr="00167850" w:rsidRDefault="00FA624B" w:rsidP="00167850">
                            <w:pPr>
                              <w:spacing w:after="0"/>
                              <w:rPr>
                                <w:b/>
                                <w:sz w:val="24"/>
                                <w:szCs w:val="24"/>
                              </w:rPr>
                            </w:pPr>
                            <w:r w:rsidRPr="00167850">
                              <w:rPr>
                                <w:b/>
                                <w:sz w:val="24"/>
                                <w:szCs w:val="24"/>
                              </w:rPr>
                              <w:t>4 : Magasin général</w:t>
                            </w:r>
                          </w:p>
                          <w:p w:rsidR="00FA624B" w:rsidRPr="00167850" w:rsidRDefault="00FA624B" w:rsidP="00167850">
                            <w:pPr>
                              <w:spacing w:after="0"/>
                              <w:rPr>
                                <w:b/>
                                <w:sz w:val="24"/>
                                <w:szCs w:val="24"/>
                              </w:rPr>
                            </w:pPr>
                            <w:r w:rsidRPr="00167850">
                              <w:rPr>
                                <w:b/>
                                <w:sz w:val="24"/>
                                <w:szCs w:val="24"/>
                              </w:rPr>
                              <w:t>5 : Parking (depuis 2019 parc solaire)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3" o:spid="_x0000_s1029" type="#_x0000_t202" style="position:absolute;left:0;text-align:left;margin-left:423.8pt;margin-top:9pt;width:108.65pt;height:144.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" fillcolor="white [3201]" strokeweight=".5pt">
                <v:textbox>
                  <w:txbxContent>
                    <w:p w:rsidR="00FA624B" w:rsidRPr="00167850" w:rsidRDefault="00FA624B" w:rsidP="00167850">
                      <w:pPr>
                        <w:spacing w:after="0"/>
                        <w:rPr>
                          <w:b/>
                          <w:sz w:val="24"/>
                          <w:szCs w:val="24"/>
                        </w:rPr>
                      </w:pPr>
                      <w:r w:rsidRPr="00167850">
                        <w:rPr>
                          <w:b/>
                          <w:sz w:val="24"/>
                          <w:szCs w:val="24"/>
                        </w:rPr>
                        <w:t>1 : Aciérie</w:t>
                      </w:r>
                    </w:p>
                    <w:p w:rsidR="00FA624B" w:rsidRPr="00167850" w:rsidRDefault="00FA624B" w:rsidP="00167850">
                      <w:pPr>
                        <w:spacing w:after="0"/>
                        <w:rPr>
                          <w:b/>
                          <w:sz w:val="24"/>
                          <w:szCs w:val="24"/>
                        </w:rPr>
                      </w:pPr>
                      <w:r w:rsidRPr="00167850">
                        <w:rPr>
                          <w:b/>
                          <w:sz w:val="24"/>
                          <w:szCs w:val="24"/>
                        </w:rPr>
                        <w:t>2 : Laminoir</w:t>
                      </w:r>
                    </w:p>
                    <w:p w:rsidR="00FA624B" w:rsidRPr="00167850" w:rsidRDefault="00FA624B" w:rsidP="00167850">
                      <w:pPr>
                        <w:spacing w:after="0"/>
                        <w:rPr>
                          <w:b/>
                          <w:sz w:val="24"/>
                          <w:szCs w:val="24"/>
                        </w:rPr>
                      </w:pPr>
                      <w:r w:rsidRPr="00167850">
                        <w:rPr>
                          <w:b/>
                          <w:sz w:val="24"/>
                          <w:szCs w:val="24"/>
                        </w:rPr>
                        <w:t>3 : Direction et recherche</w:t>
                      </w:r>
                    </w:p>
                    <w:p w:rsidR="00FA624B" w:rsidRPr="00167850" w:rsidRDefault="00FA624B" w:rsidP="00167850">
                      <w:pPr>
                        <w:spacing w:after="0"/>
                        <w:rPr>
                          <w:b/>
                          <w:sz w:val="24"/>
                          <w:szCs w:val="24"/>
                        </w:rPr>
                      </w:pPr>
                      <w:r w:rsidRPr="00167850">
                        <w:rPr>
                          <w:b/>
                          <w:sz w:val="24"/>
                          <w:szCs w:val="24"/>
                        </w:rPr>
                        <w:t>4 : Magasin général</w:t>
                      </w:r>
                    </w:p>
                    <w:p w:rsidR="00FA624B" w:rsidRPr="00167850" w:rsidRDefault="00FA624B" w:rsidP="00167850">
                      <w:pPr>
                        <w:spacing w:after="0"/>
                        <w:rPr>
                          <w:b/>
                          <w:sz w:val="24"/>
                          <w:szCs w:val="24"/>
                        </w:rPr>
                      </w:pPr>
                      <w:r w:rsidRPr="00167850">
                        <w:rPr>
                          <w:b/>
                          <w:sz w:val="24"/>
                          <w:szCs w:val="24"/>
                        </w:rPr>
                        <w:t>5 : Parking (depuis 2019 parc solaire)</w:t>
                      </w:r>
                    </w:p>
                  </w:txbxContent>
                </v:textbox>
              </v:shape>
            </w:pict>
          </mc:Fallback>
        </mc:AlternateContent>
      </w:r>
      <w:r w:rsidR="00FA624B" w:rsidRPr="00FA624B">
        <w:rPr>
          <w:b/>
          <w:noProof/>
          <w:sz w:val="16"/>
          <w:szCs w:val="16"/>
          <w:u w:val="single"/>
          <w:lang w:eastAsia="fr-FR"/>
        </w:rPr>
        <mc:AlternateContent>
          <mc:Choice Requires="wps">
            <w:drawing>
              <wp:anchor distT="0" distB="0" distL="114300" distR="114300" simplePos="0" relativeHeight="251704320" behindDoc="0" locked="0" layoutInCell="1" allowOverlap="1" wp14:anchorId="2FB9C16D" wp14:editId="043E34EA">
                <wp:simplePos x="0" y="0"/>
                <wp:positionH relativeFrom="column">
                  <wp:posOffset>2632075</wp:posOffset>
                </wp:positionH>
                <wp:positionV relativeFrom="paragraph">
                  <wp:posOffset>107315</wp:posOffset>
                </wp:positionV>
                <wp:extent cx="156210" cy="156210"/>
                <wp:effectExtent l="0" t="0" r="15240" b="15240"/>
                <wp:wrapNone/>
                <wp:docPr id="40" name="Zone de texte 40"/>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ysClr val="window" lastClr="FFFFFF"/>
                        </a:solidFill>
                        <a:ln w="6350">
                          <a:solidFill>
                            <a:prstClr val="black"/>
                          </a:solidFill>
                        </a:ln>
                        <a:effectLst/>
                      </wps:spPr>
                      <wps:txbx>
                        <w:txbxContent>
                          <w:p w:rsidR="00FA624B" w:rsidRPr="00FA624B" w:rsidRDefault="00FA624B" w:rsidP="00FA624B">
                            <w:pPr>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40" o:spid="_x0000_s1030" type="#_x0000_t202" style="position:absolute;left:0;text-align:left;margin-left:207.25pt;margin-top:8.45pt;width:12.3pt;height:12.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" fillcolor="window" strokeweight=".5pt">
                <v:textbox inset="0,0,0,0">
                  <w:txbxContent>
                    <w:p w:rsidR="00FA624B" w:rsidRPr="00FA624B" w:rsidRDefault="00FA624B" w:rsidP="00FA624B">
                      <w:pPr>
                        <w:jc w:val="center"/>
                        <w:rPr>
                          <w:b/>
                        </w:rPr>
                      </w:pPr>
                      <w:r>
                        <w:rPr>
                          <w:b/>
                        </w:rPr>
                        <w:t>3</w:t>
                      </w:r>
                    </w:p>
                  </w:txbxContent>
                </v:textbox>
              </v:shape>
            </w:pict>
          </mc:Fallback>
        </mc:AlternateContent>
      </w:r>
      <w:r w:rsidR="00FA624B" w:rsidRPr="00FA624B">
        <w:rPr>
          <w:b/>
          <w:noProof/>
          <w:sz w:val="16"/>
          <w:szCs w:val="16"/>
          <w:u w:val="single"/>
          <w:lang w:eastAsia="fr-FR"/>
        </w:rPr>
        <mc:AlternateContent>
          <mc:Choice Requires="wps">
            <w:drawing>
              <wp:anchor distT="0" distB="0" distL="114300" distR="114300" simplePos="0" relativeHeight="251702272" behindDoc="0" locked="0" layoutInCell="1" allowOverlap="1" wp14:anchorId="61809EF7" wp14:editId="1E5F5F25">
                <wp:simplePos x="0" y="0"/>
                <wp:positionH relativeFrom="column">
                  <wp:posOffset>4426585</wp:posOffset>
                </wp:positionH>
                <wp:positionV relativeFrom="paragraph">
                  <wp:posOffset>103505</wp:posOffset>
                </wp:positionV>
                <wp:extent cx="156210" cy="156210"/>
                <wp:effectExtent l="0" t="0" r="15240" b="15240"/>
                <wp:wrapNone/>
                <wp:docPr id="39" name="Zone de texte 39"/>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ysClr val="window" lastClr="FFFFFF"/>
                        </a:solidFill>
                        <a:ln w="6350">
                          <a:solidFill>
                            <a:prstClr val="black"/>
                          </a:solidFill>
                        </a:ln>
                        <a:effectLst/>
                      </wps:spPr>
                      <wps:txbx>
                        <w:txbxContent>
                          <w:p w:rsidR="00FA624B" w:rsidRPr="00FA624B" w:rsidRDefault="00FA624B" w:rsidP="00FA624B">
                            <w:pPr>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39" o:spid="_x0000_s1031" type="#_x0000_t202" style="position:absolute;left:0;text-align:left;margin-left:348.55pt;margin-top:8.15pt;width:12.3pt;height:12.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" fillcolor="window" strokeweight=".5pt">
                <v:textbox inset="0,0,0,0">
                  <w:txbxContent>
                    <w:p w:rsidR="00FA624B" w:rsidRPr="00FA624B" w:rsidRDefault="00FA624B" w:rsidP="00FA624B">
                      <w:pPr>
                        <w:jc w:val="center"/>
                        <w:rPr>
                          <w:b/>
                        </w:rPr>
                      </w:pPr>
                      <w:r>
                        <w:rPr>
                          <w:b/>
                        </w:rPr>
                        <w:t>1</w:t>
                      </w:r>
                    </w:p>
                  </w:txbxContent>
                </v:textbox>
              </v:shape>
            </w:pict>
          </mc:Fallback>
        </mc:AlternateContent>
      </w:r>
    </w:p>
    <w:p w:rsidR="003041F3" w:rsidRDefault="003041F3" w:rsidP="00AE77CA">
      <w:pPr>
        <w:pStyle w:val="Paragraphedeliste"/>
        <w:tabs>
          <w:tab w:val="left" w:pos="1410"/>
        </w:tabs>
        <w:rPr>
          <w:b/>
          <w:sz w:val="16"/>
          <w:szCs w:val="16"/>
          <w:u w:val="single"/>
        </w:rPr>
      </w:pPr>
      <w:r>
        <w:rPr>
          <w:noProof/>
          <w:lang w:eastAsia="fr-FR"/>
        </w:rPr>
        <mc:AlternateContent>
          <mc:Choice Requires="wps">
            <w:drawing>
              <wp:anchor distT="0" distB="0" distL="114300" distR="114300" simplePos="0" relativeHeight="251692032" behindDoc="0" locked="0" layoutInCell="1" allowOverlap="1" wp14:anchorId="4BD1DA1E" wp14:editId="4CA99C45">
                <wp:simplePos x="0" y="0"/>
                <wp:positionH relativeFrom="column">
                  <wp:posOffset>6262370</wp:posOffset>
                </wp:positionH>
                <wp:positionV relativeFrom="paragraph">
                  <wp:posOffset>-1715770</wp:posOffset>
                </wp:positionV>
                <wp:extent cx="381000" cy="1524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381000" cy="152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493.1pt;margin-top:-135.1pt;width:30pt;height:1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" fillcolor="window" strokecolor="window" strokeweight="2pt"/>
            </w:pict>
          </mc:Fallback>
        </mc:AlternateContent>
      </w:r>
    </w:p>
    <w:p w:rsidR="003041F3" w:rsidRDefault="00FA624B" w:rsidP="00AE77CA">
      <w:pPr>
        <w:pStyle w:val="Paragraphedeliste"/>
        <w:tabs>
          <w:tab w:val="left" w:pos="1410"/>
        </w:tabs>
        <w:rPr>
          <w:b/>
          <w:sz w:val="16"/>
          <w:szCs w:val="16"/>
          <w:u w:val="single"/>
        </w:rPr>
      </w:pPr>
      <w:r w:rsidRPr="00FA624B">
        <w:rPr>
          <w:b/>
          <w:noProof/>
          <w:sz w:val="16"/>
          <w:szCs w:val="16"/>
          <w:u w:val="single"/>
          <w:lang w:eastAsia="fr-FR"/>
        </w:rPr>
        <mc:AlternateContent>
          <mc:Choice Requires="wps">
            <w:drawing>
              <wp:anchor distT="0" distB="0" distL="114300" distR="114300" simplePos="0" relativeHeight="251706368" behindDoc="0" locked="0" layoutInCell="1" allowOverlap="1" wp14:anchorId="62854D3E" wp14:editId="2EF11D24">
                <wp:simplePos x="0" y="0"/>
                <wp:positionH relativeFrom="column">
                  <wp:posOffset>1265555</wp:posOffset>
                </wp:positionH>
                <wp:positionV relativeFrom="paragraph">
                  <wp:posOffset>104140</wp:posOffset>
                </wp:positionV>
                <wp:extent cx="156210" cy="156210"/>
                <wp:effectExtent l="0" t="0" r="15240" b="15240"/>
                <wp:wrapNone/>
                <wp:docPr id="41" name="Zone de texte 41"/>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ysClr val="window" lastClr="FFFFFF"/>
                        </a:solidFill>
                        <a:ln w="6350">
                          <a:solidFill>
                            <a:prstClr val="black"/>
                          </a:solidFill>
                        </a:ln>
                        <a:effectLst/>
                      </wps:spPr>
                      <wps:txbx>
                        <w:txbxContent>
                          <w:p w:rsidR="00FA624B" w:rsidRPr="00FA624B" w:rsidRDefault="00FA624B" w:rsidP="00FA624B">
                            <w:pPr>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41" o:spid="_x0000_s1032" type="#_x0000_t202" style="position:absolute;left:0;text-align:left;margin-left:99.65pt;margin-top:8.2pt;width:12.3pt;height:12.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" fillcolor="window" strokeweight=".5pt">
                <v:textbox inset="0,0,0,0">
                  <w:txbxContent>
                    <w:p w:rsidR="00FA624B" w:rsidRPr="00FA624B" w:rsidRDefault="00FA624B" w:rsidP="00FA624B">
                      <w:pPr>
                        <w:jc w:val="center"/>
                        <w:rPr>
                          <w:b/>
                        </w:rPr>
                      </w:pPr>
                      <w:r>
                        <w:rPr>
                          <w:b/>
                        </w:rPr>
                        <w:t>4</w:t>
                      </w:r>
                    </w:p>
                  </w:txbxContent>
                </v:textbox>
              </v:shape>
            </w:pict>
          </mc:Fallback>
        </mc:AlternateContent>
      </w:r>
    </w:p>
    <w:p w:rsidR="003041F3" w:rsidRDefault="00FA624B" w:rsidP="00AE77CA">
      <w:pPr>
        <w:pStyle w:val="Paragraphedeliste"/>
        <w:tabs>
          <w:tab w:val="left" w:pos="1410"/>
        </w:tabs>
        <w:rPr>
          <w:b/>
          <w:sz w:val="16"/>
          <w:szCs w:val="16"/>
          <w:u w:val="single"/>
        </w:rPr>
      </w:pPr>
      <w:r>
        <w:rPr>
          <w:b/>
          <w:noProof/>
          <w:sz w:val="16"/>
          <w:szCs w:val="16"/>
          <w:u w:val="single"/>
          <w:lang w:eastAsia="fr-FR"/>
        </w:rPr>
        <mc:AlternateContent>
          <mc:Choice Requires="wps">
            <w:drawing>
              <wp:anchor distT="0" distB="0" distL="114300" distR="114300" simplePos="0" relativeHeight="251700224" behindDoc="0" locked="0" layoutInCell="1" allowOverlap="1" wp14:anchorId="72E32D2A" wp14:editId="1048A536">
                <wp:simplePos x="0" y="0"/>
                <wp:positionH relativeFrom="column">
                  <wp:posOffset>3267710</wp:posOffset>
                </wp:positionH>
                <wp:positionV relativeFrom="paragraph">
                  <wp:posOffset>53340</wp:posOffset>
                </wp:positionV>
                <wp:extent cx="156210" cy="156210"/>
                <wp:effectExtent l="0" t="0" r="15240" b="15240"/>
                <wp:wrapNone/>
                <wp:docPr id="38" name="Zone de texte 38"/>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624B" w:rsidRPr="00FA624B" w:rsidRDefault="00FA624B" w:rsidP="00FA624B">
                            <w:pPr>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38" o:spid="_x0000_s1033" type="#_x0000_t202" style="position:absolute;left:0;text-align:left;margin-left:257.3pt;margin-top:4.2pt;width:12.3pt;height:12.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" fillcolor="white [3201]" strokeweight=".5pt">
                <v:textbox inset="0,0,0,0">
                  <w:txbxContent>
                    <w:p w:rsidR="00FA624B" w:rsidRPr="00FA624B" w:rsidRDefault="00FA624B" w:rsidP="00FA624B">
                      <w:pPr>
                        <w:jc w:val="center"/>
                        <w:rPr>
                          <w:b/>
                        </w:rPr>
                      </w:pPr>
                      <w:r>
                        <w:rPr>
                          <w:b/>
                        </w:rPr>
                        <w:t>2</w:t>
                      </w:r>
                    </w:p>
                  </w:txbxContent>
                </v:textbox>
              </v:shape>
            </w:pict>
          </mc:Fallback>
        </mc:AlternateContent>
      </w: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FA624B" w:rsidRDefault="00FA624B" w:rsidP="00497968">
      <w:pPr>
        <w:spacing w:after="0"/>
        <w:rPr>
          <w:b/>
          <w:sz w:val="24"/>
          <w:szCs w:val="24"/>
          <w:u w:val="single"/>
        </w:rPr>
      </w:pPr>
    </w:p>
    <w:p w:rsidR="00FA624B" w:rsidRDefault="00FA624B" w:rsidP="00497968">
      <w:pPr>
        <w:spacing w:after="0"/>
        <w:rPr>
          <w:b/>
          <w:sz w:val="24"/>
          <w:szCs w:val="24"/>
          <w:u w:val="single"/>
        </w:rPr>
      </w:pPr>
    </w:p>
    <w:p w:rsidR="00497968" w:rsidRPr="00497968" w:rsidRDefault="00497968" w:rsidP="00497968">
      <w:pPr>
        <w:spacing w:after="0"/>
        <w:rPr>
          <w:b/>
          <w:sz w:val="24"/>
          <w:szCs w:val="24"/>
          <w:u w:val="single"/>
        </w:rPr>
      </w:pPr>
      <w:r w:rsidRPr="00497968">
        <w:rPr>
          <w:b/>
          <w:sz w:val="24"/>
          <w:szCs w:val="24"/>
          <w:u w:val="single"/>
        </w:rPr>
        <w:t>Questions</w:t>
      </w:r>
      <w:r w:rsidR="00717A18">
        <w:rPr>
          <w:b/>
          <w:sz w:val="24"/>
          <w:szCs w:val="24"/>
          <w:u w:val="single"/>
        </w:rPr>
        <w:t xml:space="preserve"> : </w:t>
      </w:r>
      <w:r w:rsidR="00717A18" w:rsidRPr="00717A18">
        <w:rPr>
          <w:b/>
          <w:sz w:val="24"/>
          <w:szCs w:val="24"/>
        </w:rPr>
        <w:t xml:space="preserve">réponds en utilisant le document 1, le </w:t>
      </w:r>
      <w:hyperlink r:id="rId12" w:history="1">
        <w:r w:rsidR="00717A18" w:rsidRPr="002B4A3A">
          <w:rPr>
            <w:rStyle w:val="Lienhypertexte"/>
            <w:b/>
            <w:sz w:val="24"/>
            <w:szCs w:val="24"/>
          </w:rPr>
          <w:t>site de l’entreprise Aubert et Duval</w:t>
        </w:r>
      </w:hyperlink>
      <w:r w:rsidR="00717A18" w:rsidRPr="00717A18">
        <w:rPr>
          <w:b/>
          <w:sz w:val="24"/>
          <w:szCs w:val="24"/>
        </w:rPr>
        <w:t xml:space="preserve"> et le fichier </w:t>
      </w:r>
      <w:proofErr w:type="spellStart"/>
      <w:r w:rsidR="00717A18" w:rsidRPr="00717A18">
        <w:rPr>
          <w:b/>
          <w:sz w:val="24"/>
          <w:szCs w:val="24"/>
        </w:rPr>
        <w:t>qmz</w:t>
      </w:r>
      <w:proofErr w:type="spellEnd"/>
      <w:r w:rsidR="00717A18" w:rsidRPr="00717A18">
        <w:rPr>
          <w:b/>
          <w:sz w:val="24"/>
          <w:szCs w:val="24"/>
        </w:rPr>
        <w:t xml:space="preserve"> créé dans Google </w:t>
      </w:r>
      <w:proofErr w:type="spellStart"/>
      <w:r w:rsidR="00717A18" w:rsidRPr="00717A18">
        <w:rPr>
          <w:b/>
          <w:sz w:val="24"/>
          <w:szCs w:val="24"/>
        </w:rPr>
        <w:t>Earth</w:t>
      </w:r>
      <w:proofErr w:type="spellEnd"/>
      <w:r w:rsidR="00717A18">
        <w:rPr>
          <w:b/>
          <w:sz w:val="24"/>
          <w:szCs w:val="24"/>
        </w:rPr>
        <w:t>.</w:t>
      </w:r>
    </w:p>
    <w:p w:rsidR="00497968" w:rsidRPr="00497968" w:rsidRDefault="00497968" w:rsidP="00497968">
      <w:pPr>
        <w:numPr>
          <w:ilvl w:val="0"/>
          <w:numId w:val="5"/>
        </w:numPr>
        <w:tabs>
          <w:tab w:val="left" w:pos="1410"/>
        </w:tabs>
        <w:spacing w:after="0"/>
        <w:ind w:left="284" w:hanging="284"/>
        <w:contextualSpacing/>
        <w:rPr>
          <w:b/>
          <w:sz w:val="24"/>
          <w:szCs w:val="24"/>
          <w:u w:val="single"/>
        </w:rPr>
      </w:pPr>
      <w:r w:rsidRPr="00497968">
        <w:rPr>
          <w:b/>
          <w:sz w:val="24"/>
          <w:szCs w:val="24"/>
          <w:u w:val="single"/>
        </w:rPr>
        <w:t xml:space="preserve">Je localise, </w:t>
      </w:r>
      <w:r w:rsidR="007366D6">
        <w:rPr>
          <w:b/>
          <w:sz w:val="24"/>
          <w:szCs w:val="24"/>
          <w:u w:val="single"/>
        </w:rPr>
        <w:t xml:space="preserve"> je </w:t>
      </w:r>
      <w:r w:rsidRPr="00497968">
        <w:rPr>
          <w:b/>
          <w:sz w:val="24"/>
          <w:szCs w:val="24"/>
          <w:u w:val="single"/>
        </w:rPr>
        <w:t xml:space="preserve">situe le site </w:t>
      </w:r>
    </w:p>
    <w:p w:rsidR="00497968" w:rsidRPr="00497968" w:rsidRDefault="00497968" w:rsidP="00497968">
      <w:pPr>
        <w:tabs>
          <w:tab w:val="left" w:pos="1410"/>
        </w:tabs>
        <w:spacing w:after="0"/>
        <w:ind w:hanging="11"/>
        <w:rPr>
          <w:b/>
          <w:sz w:val="24"/>
          <w:szCs w:val="24"/>
        </w:rPr>
      </w:pPr>
      <w:r w:rsidRPr="00497968">
        <w:rPr>
          <w:b/>
          <w:sz w:val="24"/>
          <w:szCs w:val="24"/>
        </w:rPr>
        <w:t>Situe l’usine Aubert et Duval.</w:t>
      </w:r>
    </w:p>
    <w:p w:rsidR="00497968" w:rsidRPr="00497968" w:rsidRDefault="00497968" w:rsidP="00497968">
      <w:pPr>
        <w:tabs>
          <w:tab w:val="left" w:pos="1410"/>
        </w:tabs>
        <w:spacing w:after="0"/>
        <w:ind w:hanging="11"/>
        <w:rPr>
          <w:b/>
          <w:sz w:val="24"/>
          <w:szCs w:val="24"/>
          <w:u w:val="single"/>
        </w:rPr>
      </w:pPr>
      <w:r w:rsidRPr="00497968">
        <w:rPr>
          <w:b/>
          <w:sz w:val="24"/>
          <w:szCs w:val="24"/>
          <w:u w:val="single"/>
        </w:rPr>
        <w:t>2) J’explique les facteurs de localisation</w:t>
      </w:r>
    </w:p>
    <w:p w:rsidR="00497968" w:rsidRPr="00497968" w:rsidRDefault="00497968" w:rsidP="00497968">
      <w:pPr>
        <w:tabs>
          <w:tab w:val="left" w:pos="1410"/>
        </w:tabs>
        <w:spacing w:after="0"/>
        <w:ind w:hanging="11"/>
        <w:rPr>
          <w:b/>
          <w:sz w:val="24"/>
          <w:szCs w:val="24"/>
        </w:rPr>
      </w:pPr>
      <w:r w:rsidRPr="00497968">
        <w:rPr>
          <w:b/>
          <w:sz w:val="24"/>
          <w:szCs w:val="24"/>
        </w:rPr>
        <w:t>-Comment expliquer l’implantation de l’usine sur ce site ?</w:t>
      </w:r>
    </w:p>
    <w:p w:rsidR="00497968" w:rsidRPr="00497968" w:rsidRDefault="00497968" w:rsidP="00497968">
      <w:pPr>
        <w:tabs>
          <w:tab w:val="left" w:pos="1410"/>
        </w:tabs>
        <w:spacing w:after="0"/>
        <w:ind w:hanging="11"/>
        <w:rPr>
          <w:b/>
          <w:sz w:val="24"/>
          <w:szCs w:val="24"/>
        </w:rPr>
      </w:pPr>
      <w:r w:rsidRPr="00497968">
        <w:rPr>
          <w:b/>
          <w:sz w:val="24"/>
          <w:szCs w:val="24"/>
        </w:rPr>
        <w:t>-Caractérise les atouts et contraintes du site aujourd’hui</w:t>
      </w:r>
    </w:p>
    <w:p w:rsidR="00497968" w:rsidRPr="00497968" w:rsidRDefault="00497968" w:rsidP="00497968">
      <w:pPr>
        <w:tabs>
          <w:tab w:val="left" w:pos="0"/>
        </w:tabs>
        <w:spacing w:after="0"/>
        <w:ind w:hanging="11"/>
        <w:rPr>
          <w:b/>
          <w:sz w:val="24"/>
          <w:szCs w:val="24"/>
          <w:u w:val="single"/>
        </w:rPr>
      </w:pPr>
      <w:r w:rsidRPr="00497968">
        <w:rPr>
          <w:b/>
          <w:sz w:val="24"/>
          <w:szCs w:val="24"/>
          <w:u w:val="single"/>
        </w:rPr>
        <w:t>3) Je décris l’activité principale et l’aménagement du site</w:t>
      </w:r>
    </w:p>
    <w:p w:rsidR="00497968" w:rsidRPr="00497968" w:rsidRDefault="00497968" w:rsidP="00497968">
      <w:pPr>
        <w:tabs>
          <w:tab w:val="left" w:pos="1410"/>
        </w:tabs>
        <w:spacing w:after="0"/>
        <w:ind w:hanging="11"/>
        <w:rPr>
          <w:b/>
          <w:sz w:val="24"/>
          <w:szCs w:val="24"/>
        </w:rPr>
      </w:pPr>
      <w:r w:rsidRPr="00497968">
        <w:rPr>
          <w:b/>
          <w:sz w:val="24"/>
          <w:szCs w:val="24"/>
        </w:rPr>
        <w:t>-Que produit l’entreprise Aubert et Duval aux Ancizes-Comps ?</w:t>
      </w:r>
      <w:r w:rsidR="002B4A3A">
        <w:rPr>
          <w:b/>
          <w:sz w:val="24"/>
          <w:szCs w:val="24"/>
        </w:rPr>
        <w:t xml:space="preserve"> (voir </w:t>
      </w:r>
      <w:hyperlink r:id="rId13" w:history="1">
        <w:r w:rsidR="002B4A3A" w:rsidRPr="002B4A3A">
          <w:rPr>
            <w:rStyle w:val="Lienhypertexte"/>
            <w:b/>
            <w:sz w:val="24"/>
            <w:szCs w:val="24"/>
          </w:rPr>
          <w:t>site de l’entreprise</w:t>
        </w:r>
      </w:hyperlink>
      <w:r w:rsidR="002B4A3A">
        <w:rPr>
          <w:b/>
          <w:sz w:val="24"/>
          <w:szCs w:val="24"/>
        </w:rPr>
        <w:t>)</w:t>
      </w:r>
    </w:p>
    <w:p w:rsidR="00497968" w:rsidRPr="00497968" w:rsidRDefault="00497968" w:rsidP="00497968">
      <w:pPr>
        <w:tabs>
          <w:tab w:val="left" w:pos="1410"/>
        </w:tabs>
        <w:spacing w:after="0"/>
        <w:ind w:hanging="11"/>
        <w:rPr>
          <w:b/>
          <w:sz w:val="24"/>
          <w:szCs w:val="24"/>
        </w:rPr>
      </w:pPr>
      <w:r w:rsidRPr="00497968">
        <w:rPr>
          <w:b/>
          <w:sz w:val="24"/>
          <w:szCs w:val="24"/>
        </w:rPr>
        <w:t>-Décris précisément le site industriel.</w:t>
      </w:r>
    </w:p>
    <w:p w:rsidR="009A43F8" w:rsidRPr="007366D6" w:rsidRDefault="00463E49" w:rsidP="009A43F8">
      <w:pPr>
        <w:rPr>
          <w:b/>
          <w:sz w:val="24"/>
          <w:szCs w:val="24"/>
          <w:u w:val="single"/>
        </w:rPr>
      </w:pPr>
      <w:r>
        <w:rPr>
          <w:b/>
          <w:noProof/>
          <w:sz w:val="24"/>
          <w:szCs w:val="24"/>
          <w:u w:val="single"/>
          <w:lang w:eastAsia="fr-FR"/>
        </w:rPr>
        <mc:AlternateContent>
          <mc:Choice Requires="wps">
            <w:drawing>
              <wp:anchor distT="0" distB="0" distL="114300" distR="114300" simplePos="0" relativeHeight="251710464" behindDoc="0" locked="0" layoutInCell="1" allowOverlap="1">
                <wp:simplePos x="0" y="0"/>
                <wp:positionH relativeFrom="column">
                  <wp:posOffset>15297</wp:posOffset>
                </wp:positionH>
                <wp:positionV relativeFrom="paragraph">
                  <wp:posOffset>202657</wp:posOffset>
                </wp:positionV>
                <wp:extent cx="4922123" cy="23115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922123" cy="23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3E49" w:rsidRDefault="00463E49">
                            <w:r>
                              <w:t>Titre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2" o:spid="_x0000_s1034" type="#_x0000_t202" style="position:absolute;margin-left:1.2pt;margin-top:15.95pt;width:387.55pt;height:18.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" fillcolor="white [3201]" stroked="f" strokeweight=".5pt">
                <v:textbox>
                  <w:txbxContent>
                    <w:p w:rsidR="00463E49" w:rsidRDefault="00463E49">
                      <w:r>
                        <w:t>Titre : --------------------------------------------------------------------------------------------------------</w:t>
                      </w:r>
                    </w:p>
                  </w:txbxContent>
                </v:textbox>
              </v:shape>
            </w:pict>
          </mc:Fallback>
        </mc:AlternateContent>
      </w:r>
      <w:r w:rsidR="009A43F8" w:rsidRPr="007366D6">
        <w:rPr>
          <w:b/>
          <w:sz w:val="24"/>
          <w:szCs w:val="24"/>
          <w:u w:val="single"/>
        </w:rPr>
        <w:t>4) Je complète le schéma ci-dessou</w:t>
      </w:r>
      <w:r>
        <w:rPr>
          <w:b/>
          <w:sz w:val="24"/>
          <w:szCs w:val="24"/>
          <w:u w:val="single"/>
        </w:rPr>
        <w:t xml:space="preserve">s et sa légende. Je luis donne un titre.  </w:t>
      </w:r>
    </w:p>
    <w:p w:rsidR="00497968" w:rsidRDefault="00463E49" w:rsidP="003041F3">
      <w:pPr>
        <w:tabs>
          <w:tab w:val="left" w:pos="1410"/>
        </w:tabs>
        <w:rPr>
          <w:b/>
          <w:sz w:val="28"/>
          <w:szCs w:val="28"/>
          <w:u w:val="single"/>
        </w:rPr>
      </w:pPr>
      <w:r>
        <w:rPr>
          <w:noProof/>
          <w:lang w:eastAsia="fr-FR"/>
        </w:rPr>
        <w:drawing>
          <wp:anchor distT="0" distB="0" distL="114300" distR="114300" simplePos="0" relativeHeight="251699200" behindDoc="0" locked="0" layoutInCell="1" allowOverlap="1" wp14:anchorId="7A24D9B6" wp14:editId="72C11C71">
            <wp:simplePos x="0" y="0"/>
            <wp:positionH relativeFrom="column">
              <wp:posOffset>-101057</wp:posOffset>
            </wp:positionH>
            <wp:positionV relativeFrom="paragraph">
              <wp:posOffset>61887</wp:posOffset>
            </wp:positionV>
            <wp:extent cx="5039360" cy="3358515"/>
            <wp:effectExtent l="0" t="0" r="889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360" cy="3358515"/>
                    </a:xfrm>
                    <a:prstGeom prst="rect">
                      <a:avLst/>
                    </a:prstGeom>
                  </pic:spPr>
                </pic:pic>
              </a:graphicData>
            </a:graphic>
            <wp14:sizeRelH relativeFrom="page">
              <wp14:pctWidth>0</wp14:pctWidth>
            </wp14:sizeRelH>
            <wp14:sizeRelV relativeFrom="page">
              <wp14:pctHeight>0</wp14:pctHeight>
            </wp14:sizeRelV>
          </wp:anchor>
        </w:drawing>
      </w:r>
    </w:p>
    <w:p w:rsidR="00497968" w:rsidRDefault="00497968" w:rsidP="003041F3">
      <w:pPr>
        <w:tabs>
          <w:tab w:val="left" w:pos="1410"/>
        </w:tabs>
        <w:rPr>
          <w:b/>
          <w:sz w:val="28"/>
          <w:szCs w:val="28"/>
          <w:u w:val="single"/>
        </w:rPr>
      </w:pPr>
    </w:p>
    <w:p w:rsidR="00497968" w:rsidRDefault="00497968" w:rsidP="003041F3">
      <w:pPr>
        <w:tabs>
          <w:tab w:val="left" w:pos="1410"/>
        </w:tabs>
        <w:rPr>
          <w:b/>
          <w:sz w:val="28"/>
          <w:szCs w:val="28"/>
          <w:u w:val="single"/>
        </w:rPr>
      </w:pPr>
    </w:p>
    <w:p w:rsidR="00497968" w:rsidRDefault="00497968" w:rsidP="003041F3">
      <w:pPr>
        <w:tabs>
          <w:tab w:val="left" w:pos="1410"/>
        </w:tabs>
        <w:rPr>
          <w:b/>
          <w:sz w:val="28"/>
          <w:szCs w:val="28"/>
          <w:u w:val="single"/>
        </w:rPr>
      </w:pPr>
    </w:p>
    <w:p w:rsidR="00497968" w:rsidRDefault="00497968" w:rsidP="003041F3">
      <w:pPr>
        <w:tabs>
          <w:tab w:val="left" w:pos="1410"/>
        </w:tabs>
        <w:rPr>
          <w:b/>
          <w:sz w:val="28"/>
          <w:szCs w:val="28"/>
          <w:u w:val="single"/>
        </w:rPr>
      </w:pPr>
    </w:p>
    <w:p w:rsidR="00497968" w:rsidRDefault="00497968" w:rsidP="003041F3">
      <w:pPr>
        <w:tabs>
          <w:tab w:val="left" w:pos="1410"/>
        </w:tabs>
        <w:rPr>
          <w:b/>
          <w:sz w:val="28"/>
          <w:szCs w:val="28"/>
          <w:u w:val="single"/>
        </w:rPr>
      </w:pPr>
    </w:p>
    <w:p w:rsidR="00497968" w:rsidRDefault="00497968" w:rsidP="003041F3">
      <w:pPr>
        <w:tabs>
          <w:tab w:val="left" w:pos="1410"/>
        </w:tabs>
        <w:rPr>
          <w:b/>
          <w:sz w:val="28"/>
          <w:szCs w:val="28"/>
          <w:u w:val="single"/>
        </w:rPr>
      </w:pPr>
    </w:p>
    <w:p w:rsidR="00497968" w:rsidRDefault="00497968" w:rsidP="003041F3">
      <w:pPr>
        <w:tabs>
          <w:tab w:val="left" w:pos="1410"/>
        </w:tabs>
        <w:rPr>
          <w:b/>
          <w:sz w:val="28"/>
          <w:szCs w:val="28"/>
          <w:u w:val="single"/>
        </w:rPr>
      </w:pPr>
    </w:p>
    <w:p w:rsidR="00FA624B" w:rsidRDefault="00FA624B" w:rsidP="003041F3">
      <w:pPr>
        <w:tabs>
          <w:tab w:val="left" w:pos="1410"/>
        </w:tabs>
        <w:rPr>
          <w:b/>
          <w:sz w:val="28"/>
          <w:szCs w:val="28"/>
          <w:u w:val="single"/>
        </w:rPr>
      </w:pPr>
    </w:p>
    <w:p w:rsidR="00AE77CA" w:rsidRPr="003041F3" w:rsidRDefault="00583AB9" w:rsidP="003041F3">
      <w:pPr>
        <w:tabs>
          <w:tab w:val="left" w:pos="1410"/>
        </w:tabs>
        <w:rPr>
          <w:b/>
          <w:sz w:val="28"/>
          <w:szCs w:val="28"/>
        </w:rPr>
      </w:pPr>
      <w:r>
        <w:rPr>
          <w:b/>
          <w:sz w:val="28"/>
          <w:szCs w:val="28"/>
          <w:u w:val="single"/>
        </w:rPr>
        <w:t>Documents 4</w:t>
      </w:r>
      <w:r w:rsidR="00865CAA" w:rsidRPr="003041F3">
        <w:rPr>
          <w:b/>
          <w:sz w:val="28"/>
          <w:szCs w:val="28"/>
        </w:rPr>
        <w:t> : bref historique de l’entreprise Aubert et Duval</w:t>
      </w:r>
    </w:p>
    <w:p w:rsidR="00AE77CA" w:rsidRPr="009A43F8" w:rsidRDefault="00AE77CA" w:rsidP="003041F3">
      <w:pPr>
        <w:pStyle w:val="Paragraphedeliste"/>
        <w:tabs>
          <w:tab w:val="left" w:pos="1410"/>
        </w:tabs>
        <w:ind w:left="0"/>
        <w:rPr>
          <w:sz w:val="24"/>
          <w:szCs w:val="24"/>
        </w:rPr>
      </w:pPr>
      <w:r w:rsidRPr="009A43F8">
        <w:rPr>
          <w:sz w:val="24"/>
          <w:szCs w:val="24"/>
        </w:rPr>
        <w:t>1907 : création de l’entreprise Aubert &amp; Duval à Paris par Adrien et Henri Duval et Pierre Aubert</w:t>
      </w:r>
    </w:p>
    <w:p w:rsidR="00AE77CA" w:rsidRPr="009A43F8" w:rsidRDefault="003041F3" w:rsidP="003041F3">
      <w:pPr>
        <w:pStyle w:val="Paragraphedeliste"/>
        <w:tabs>
          <w:tab w:val="left" w:pos="1410"/>
        </w:tabs>
        <w:ind w:left="0"/>
        <w:rPr>
          <w:sz w:val="24"/>
          <w:szCs w:val="24"/>
        </w:rPr>
      </w:pPr>
      <w:r w:rsidRPr="009A43F8">
        <w:rPr>
          <w:sz w:val="24"/>
          <w:szCs w:val="24"/>
        </w:rPr>
        <w:t xml:space="preserve">1926 : reprise par Aubert et Duval </w:t>
      </w:r>
      <w:r w:rsidR="00AE77CA" w:rsidRPr="009A43F8">
        <w:rPr>
          <w:sz w:val="24"/>
          <w:szCs w:val="24"/>
        </w:rPr>
        <w:t xml:space="preserve">de l’usine métallurgique des </w:t>
      </w:r>
      <w:proofErr w:type="spellStart"/>
      <w:r w:rsidR="00AE77CA" w:rsidRPr="009A43F8">
        <w:rPr>
          <w:sz w:val="24"/>
          <w:szCs w:val="24"/>
        </w:rPr>
        <w:t>Ancizes</w:t>
      </w:r>
      <w:proofErr w:type="spellEnd"/>
      <w:r w:rsidR="00AE77CA" w:rsidRPr="009A43F8">
        <w:rPr>
          <w:sz w:val="24"/>
          <w:szCs w:val="24"/>
        </w:rPr>
        <w:t xml:space="preserve"> </w:t>
      </w:r>
    </w:p>
    <w:p w:rsidR="00AE77CA" w:rsidRPr="009A43F8" w:rsidRDefault="00AE77CA" w:rsidP="003041F3">
      <w:pPr>
        <w:pStyle w:val="Paragraphedeliste"/>
        <w:tabs>
          <w:tab w:val="left" w:pos="1410"/>
        </w:tabs>
        <w:ind w:left="0"/>
        <w:rPr>
          <w:sz w:val="24"/>
          <w:szCs w:val="24"/>
        </w:rPr>
      </w:pPr>
      <w:r w:rsidRPr="009A43F8">
        <w:rPr>
          <w:sz w:val="24"/>
          <w:szCs w:val="24"/>
        </w:rPr>
        <w:t>1939 : implantation d’Aubert &amp; Duval à Issoire</w:t>
      </w:r>
    </w:p>
    <w:p w:rsidR="00AE77CA" w:rsidRPr="009A43F8" w:rsidRDefault="00AE77CA" w:rsidP="003041F3">
      <w:pPr>
        <w:pStyle w:val="Paragraphedeliste"/>
        <w:tabs>
          <w:tab w:val="left" w:pos="1410"/>
        </w:tabs>
        <w:ind w:left="0"/>
        <w:rPr>
          <w:sz w:val="24"/>
          <w:szCs w:val="24"/>
        </w:rPr>
      </w:pPr>
      <w:r w:rsidRPr="009A43F8">
        <w:rPr>
          <w:sz w:val="24"/>
          <w:szCs w:val="24"/>
        </w:rPr>
        <w:t xml:space="preserve">1999 : Aubert &amp; Duval rejoint le groupe français </w:t>
      </w:r>
      <w:proofErr w:type="spellStart"/>
      <w:r w:rsidRPr="009A43F8">
        <w:rPr>
          <w:sz w:val="24"/>
          <w:szCs w:val="24"/>
        </w:rPr>
        <w:t>Eramet</w:t>
      </w:r>
      <w:proofErr w:type="spellEnd"/>
      <w:r w:rsidRPr="009A43F8">
        <w:rPr>
          <w:sz w:val="24"/>
          <w:szCs w:val="24"/>
        </w:rPr>
        <w:t>, regroupant plusieurs entreprises dans le domaine minier et métallurgique présent dans environ 20 pays (capital détenu à 37% par la famille Duval et à 26% par l’Etat français)</w:t>
      </w:r>
    </w:p>
    <w:p w:rsidR="00AE77CA" w:rsidRPr="009A43F8" w:rsidRDefault="00AE77CA" w:rsidP="003041F3">
      <w:pPr>
        <w:pStyle w:val="Paragraphedeliste"/>
        <w:tabs>
          <w:tab w:val="left" w:pos="1410"/>
        </w:tabs>
        <w:ind w:left="0"/>
        <w:rPr>
          <w:sz w:val="24"/>
          <w:szCs w:val="24"/>
        </w:rPr>
      </w:pPr>
      <w:r w:rsidRPr="009A43F8">
        <w:rPr>
          <w:sz w:val="24"/>
          <w:szCs w:val="24"/>
        </w:rPr>
        <w:t>2011 : en collaboration avec UKTMP (entreprise kazakh spécialisée dans le titane) création d’UKAD, dont l’usine implantée sur la commune de Saint Georges de Mons produit des billettes et des barres de titane. Le projet a bénéficié notamment d’aides financières de l’Union européenne et de la région Auvergne-Rhône-Alpes</w:t>
      </w:r>
    </w:p>
    <w:p w:rsidR="00AE77CA" w:rsidRPr="009A43F8" w:rsidRDefault="00AE77CA" w:rsidP="003041F3">
      <w:pPr>
        <w:pStyle w:val="Paragraphedeliste"/>
        <w:tabs>
          <w:tab w:val="left" w:pos="1410"/>
        </w:tabs>
        <w:ind w:left="0"/>
        <w:rPr>
          <w:sz w:val="24"/>
          <w:szCs w:val="24"/>
        </w:rPr>
      </w:pPr>
      <w:r w:rsidRPr="009A43F8">
        <w:rPr>
          <w:sz w:val="24"/>
          <w:szCs w:val="24"/>
        </w:rPr>
        <w:t>2016 : création d’Aerospace Cluster Auvergne-Rhône-Alpes regroupant 350 entreprises dont A&amp;D dans le but d’accélérer le développement de l’activité Aéronautique et Spatiale en Auvergne-Rhône-Alpes</w:t>
      </w:r>
    </w:p>
    <w:p w:rsidR="00AE77CA" w:rsidRPr="009A43F8" w:rsidRDefault="00AE77CA" w:rsidP="003041F3">
      <w:pPr>
        <w:pStyle w:val="Paragraphedeliste"/>
        <w:tabs>
          <w:tab w:val="left" w:pos="1410"/>
        </w:tabs>
        <w:ind w:left="0"/>
        <w:rPr>
          <w:sz w:val="24"/>
          <w:szCs w:val="24"/>
        </w:rPr>
      </w:pPr>
      <w:r w:rsidRPr="009A43F8">
        <w:rPr>
          <w:sz w:val="24"/>
          <w:szCs w:val="24"/>
        </w:rPr>
        <w:t>2016 : en collaboration avec l’ADEME* et le Crédit Agricole, création d’</w:t>
      </w:r>
      <w:proofErr w:type="spellStart"/>
      <w:r w:rsidRPr="009A43F8">
        <w:rPr>
          <w:sz w:val="24"/>
          <w:szCs w:val="24"/>
        </w:rPr>
        <w:t>EcoTitatium</w:t>
      </w:r>
      <w:proofErr w:type="spellEnd"/>
      <w:r w:rsidRPr="009A43F8">
        <w:rPr>
          <w:sz w:val="24"/>
          <w:szCs w:val="24"/>
        </w:rPr>
        <w:t xml:space="preserve"> sur la commune de Saint Georges de Mons, première unité d’élaboration de titane de qualité aéronautique par voie  recyclage en Europe</w:t>
      </w:r>
    </w:p>
    <w:p w:rsidR="00AE77CA" w:rsidRPr="009A43F8" w:rsidRDefault="00AE77CA" w:rsidP="003041F3">
      <w:pPr>
        <w:pStyle w:val="Paragraphedeliste"/>
        <w:tabs>
          <w:tab w:val="left" w:pos="1410"/>
        </w:tabs>
        <w:ind w:left="0"/>
        <w:rPr>
          <w:sz w:val="24"/>
          <w:szCs w:val="24"/>
        </w:rPr>
      </w:pPr>
      <w:r w:rsidRPr="009A43F8">
        <w:rPr>
          <w:sz w:val="24"/>
          <w:szCs w:val="24"/>
        </w:rPr>
        <w:t xml:space="preserve">2020-2021 : dans le cadre du plan France Relance, l’Etat soutient financièrement le projet d’élaboration de superalliages pour l’aéronautique d’Aubert et Duval, ancré sur le site des </w:t>
      </w:r>
      <w:proofErr w:type="spellStart"/>
      <w:r w:rsidRPr="009A43F8">
        <w:rPr>
          <w:sz w:val="24"/>
          <w:szCs w:val="24"/>
        </w:rPr>
        <w:t>Ancizes</w:t>
      </w:r>
      <w:proofErr w:type="spellEnd"/>
      <w:r w:rsidRPr="009A43F8">
        <w:rPr>
          <w:sz w:val="24"/>
          <w:szCs w:val="24"/>
        </w:rPr>
        <w:t xml:space="preserve">. </w:t>
      </w:r>
    </w:p>
    <w:p w:rsidR="00AE77CA" w:rsidRPr="003041F3" w:rsidRDefault="00AE77CA" w:rsidP="003041F3">
      <w:pPr>
        <w:pStyle w:val="Paragraphedeliste"/>
        <w:tabs>
          <w:tab w:val="left" w:pos="1410"/>
        </w:tabs>
        <w:ind w:left="0"/>
        <w:rPr>
          <w:sz w:val="26"/>
          <w:szCs w:val="26"/>
        </w:rPr>
      </w:pPr>
      <w:r w:rsidRPr="009A43F8">
        <w:rPr>
          <w:sz w:val="24"/>
          <w:szCs w:val="24"/>
        </w:rPr>
        <w:t xml:space="preserve">2022 : </w:t>
      </w:r>
      <w:proofErr w:type="spellStart"/>
      <w:r w:rsidRPr="009A43F8">
        <w:rPr>
          <w:sz w:val="24"/>
          <w:szCs w:val="24"/>
        </w:rPr>
        <w:t>Eramet</w:t>
      </w:r>
      <w:proofErr w:type="spellEnd"/>
      <w:r w:rsidRPr="009A43F8">
        <w:rPr>
          <w:sz w:val="24"/>
          <w:szCs w:val="24"/>
        </w:rPr>
        <w:t xml:space="preserve"> cèd</w:t>
      </w:r>
      <w:r w:rsidRPr="003041F3">
        <w:rPr>
          <w:sz w:val="26"/>
          <w:szCs w:val="26"/>
        </w:rPr>
        <w:t xml:space="preserve">e Aubert &amp; Duval au trio Airbus**, Safran*** et </w:t>
      </w:r>
      <w:proofErr w:type="spellStart"/>
      <w:r w:rsidRPr="003041F3">
        <w:rPr>
          <w:sz w:val="26"/>
          <w:szCs w:val="26"/>
        </w:rPr>
        <w:t>Tikehau</w:t>
      </w:r>
      <w:proofErr w:type="spellEnd"/>
      <w:r w:rsidRPr="003041F3">
        <w:rPr>
          <w:sz w:val="26"/>
          <w:szCs w:val="26"/>
        </w:rPr>
        <w:t xml:space="preserve">, 3 entreprises multinationales </w:t>
      </w:r>
    </w:p>
    <w:p w:rsidR="00AE77CA" w:rsidRDefault="00AE77CA" w:rsidP="003041F3">
      <w:pPr>
        <w:pStyle w:val="Paragraphedeliste"/>
        <w:tabs>
          <w:tab w:val="left" w:pos="1410"/>
        </w:tabs>
        <w:spacing w:after="0"/>
        <w:ind w:left="0"/>
        <w:rPr>
          <w:sz w:val="16"/>
          <w:szCs w:val="16"/>
        </w:rPr>
      </w:pPr>
      <w:r w:rsidRPr="004A6F26">
        <w:rPr>
          <w:sz w:val="16"/>
          <w:szCs w:val="16"/>
        </w:rPr>
        <w:t>* Agence de l'Environnement et de la Maîtrise de l'Energie</w:t>
      </w:r>
    </w:p>
    <w:p w:rsidR="00AE77CA" w:rsidRPr="00353888" w:rsidRDefault="00AE77CA" w:rsidP="003041F3">
      <w:pPr>
        <w:pStyle w:val="Paragraphedeliste"/>
        <w:keepNext/>
        <w:tabs>
          <w:tab w:val="left" w:pos="1410"/>
        </w:tabs>
        <w:spacing w:after="0" w:line="240" w:lineRule="auto"/>
        <w:ind w:left="0"/>
        <w:rPr>
          <w:sz w:val="16"/>
          <w:szCs w:val="16"/>
        </w:rPr>
      </w:pPr>
      <w:r>
        <w:rPr>
          <w:sz w:val="16"/>
          <w:szCs w:val="16"/>
        </w:rPr>
        <w:t xml:space="preserve">** </w:t>
      </w:r>
      <w:r w:rsidRPr="00353888">
        <w:rPr>
          <w:sz w:val="16"/>
          <w:szCs w:val="16"/>
        </w:rPr>
        <w:t>Ce projet permettra aux entreprises françaises et européennes de limiter leurs importations pour ces matériaux innovants produits aujourd’hui majoritairement hors d’Europe</w:t>
      </w:r>
      <w:r>
        <w:rPr>
          <w:sz w:val="28"/>
          <w:szCs w:val="28"/>
        </w:rPr>
        <w:t>.</w:t>
      </w:r>
    </w:p>
    <w:p w:rsidR="00AE77CA" w:rsidRPr="004A6F26" w:rsidRDefault="00AE77CA" w:rsidP="003041F3">
      <w:pPr>
        <w:pStyle w:val="Paragraphedeliste"/>
        <w:tabs>
          <w:tab w:val="left" w:pos="1410"/>
        </w:tabs>
        <w:spacing w:after="0"/>
        <w:ind w:left="0"/>
        <w:rPr>
          <w:sz w:val="16"/>
          <w:szCs w:val="16"/>
        </w:rPr>
      </w:pPr>
      <w:r w:rsidRPr="004A6F26">
        <w:rPr>
          <w:sz w:val="16"/>
          <w:szCs w:val="16"/>
        </w:rPr>
        <w:t>** Constructeur aéronautique européen</w:t>
      </w:r>
    </w:p>
    <w:p w:rsidR="00AE77CA" w:rsidRDefault="00AE77CA" w:rsidP="003041F3">
      <w:pPr>
        <w:pStyle w:val="Paragraphedeliste"/>
        <w:tabs>
          <w:tab w:val="left" w:pos="1410"/>
        </w:tabs>
        <w:ind w:left="0"/>
        <w:rPr>
          <w:sz w:val="16"/>
          <w:szCs w:val="16"/>
        </w:rPr>
      </w:pPr>
      <w:r w:rsidRPr="004A6F26">
        <w:rPr>
          <w:sz w:val="16"/>
          <w:szCs w:val="16"/>
        </w:rPr>
        <w:t>*** Grand groupe industriel et technologique français, présent au niveau international dans les domaines de l’aéronautique, de l'espace et de la défense.</w:t>
      </w:r>
    </w:p>
    <w:p w:rsidR="00AE77CA" w:rsidRPr="00865CAA" w:rsidRDefault="00583AB9" w:rsidP="009A43F8">
      <w:pPr>
        <w:spacing w:line="240" w:lineRule="auto"/>
        <w:rPr>
          <w:b/>
          <w:sz w:val="28"/>
          <w:szCs w:val="28"/>
        </w:rPr>
      </w:pPr>
      <w:r>
        <w:rPr>
          <w:b/>
          <w:sz w:val="28"/>
          <w:szCs w:val="28"/>
          <w:u w:val="single"/>
        </w:rPr>
        <w:t>Document 5</w:t>
      </w:r>
      <w:r w:rsidR="00865CAA" w:rsidRPr="00865CAA">
        <w:rPr>
          <w:b/>
          <w:sz w:val="28"/>
          <w:szCs w:val="28"/>
        </w:rPr>
        <w:t xml:space="preserve"> : </w:t>
      </w:r>
      <w:r w:rsidR="00865CAA">
        <w:rPr>
          <w:b/>
          <w:sz w:val="28"/>
          <w:szCs w:val="28"/>
        </w:rPr>
        <w:t xml:space="preserve">David </w:t>
      </w:r>
      <w:proofErr w:type="spellStart"/>
      <w:r w:rsidR="00865CAA">
        <w:rPr>
          <w:b/>
          <w:sz w:val="28"/>
          <w:szCs w:val="28"/>
        </w:rPr>
        <w:t>Pargamin</w:t>
      </w:r>
      <w:proofErr w:type="spellEnd"/>
      <w:r w:rsidR="00865CAA">
        <w:rPr>
          <w:b/>
          <w:sz w:val="28"/>
          <w:szCs w:val="28"/>
        </w:rPr>
        <w:t>, « </w:t>
      </w:r>
      <w:r w:rsidR="00865CAA" w:rsidRPr="00865CAA">
        <w:rPr>
          <w:b/>
          <w:sz w:val="28"/>
          <w:szCs w:val="28"/>
        </w:rPr>
        <w:t>"Pas question de laisser partir nos secrets de fabrication" : le sort incertain d'Aubert &amp; Duval, fleuron français des alliages militaires</w:t>
      </w:r>
      <w:r w:rsidR="00865CAA">
        <w:rPr>
          <w:b/>
          <w:sz w:val="28"/>
          <w:szCs w:val="28"/>
        </w:rPr>
        <w:t xml:space="preserve"> », in Marianne, </w:t>
      </w:r>
      <w:hyperlink r:id="rId15" w:history="1">
        <w:r w:rsidR="00865CAA" w:rsidRPr="00865CAA">
          <w:rPr>
            <w:rStyle w:val="Lienhypertexte"/>
            <w:b/>
            <w:sz w:val="28"/>
            <w:szCs w:val="28"/>
          </w:rPr>
          <w:t>mise en ligne le 14/09/2019</w:t>
        </w:r>
      </w:hyperlink>
    </w:p>
    <w:p w:rsidR="00865CAA" w:rsidRDefault="00865CAA" w:rsidP="00865CAA">
      <w:r>
        <w:t>Aubert &amp; Duval, c'est un peu comme Michelin à Clermont-Ferrand. Une histoire de famille, douze usines en France, et plus de 3.882 employés allant du métallo jusqu'aux ingénieurs les plus qualifiés. « Chez Duval, on fabrique des aciers rapides, juge un salarié de la maison, des alliages très recherchés dans le monde de l'armement qui sont ensuite utilisés pour construire des pièces de grande structure sur les sous-marins, les Rafales, et les réacteurs nucléaires ». L'armement représente 12% de son chiffre d'affaires annuel. Des produits que l'on retrouve sur les derniers F35 Américains, mais aussi dans l'aviation civile (80% de son chiffre d'affaires), comme l'Airbus A380, le Boeing 737, ou la fusée Ariane. […]</w:t>
      </w:r>
      <w:r w:rsidR="00497968">
        <w:t xml:space="preserve"> </w:t>
      </w:r>
      <w:r>
        <w:t xml:space="preserve">« Demain, si l'activité s'en va, les villages meurent », nous confie Julien Perrin, le maire nouvellement élu de Saint-Georges-de-Mons. C'est dans cette petite ville du Puy-de-Dôme qu'a démarré l'aventure de la famille Duval au siècle passé, en 1907. Aujourd'hui, 1.360 employés travaillent à temps plein sur les trois sites des </w:t>
      </w:r>
      <w:proofErr w:type="spellStart"/>
      <w:r>
        <w:t>Ancizes</w:t>
      </w:r>
      <w:proofErr w:type="spellEnd"/>
      <w:r>
        <w:t xml:space="preserve">, </w:t>
      </w:r>
      <w:proofErr w:type="gramStart"/>
      <w:r>
        <w:t xml:space="preserve">de </w:t>
      </w:r>
      <w:proofErr w:type="spellStart"/>
      <w:r>
        <w:t>Ukad</w:t>
      </w:r>
      <w:proofErr w:type="spellEnd"/>
      <w:proofErr w:type="gramEnd"/>
      <w:r>
        <w:t>, et d'</w:t>
      </w:r>
      <w:proofErr w:type="spellStart"/>
      <w:r>
        <w:t>Eurotitanium</w:t>
      </w:r>
      <w:proofErr w:type="spellEnd"/>
      <w:r>
        <w:t xml:space="preserve">. « Les Duval ont énormément apporté à la région », poursuit le maire. « Mais les choses ont changé, complète </w:t>
      </w:r>
      <w:proofErr w:type="gramStart"/>
      <w:r>
        <w:t>la</w:t>
      </w:r>
      <w:proofErr w:type="gramEnd"/>
      <w:r>
        <w:t xml:space="preserve"> député socialiste Christine </w:t>
      </w:r>
      <w:proofErr w:type="spellStart"/>
      <w:r>
        <w:t>Pirès</w:t>
      </w:r>
      <w:proofErr w:type="spellEnd"/>
      <w:r>
        <w:t xml:space="preserve">-Beaune, on se retrouve face à une multinationale du CAC 40 qui ne communique rien sur rien. Autant vous dire que les </w:t>
      </w:r>
      <w:proofErr w:type="spellStart"/>
      <w:r>
        <w:t>Ancizes</w:t>
      </w:r>
      <w:proofErr w:type="spellEnd"/>
      <w:r>
        <w:t>-Saint-Georges, ils peuvent à peine le mettre sur la carte ». […]</w:t>
      </w:r>
    </w:p>
    <w:p w:rsidR="0045646F" w:rsidRPr="007366D6" w:rsidRDefault="009A43F8" w:rsidP="00061EF8">
      <w:pPr>
        <w:tabs>
          <w:tab w:val="left" w:pos="1410"/>
        </w:tabs>
        <w:spacing w:after="0"/>
        <w:ind w:hanging="11"/>
        <w:rPr>
          <w:b/>
          <w:sz w:val="24"/>
          <w:szCs w:val="24"/>
          <w:u w:val="single"/>
        </w:rPr>
      </w:pPr>
      <w:r w:rsidRPr="007366D6">
        <w:rPr>
          <w:b/>
          <w:sz w:val="24"/>
          <w:szCs w:val="24"/>
          <w:u w:val="single"/>
        </w:rPr>
        <w:t>5</w:t>
      </w:r>
      <w:r w:rsidR="00061EF8" w:rsidRPr="007366D6">
        <w:rPr>
          <w:b/>
          <w:sz w:val="24"/>
          <w:szCs w:val="24"/>
          <w:u w:val="single"/>
        </w:rPr>
        <w:t xml:space="preserve">) </w:t>
      </w:r>
      <w:r w:rsidR="0045646F" w:rsidRPr="007366D6">
        <w:rPr>
          <w:b/>
          <w:sz w:val="24"/>
          <w:szCs w:val="24"/>
          <w:u w:val="single"/>
        </w:rPr>
        <w:t xml:space="preserve">J’identifie les acteurs </w:t>
      </w:r>
    </w:p>
    <w:p w:rsidR="0045646F" w:rsidRPr="007366D6" w:rsidRDefault="0045646F" w:rsidP="00061EF8">
      <w:pPr>
        <w:pStyle w:val="Paragraphedeliste"/>
        <w:tabs>
          <w:tab w:val="left" w:pos="1410"/>
        </w:tabs>
        <w:spacing w:after="0"/>
        <w:ind w:left="0" w:hanging="11"/>
        <w:rPr>
          <w:b/>
          <w:sz w:val="24"/>
          <w:szCs w:val="24"/>
        </w:rPr>
      </w:pPr>
      <w:r w:rsidRPr="007366D6">
        <w:rPr>
          <w:b/>
          <w:sz w:val="24"/>
          <w:szCs w:val="24"/>
        </w:rPr>
        <w:t xml:space="preserve">Dans le document 1, souligne les acteurs qui </w:t>
      </w:r>
      <w:r w:rsidR="003041F3" w:rsidRPr="007366D6">
        <w:rPr>
          <w:b/>
          <w:sz w:val="24"/>
          <w:szCs w:val="24"/>
        </w:rPr>
        <w:t>participent à l’</w:t>
      </w:r>
      <w:r w:rsidRPr="007366D6">
        <w:rPr>
          <w:b/>
          <w:sz w:val="24"/>
          <w:szCs w:val="24"/>
        </w:rPr>
        <w:t>aménage</w:t>
      </w:r>
      <w:r w:rsidR="003041F3" w:rsidRPr="007366D6">
        <w:rPr>
          <w:b/>
          <w:sz w:val="24"/>
          <w:szCs w:val="24"/>
        </w:rPr>
        <w:t>ment du</w:t>
      </w:r>
      <w:r w:rsidRPr="007366D6">
        <w:rPr>
          <w:b/>
          <w:sz w:val="24"/>
          <w:szCs w:val="24"/>
        </w:rPr>
        <w:t xml:space="preserve"> site industriel sur lequel est implantée l’entreprise Aubert et Duval</w:t>
      </w:r>
      <w:r w:rsidR="003041F3" w:rsidRPr="007366D6">
        <w:rPr>
          <w:b/>
          <w:sz w:val="24"/>
          <w:szCs w:val="24"/>
        </w:rPr>
        <w:t xml:space="preserve">. Distingue les acteurs privés et publics. </w:t>
      </w:r>
      <w:r w:rsidRPr="007366D6">
        <w:rPr>
          <w:b/>
          <w:sz w:val="24"/>
          <w:szCs w:val="24"/>
        </w:rPr>
        <w:t xml:space="preserve"> </w:t>
      </w:r>
    </w:p>
    <w:p w:rsidR="0045646F" w:rsidRPr="007366D6" w:rsidRDefault="009A43F8" w:rsidP="00061EF8">
      <w:pPr>
        <w:tabs>
          <w:tab w:val="left" w:pos="1410"/>
        </w:tabs>
        <w:spacing w:after="0"/>
        <w:ind w:hanging="11"/>
        <w:rPr>
          <w:b/>
          <w:sz w:val="24"/>
          <w:szCs w:val="24"/>
          <w:u w:val="single"/>
        </w:rPr>
      </w:pPr>
      <w:r w:rsidRPr="007366D6">
        <w:rPr>
          <w:b/>
          <w:sz w:val="24"/>
          <w:szCs w:val="24"/>
          <w:u w:val="single"/>
        </w:rPr>
        <w:t>6</w:t>
      </w:r>
      <w:r w:rsidR="00061EF8" w:rsidRPr="007366D6">
        <w:rPr>
          <w:b/>
          <w:sz w:val="24"/>
          <w:szCs w:val="24"/>
          <w:u w:val="single"/>
        </w:rPr>
        <w:t xml:space="preserve">) </w:t>
      </w:r>
      <w:r w:rsidR="0045646F" w:rsidRPr="007366D6">
        <w:rPr>
          <w:b/>
          <w:sz w:val="24"/>
          <w:szCs w:val="24"/>
          <w:u w:val="single"/>
        </w:rPr>
        <w:t>J’explique comment cet espace productif s’adapte à la mondialisation</w:t>
      </w:r>
    </w:p>
    <w:p w:rsidR="0045646F" w:rsidRPr="007366D6" w:rsidRDefault="003041F3" w:rsidP="00061EF8">
      <w:pPr>
        <w:pStyle w:val="Paragraphedeliste"/>
        <w:tabs>
          <w:tab w:val="left" w:pos="1410"/>
        </w:tabs>
        <w:spacing w:after="0"/>
        <w:ind w:left="0" w:hanging="11"/>
        <w:rPr>
          <w:b/>
          <w:sz w:val="24"/>
          <w:szCs w:val="24"/>
        </w:rPr>
      </w:pPr>
      <w:r w:rsidRPr="007366D6">
        <w:rPr>
          <w:b/>
          <w:sz w:val="24"/>
          <w:szCs w:val="24"/>
        </w:rPr>
        <w:t>Montre</w:t>
      </w:r>
      <w:r w:rsidR="0045646F" w:rsidRPr="007366D6">
        <w:rPr>
          <w:b/>
          <w:sz w:val="24"/>
          <w:szCs w:val="24"/>
        </w:rPr>
        <w:t xml:space="preserve"> que l’entreprise Aubert et Duval est une entreprise innovante.</w:t>
      </w:r>
    </w:p>
    <w:p w:rsidR="009A43F8" w:rsidRPr="007366D6" w:rsidRDefault="003041F3" w:rsidP="009A43F8">
      <w:pPr>
        <w:pStyle w:val="Paragraphedeliste"/>
        <w:tabs>
          <w:tab w:val="left" w:pos="1410"/>
        </w:tabs>
        <w:ind w:left="0" w:hanging="11"/>
        <w:rPr>
          <w:b/>
          <w:sz w:val="24"/>
          <w:szCs w:val="24"/>
        </w:rPr>
      </w:pPr>
      <w:r w:rsidRPr="007366D6">
        <w:rPr>
          <w:b/>
          <w:sz w:val="24"/>
          <w:szCs w:val="24"/>
        </w:rPr>
        <w:t>Montre</w:t>
      </w:r>
      <w:r w:rsidR="0045646F" w:rsidRPr="007366D6">
        <w:rPr>
          <w:b/>
          <w:sz w:val="24"/>
          <w:szCs w:val="24"/>
        </w:rPr>
        <w:t xml:space="preserve"> quel</w:t>
      </w:r>
      <w:r w:rsidR="00061EF8" w:rsidRPr="007366D6">
        <w:rPr>
          <w:b/>
          <w:sz w:val="24"/>
          <w:szCs w:val="24"/>
        </w:rPr>
        <w:t>le</w:t>
      </w:r>
      <w:r w:rsidR="0045646F" w:rsidRPr="007366D6">
        <w:rPr>
          <w:b/>
          <w:sz w:val="24"/>
          <w:szCs w:val="24"/>
        </w:rPr>
        <w:t xml:space="preserve"> est la place d’A&amp;D au nive</w:t>
      </w:r>
      <w:r w:rsidR="009A43F8" w:rsidRPr="007366D6">
        <w:rPr>
          <w:b/>
          <w:sz w:val="24"/>
          <w:szCs w:val="24"/>
        </w:rPr>
        <w:t>au local, régional et national.</w:t>
      </w:r>
    </w:p>
    <w:p w:rsidR="0045646F" w:rsidRPr="007366D6" w:rsidRDefault="003041F3" w:rsidP="009A43F8">
      <w:pPr>
        <w:pStyle w:val="Paragraphedeliste"/>
        <w:tabs>
          <w:tab w:val="left" w:pos="1410"/>
        </w:tabs>
        <w:ind w:left="0" w:hanging="11"/>
        <w:rPr>
          <w:b/>
          <w:sz w:val="24"/>
          <w:szCs w:val="24"/>
        </w:rPr>
      </w:pPr>
      <w:r w:rsidRPr="007366D6">
        <w:rPr>
          <w:b/>
          <w:sz w:val="24"/>
          <w:szCs w:val="24"/>
        </w:rPr>
        <w:t>Montre</w:t>
      </w:r>
      <w:r w:rsidR="0045646F" w:rsidRPr="007366D6">
        <w:rPr>
          <w:b/>
          <w:sz w:val="24"/>
          <w:szCs w:val="24"/>
        </w:rPr>
        <w:t xml:space="preserve"> que l’entreprise a une envergure mondiale</w:t>
      </w:r>
      <w:r w:rsidR="00E12EFE" w:rsidRPr="007366D6">
        <w:rPr>
          <w:b/>
          <w:sz w:val="24"/>
          <w:szCs w:val="24"/>
        </w:rPr>
        <w:t>.</w:t>
      </w:r>
    </w:p>
    <w:p w:rsidR="009A43F8" w:rsidRPr="005F41FC" w:rsidRDefault="009A43F8" w:rsidP="009A43F8">
      <w:pPr>
        <w:pStyle w:val="Paragraphedeliste"/>
        <w:tabs>
          <w:tab w:val="left" w:pos="4485"/>
        </w:tabs>
        <w:rPr>
          <w:b/>
          <w:color w:val="FF0000"/>
          <w:sz w:val="32"/>
          <w:szCs w:val="32"/>
          <w:u w:val="single"/>
        </w:rPr>
      </w:pPr>
      <w:r w:rsidRPr="005F41FC">
        <w:rPr>
          <w:b/>
          <w:color w:val="FF0000"/>
          <w:sz w:val="32"/>
          <w:szCs w:val="32"/>
          <w:u w:val="single"/>
        </w:rPr>
        <w:t xml:space="preserve">CORRECTION </w:t>
      </w:r>
    </w:p>
    <w:p w:rsidR="009A43F8" w:rsidRPr="009A43F8" w:rsidRDefault="009A43F8" w:rsidP="009A43F8">
      <w:pPr>
        <w:pStyle w:val="Paragraphedeliste"/>
        <w:tabs>
          <w:tab w:val="left" w:pos="4485"/>
        </w:tabs>
        <w:rPr>
          <w:b/>
          <w:sz w:val="26"/>
          <w:szCs w:val="26"/>
          <w:u w:val="single"/>
        </w:rPr>
      </w:pPr>
    </w:p>
    <w:p w:rsidR="00D42538" w:rsidRPr="00583AB9" w:rsidRDefault="00D42538" w:rsidP="00D42538">
      <w:pPr>
        <w:pStyle w:val="Paragraphedeliste"/>
        <w:numPr>
          <w:ilvl w:val="0"/>
          <w:numId w:val="3"/>
        </w:numPr>
        <w:tabs>
          <w:tab w:val="left" w:pos="4485"/>
        </w:tabs>
        <w:rPr>
          <w:b/>
          <w:sz w:val="26"/>
          <w:szCs w:val="26"/>
        </w:rPr>
      </w:pPr>
      <w:r w:rsidRPr="009A43F8">
        <w:rPr>
          <w:sz w:val="26"/>
          <w:szCs w:val="26"/>
        </w:rPr>
        <w:t xml:space="preserve">L’entreprise A&amp;D est implantée </w:t>
      </w:r>
      <w:r w:rsidRPr="00583AB9">
        <w:rPr>
          <w:b/>
          <w:sz w:val="26"/>
          <w:szCs w:val="26"/>
        </w:rPr>
        <w:t>sur la commune des Ancizes-Comps</w:t>
      </w:r>
      <w:r w:rsidRPr="009A43F8">
        <w:rPr>
          <w:sz w:val="26"/>
          <w:szCs w:val="26"/>
        </w:rPr>
        <w:t xml:space="preserve">, </w:t>
      </w:r>
      <w:r w:rsidR="007366D6">
        <w:rPr>
          <w:sz w:val="26"/>
          <w:szCs w:val="26"/>
        </w:rPr>
        <w:t xml:space="preserve">au </w:t>
      </w:r>
      <w:r w:rsidR="007366D6" w:rsidRPr="00583AB9">
        <w:rPr>
          <w:b/>
          <w:sz w:val="26"/>
          <w:szCs w:val="26"/>
        </w:rPr>
        <w:t>Nord-</w:t>
      </w:r>
      <w:r w:rsidRPr="00583AB9">
        <w:rPr>
          <w:b/>
          <w:sz w:val="26"/>
          <w:szCs w:val="26"/>
        </w:rPr>
        <w:t>Ouest de Clermont-Ferrand</w:t>
      </w:r>
      <w:r w:rsidRPr="009A43F8">
        <w:rPr>
          <w:sz w:val="26"/>
          <w:szCs w:val="26"/>
        </w:rPr>
        <w:t xml:space="preserve">, dans le département du </w:t>
      </w:r>
      <w:r w:rsidRPr="00583AB9">
        <w:rPr>
          <w:b/>
          <w:sz w:val="26"/>
          <w:szCs w:val="26"/>
        </w:rPr>
        <w:t>Puy de Dôme</w:t>
      </w:r>
      <w:r w:rsidRPr="009A43F8">
        <w:rPr>
          <w:sz w:val="26"/>
          <w:szCs w:val="26"/>
        </w:rPr>
        <w:t xml:space="preserve">, dans la </w:t>
      </w:r>
      <w:r w:rsidRPr="00583AB9">
        <w:rPr>
          <w:b/>
          <w:sz w:val="26"/>
          <w:szCs w:val="26"/>
        </w:rPr>
        <w:t xml:space="preserve">région AURA. </w:t>
      </w:r>
    </w:p>
    <w:p w:rsidR="00D42538" w:rsidRPr="009A43F8" w:rsidRDefault="00D42538" w:rsidP="00D42538">
      <w:pPr>
        <w:pStyle w:val="Paragraphedeliste"/>
        <w:numPr>
          <w:ilvl w:val="0"/>
          <w:numId w:val="3"/>
        </w:numPr>
        <w:tabs>
          <w:tab w:val="left" w:pos="4485"/>
        </w:tabs>
        <w:rPr>
          <w:sz w:val="26"/>
          <w:szCs w:val="26"/>
        </w:rPr>
      </w:pPr>
      <w:r w:rsidRPr="009A43F8">
        <w:rPr>
          <w:sz w:val="26"/>
          <w:szCs w:val="26"/>
        </w:rPr>
        <w:t xml:space="preserve">Elle s’est implantée là en raison de la </w:t>
      </w:r>
      <w:r w:rsidRPr="009A43F8">
        <w:rPr>
          <w:b/>
          <w:sz w:val="26"/>
          <w:szCs w:val="26"/>
        </w:rPr>
        <w:t>présence d’une main d’œuvre rurale bon marché</w:t>
      </w:r>
      <w:r w:rsidRPr="009A43F8">
        <w:rPr>
          <w:sz w:val="26"/>
          <w:szCs w:val="26"/>
        </w:rPr>
        <w:t xml:space="preserve"> et </w:t>
      </w:r>
      <w:r w:rsidRPr="009A43F8">
        <w:rPr>
          <w:b/>
          <w:sz w:val="26"/>
          <w:szCs w:val="26"/>
        </w:rPr>
        <w:t>d’un accès à une énergie hydroélectrique bon marché</w:t>
      </w:r>
      <w:r w:rsidRPr="009A43F8">
        <w:rPr>
          <w:sz w:val="26"/>
          <w:szCs w:val="26"/>
        </w:rPr>
        <w:t xml:space="preserve"> du fait de la proximité de 3 barrages établis sur la Sioule. La commune se trouvait à proximité de Clermont-Ferrand ville </w:t>
      </w:r>
      <w:r w:rsidRPr="009A43F8">
        <w:rPr>
          <w:b/>
          <w:sz w:val="26"/>
          <w:szCs w:val="26"/>
        </w:rPr>
        <w:t>reliée par la route et la voie ferrée.</w:t>
      </w:r>
    </w:p>
    <w:p w:rsidR="00D42538" w:rsidRPr="009A43F8" w:rsidRDefault="00D42538" w:rsidP="009A43F8">
      <w:pPr>
        <w:pStyle w:val="Paragraphedeliste"/>
        <w:tabs>
          <w:tab w:val="left" w:pos="4485"/>
        </w:tabs>
        <w:rPr>
          <w:sz w:val="26"/>
          <w:szCs w:val="26"/>
        </w:rPr>
      </w:pPr>
      <w:r w:rsidRPr="009A43F8">
        <w:rPr>
          <w:sz w:val="26"/>
          <w:szCs w:val="26"/>
        </w:rPr>
        <w:t xml:space="preserve">Aujourd’hui implantée dans </w:t>
      </w:r>
      <w:r w:rsidRPr="009A43F8">
        <w:rPr>
          <w:b/>
          <w:sz w:val="26"/>
          <w:szCs w:val="26"/>
        </w:rPr>
        <w:t>une zone rurale de moyenne montagne</w:t>
      </w:r>
      <w:r w:rsidRPr="009A43F8">
        <w:rPr>
          <w:sz w:val="26"/>
          <w:szCs w:val="26"/>
        </w:rPr>
        <w:t xml:space="preserve"> sur un plateau entaillé par les gorges de la Sioule. </w:t>
      </w:r>
      <w:r w:rsidRPr="009A43F8">
        <w:rPr>
          <w:b/>
          <w:sz w:val="26"/>
          <w:szCs w:val="26"/>
        </w:rPr>
        <w:t>Eloignée de la métropole régionale</w:t>
      </w:r>
      <w:r w:rsidRPr="009A43F8">
        <w:rPr>
          <w:sz w:val="26"/>
          <w:szCs w:val="26"/>
        </w:rPr>
        <w:t xml:space="preserve">, Clermont-Ferrand (36 km/45 mn par la route, 55km/50 mn par l’autoroute). </w:t>
      </w:r>
    </w:p>
    <w:p w:rsidR="00D42538" w:rsidRPr="009A43F8" w:rsidRDefault="00D42538" w:rsidP="00D42538">
      <w:pPr>
        <w:pStyle w:val="Paragraphedeliste"/>
        <w:tabs>
          <w:tab w:val="left" w:pos="4485"/>
        </w:tabs>
        <w:rPr>
          <w:sz w:val="26"/>
          <w:szCs w:val="26"/>
        </w:rPr>
      </w:pPr>
      <w:r w:rsidRPr="009A43F8">
        <w:rPr>
          <w:b/>
          <w:sz w:val="26"/>
          <w:szCs w:val="26"/>
        </w:rPr>
        <w:t>Sans liaison ferroviaire</w:t>
      </w:r>
      <w:r w:rsidRPr="009A43F8">
        <w:rPr>
          <w:sz w:val="26"/>
          <w:szCs w:val="26"/>
        </w:rPr>
        <w:t xml:space="preserve"> depuis la fermeture de la voie ferrée en 2007. </w:t>
      </w:r>
    </w:p>
    <w:p w:rsidR="00D42538" w:rsidRPr="009A43F8" w:rsidRDefault="00D42538" w:rsidP="00D42538">
      <w:pPr>
        <w:pStyle w:val="Paragraphedeliste"/>
        <w:tabs>
          <w:tab w:val="left" w:pos="4485"/>
        </w:tabs>
        <w:rPr>
          <w:sz w:val="26"/>
          <w:szCs w:val="26"/>
        </w:rPr>
      </w:pPr>
      <w:r w:rsidRPr="009A43F8">
        <w:rPr>
          <w:sz w:val="26"/>
          <w:szCs w:val="26"/>
        </w:rPr>
        <w:t xml:space="preserve">A </w:t>
      </w:r>
      <w:r w:rsidRPr="00583AB9">
        <w:rPr>
          <w:b/>
          <w:sz w:val="26"/>
          <w:szCs w:val="26"/>
        </w:rPr>
        <w:t>proximité de l’A89 et de sa jonction avec l’A71 vers Paris</w:t>
      </w:r>
      <w:r w:rsidRPr="009A43F8">
        <w:rPr>
          <w:sz w:val="26"/>
          <w:szCs w:val="26"/>
        </w:rPr>
        <w:t>.</w:t>
      </w:r>
    </w:p>
    <w:p w:rsidR="009A43F8" w:rsidRDefault="009A43F8" w:rsidP="009A43F8">
      <w:pPr>
        <w:pStyle w:val="Paragraphedeliste"/>
        <w:numPr>
          <w:ilvl w:val="0"/>
          <w:numId w:val="3"/>
        </w:numPr>
        <w:tabs>
          <w:tab w:val="left" w:pos="4485"/>
        </w:tabs>
        <w:rPr>
          <w:sz w:val="26"/>
          <w:szCs w:val="26"/>
        </w:rPr>
      </w:pPr>
      <w:r w:rsidRPr="009A43F8">
        <w:rPr>
          <w:sz w:val="26"/>
          <w:szCs w:val="26"/>
        </w:rPr>
        <w:t xml:space="preserve">Aubert &amp; Duval conçoit et </w:t>
      </w:r>
      <w:r w:rsidRPr="00583AB9">
        <w:rPr>
          <w:b/>
          <w:sz w:val="26"/>
          <w:szCs w:val="26"/>
        </w:rPr>
        <w:t>produit des solutions métallurgiques</w:t>
      </w:r>
      <w:r w:rsidRPr="009A43F8">
        <w:rPr>
          <w:sz w:val="26"/>
          <w:szCs w:val="26"/>
        </w:rPr>
        <w:t xml:space="preserve"> de pointe sous forme de pièces forgées, pièces matricées, produits longs, poudres en aciers hautes performances, superalliages, titane et aluminium.</w:t>
      </w:r>
    </w:p>
    <w:p w:rsidR="00583AB9" w:rsidRPr="005F41FC" w:rsidRDefault="00583AB9" w:rsidP="00583AB9">
      <w:pPr>
        <w:pStyle w:val="Paragraphedeliste"/>
        <w:tabs>
          <w:tab w:val="left" w:pos="4485"/>
        </w:tabs>
        <w:rPr>
          <w:sz w:val="26"/>
          <w:szCs w:val="26"/>
        </w:rPr>
      </w:pPr>
      <w:r>
        <w:rPr>
          <w:sz w:val="26"/>
          <w:szCs w:val="26"/>
        </w:rPr>
        <w:t xml:space="preserve">Le site industriel est organisé autour de </w:t>
      </w:r>
      <w:r w:rsidRPr="00583AB9">
        <w:rPr>
          <w:b/>
          <w:sz w:val="26"/>
          <w:szCs w:val="26"/>
        </w:rPr>
        <w:t>l’usine métallurgique Aubert et Duval</w:t>
      </w:r>
      <w:r>
        <w:rPr>
          <w:sz w:val="26"/>
          <w:szCs w:val="26"/>
        </w:rPr>
        <w:t xml:space="preserve"> dont les différentes constructions occupent un espace important. Les principaux bâtiments sont </w:t>
      </w:r>
      <w:r w:rsidRPr="00583AB9">
        <w:rPr>
          <w:b/>
          <w:sz w:val="26"/>
          <w:szCs w:val="26"/>
        </w:rPr>
        <w:t xml:space="preserve">l’aciérie </w:t>
      </w:r>
      <w:r>
        <w:rPr>
          <w:sz w:val="26"/>
          <w:szCs w:val="26"/>
        </w:rPr>
        <w:t xml:space="preserve">et </w:t>
      </w:r>
      <w:r w:rsidRPr="00583AB9">
        <w:rPr>
          <w:b/>
          <w:sz w:val="26"/>
          <w:szCs w:val="26"/>
        </w:rPr>
        <w:t>le laminoir</w:t>
      </w:r>
      <w:r>
        <w:rPr>
          <w:sz w:val="26"/>
          <w:szCs w:val="26"/>
        </w:rPr>
        <w:t xml:space="preserve"> construits au bord de la voie ferrée et de la rivière. Derrière se trouvent </w:t>
      </w:r>
      <w:r w:rsidRPr="00583AB9">
        <w:rPr>
          <w:b/>
          <w:sz w:val="26"/>
          <w:szCs w:val="26"/>
        </w:rPr>
        <w:t>un magasin général, un bâtiment pour la métallurgie des poudres, les bureaux de la direction et des laboratoires de recherche</w:t>
      </w:r>
      <w:r>
        <w:rPr>
          <w:sz w:val="26"/>
          <w:szCs w:val="26"/>
        </w:rPr>
        <w:t xml:space="preserve">. Au bord de la zone industrielle, des constructions plus récentes : </w:t>
      </w:r>
      <w:r w:rsidRPr="005F41FC">
        <w:rPr>
          <w:b/>
          <w:sz w:val="26"/>
          <w:szCs w:val="26"/>
        </w:rPr>
        <w:t xml:space="preserve">un parc solaire au Nord et 2 entreprises liées à A&amp;D, UKAD et </w:t>
      </w:r>
      <w:proofErr w:type="spellStart"/>
      <w:r w:rsidRPr="005F41FC">
        <w:rPr>
          <w:b/>
          <w:sz w:val="26"/>
          <w:szCs w:val="26"/>
        </w:rPr>
        <w:t>EuroTitanium</w:t>
      </w:r>
      <w:proofErr w:type="spellEnd"/>
      <w:r w:rsidRPr="005F41FC">
        <w:rPr>
          <w:b/>
          <w:sz w:val="26"/>
          <w:szCs w:val="26"/>
        </w:rPr>
        <w:t xml:space="preserve">. </w:t>
      </w:r>
      <w:r w:rsidRPr="005F41FC">
        <w:rPr>
          <w:sz w:val="26"/>
          <w:szCs w:val="26"/>
        </w:rPr>
        <w:t>A</w:t>
      </w:r>
      <w:r w:rsidR="005F41FC">
        <w:rPr>
          <w:sz w:val="26"/>
          <w:szCs w:val="26"/>
        </w:rPr>
        <w:t xml:space="preserve">u NO de la zone industrielle, </w:t>
      </w:r>
      <w:r w:rsidR="005F41FC" w:rsidRPr="005F41FC">
        <w:rPr>
          <w:b/>
          <w:sz w:val="26"/>
          <w:szCs w:val="26"/>
        </w:rPr>
        <w:t>des fournisseurs d’A&amp;D</w:t>
      </w:r>
      <w:r w:rsidR="005F41FC">
        <w:rPr>
          <w:sz w:val="26"/>
          <w:szCs w:val="26"/>
        </w:rPr>
        <w:t xml:space="preserve">, un transporteur et une usine de mécanique générale. </w:t>
      </w:r>
    </w:p>
    <w:p w:rsidR="00D42538" w:rsidRPr="00302224" w:rsidRDefault="00302224" w:rsidP="00302224">
      <w:pPr>
        <w:pStyle w:val="Paragraphedeliste"/>
        <w:numPr>
          <w:ilvl w:val="0"/>
          <w:numId w:val="3"/>
        </w:numPr>
        <w:rPr>
          <w:sz w:val="26"/>
          <w:szCs w:val="26"/>
        </w:rPr>
      </w:pPr>
      <w:r w:rsidRPr="00302224">
        <w:rPr>
          <w:sz w:val="26"/>
          <w:szCs w:val="26"/>
        </w:rPr>
        <w:t>Voir correction sur diapo</w:t>
      </w:r>
    </w:p>
    <w:p w:rsidR="00302224" w:rsidRDefault="00302224" w:rsidP="00D42538">
      <w:pPr>
        <w:pStyle w:val="Paragraphedeliste"/>
        <w:numPr>
          <w:ilvl w:val="0"/>
          <w:numId w:val="3"/>
        </w:numPr>
        <w:tabs>
          <w:tab w:val="left" w:pos="4485"/>
        </w:tabs>
        <w:rPr>
          <w:sz w:val="26"/>
          <w:szCs w:val="26"/>
        </w:rPr>
      </w:pPr>
      <w:r>
        <w:rPr>
          <w:sz w:val="26"/>
          <w:szCs w:val="26"/>
        </w:rPr>
        <w:t>Voir correction sur diapo</w:t>
      </w:r>
    </w:p>
    <w:p w:rsidR="00D42538" w:rsidRPr="009A43F8" w:rsidRDefault="00D42538" w:rsidP="00D42538">
      <w:pPr>
        <w:pStyle w:val="Paragraphedeliste"/>
        <w:numPr>
          <w:ilvl w:val="0"/>
          <w:numId w:val="3"/>
        </w:numPr>
        <w:tabs>
          <w:tab w:val="left" w:pos="4485"/>
        </w:tabs>
        <w:rPr>
          <w:sz w:val="26"/>
          <w:szCs w:val="26"/>
        </w:rPr>
      </w:pPr>
      <w:r w:rsidRPr="009A43F8">
        <w:rPr>
          <w:sz w:val="26"/>
          <w:szCs w:val="26"/>
        </w:rPr>
        <w:t xml:space="preserve">L’entreprise A&amp;D fabrique des aciers rapides et des alliages très recherchés utilisés dans les entreprises de haute technologie (aéronautique, armement, nucléaire). Elle a créé </w:t>
      </w:r>
      <w:proofErr w:type="spellStart"/>
      <w:r w:rsidRPr="009A43F8">
        <w:rPr>
          <w:sz w:val="26"/>
          <w:szCs w:val="26"/>
        </w:rPr>
        <w:t>Ecotitanium</w:t>
      </w:r>
      <w:proofErr w:type="spellEnd"/>
      <w:r w:rsidRPr="009A43F8">
        <w:rPr>
          <w:sz w:val="26"/>
          <w:szCs w:val="26"/>
        </w:rPr>
        <w:t xml:space="preserve">, première unité d’élaboration de titane de qualité aéronautique par voie  recyclage en Europe. Elle travaille sur l’élaboration de superalliages pour l’aéronautique, matériaux innovants produits aujourd’hui majoritairement hors d’Europe. </w:t>
      </w:r>
    </w:p>
    <w:p w:rsidR="00D42538" w:rsidRPr="009A43F8" w:rsidRDefault="009A43F8" w:rsidP="00302224">
      <w:pPr>
        <w:pStyle w:val="Paragraphedeliste"/>
        <w:tabs>
          <w:tab w:val="left" w:pos="4485"/>
        </w:tabs>
        <w:rPr>
          <w:sz w:val="26"/>
          <w:szCs w:val="26"/>
        </w:rPr>
      </w:pPr>
      <w:r w:rsidRPr="009A43F8">
        <w:rPr>
          <w:b/>
          <w:sz w:val="26"/>
          <w:szCs w:val="26"/>
        </w:rPr>
        <w:t>A l’échelle locale</w:t>
      </w:r>
      <w:r w:rsidRPr="009A43F8">
        <w:rPr>
          <w:sz w:val="26"/>
          <w:szCs w:val="26"/>
        </w:rPr>
        <w:t xml:space="preserve">, A&amp;D </w:t>
      </w:r>
      <w:r w:rsidR="00D42538" w:rsidRPr="009A43F8">
        <w:rPr>
          <w:sz w:val="26"/>
          <w:szCs w:val="26"/>
        </w:rPr>
        <w:t xml:space="preserve">emploie encore près de 1400 personnes </w:t>
      </w:r>
      <w:r w:rsidRPr="009A43F8">
        <w:rPr>
          <w:sz w:val="26"/>
          <w:szCs w:val="26"/>
        </w:rPr>
        <w:t xml:space="preserve">aux </w:t>
      </w:r>
      <w:proofErr w:type="spellStart"/>
      <w:r w:rsidRPr="009A43F8">
        <w:rPr>
          <w:sz w:val="26"/>
          <w:szCs w:val="26"/>
        </w:rPr>
        <w:t>Ancizes</w:t>
      </w:r>
      <w:proofErr w:type="spellEnd"/>
      <w:r w:rsidRPr="009A43F8">
        <w:rPr>
          <w:sz w:val="26"/>
          <w:szCs w:val="26"/>
        </w:rPr>
        <w:t xml:space="preserve"> </w:t>
      </w:r>
      <w:r w:rsidR="00D42538" w:rsidRPr="009A43F8">
        <w:rPr>
          <w:sz w:val="26"/>
          <w:szCs w:val="26"/>
        </w:rPr>
        <w:t xml:space="preserve">avec les usines </w:t>
      </w:r>
      <w:proofErr w:type="gramStart"/>
      <w:r w:rsidR="00D42538" w:rsidRPr="009A43F8">
        <w:rPr>
          <w:sz w:val="26"/>
          <w:szCs w:val="26"/>
        </w:rPr>
        <w:t xml:space="preserve">de </w:t>
      </w:r>
      <w:proofErr w:type="spellStart"/>
      <w:r w:rsidR="00D42538" w:rsidRPr="009A43F8">
        <w:rPr>
          <w:sz w:val="26"/>
          <w:szCs w:val="26"/>
        </w:rPr>
        <w:t>Ukad</w:t>
      </w:r>
      <w:proofErr w:type="spellEnd"/>
      <w:proofErr w:type="gramEnd"/>
      <w:r w:rsidR="00D42538" w:rsidRPr="009A43F8">
        <w:rPr>
          <w:sz w:val="26"/>
          <w:szCs w:val="26"/>
        </w:rPr>
        <w:t xml:space="preserve"> et d’</w:t>
      </w:r>
      <w:proofErr w:type="spellStart"/>
      <w:r w:rsidR="00D42538" w:rsidRPr="009A43F8">
        <w:rPr>
          <w:sz w:val="26"/>
          <w:szCs w:val="26"/>
        </w:rPr>
        <w:t>Eurotitanium</w:t>
      </w:r>
      <w:proofErr w:type="spellEnd"/>
      <w:r w:rsidR="00D42538" w:rsidRPr="009A43F8">
        <w:rPr>
          <w:sz w:val="26"/>
          <w:szCs w:val="26"/>
        </w:rPr>
        <w:t xml:space="preserve"> implantés sur la commune voisine de Saint Georges de Mons. L’entreprise fait vivre tous les villages autour.  </w:t>
      </w:r>
      <w:r w:rsidRPr="009A43F8">
        <w:rPr>
          <w:sz w:val="26"/>
          <w:szCs w:val="26"/>
        </w:rPr>
        <w:t xml:space="preserve">Elle fait travailler également d’autres entreprises des </w:t>
      </w:r>
      <w:proofErr w:type="spellStart"/>
      <w:r w:rsidRPr="009A43F8">
        <w:rPr>
          <w:sz w:val="26"/>
          <w:szCs w:val="26"/>
        </w:rPr>
        <w:t>Ancizes</w:t>
      </w:r>
      <w:proofErr w:type="spellEnd"/>
      <w:r w:rsidRPr="009A43F8">
        <w:rPr>
          <w:sz w:val="26"/>
          <w:szCs w:val="26"/>
        </w:rPr>
        <w:t>, tels que les transports Meunier ou l’entreprise AMTA.</w:t>
      </w:r>
    </w:p>
    <w:p w:rsidR="00D42538" w:rsidRPr="009A43F8" w:rsidRDefault="00D42538" w:rsidP="00D42538">
      <w:pPr>
        <w:pStyle w:val="Paragraphedeliste"/>
        <w:tabs>
          <w:tab w:val="left" w:pos="4485"/>
        </w:tabs>
        <w:rPr>
          <w:sz w:val="26"/>
          <w:szCs w:val="26"/>
        </w:rPr>
      </w:pPr>
      <w:r w:rsidRPr="009A43F8">
        <w:rPr>
          <w:b/>
          <w:sz w:val="26"/>
          <w:szCs w:val="26"/>
        </w:rPr>
        <w:t>Au niveau régional,</w:t>
      </w:r>
      <w:r w:rsidRPr="009A43F8">
        <w:rPr>
          <w:sz w:val="26"/>
          <w:szCs w:val="26"/>
        </w:rPr>
        <w:t xml:space="preserve"> elle possède une autre entreprise à Issoire et collabore avec de nombreuses entreprises de la région AURA dans le domaine de l’aéronautique au sein du Cluster Aerospace.</w:t>
      </w:r>
    </w:p>
    <w:p w:rsidR="00D42538" w:rsidRPr="009A43F8" w:rsidRDefault="00D42538" w:rsidP="00D42538">
      <w:pPr>
        <w:pStyle w:val="Paragraphedeliste"/>
        <w:tabs>
          <w:tab w:val="left" w:pos="4485"/>
        </w:tabs>
        <w:rPr>
          <w:sz w:val="26"/>
          <w:szCs w:val="26"/>
        </w:rPr>
      </w:pPr>
      <w:r w:rsidRPr="009A43F8">
        <w:rPr>
          <w:b/>
          <w:sz w:val="26"/>
          <w:szCs w:val="26"/>
        </w:rPr>
        <w:t>Au niveau national</w:t>
      </w:r>
      <w:r w:rsidRPr="009A43F8">
        <w:rPr>
          <w:sz w:val="26"/>
          <w:szCs w:val="26"/>
        </w:rPr>
        <w:t xml:space="preserve">, l’entreprise après avoir été détenue par le groupe français ERAMET va être détenue par un trio de 3 grandes entreprises françaises spécialisées notamment dans l’aéronautique. L’Etat soutient financièrement l’entreprise car la production d’aciers et d’alliages spéciaux est un secteur stratégique en lien notamment avec la défense. </w:t>
      </w:r>
    </w:p>
    <w:p w:rsidR="00D42538" w:rsidRPr="009A43F8" w:rsidRDefault="00D42538" w:rsidP="00302224">
      <w:pPr>
        <w:pStyle w:val="Paragraphedeliste"/>
        <w:tabs>
          <w:tab w:val="left" w:pos="4485"/>
        </w:tabs>
        <w:rPr>
          <w:b/>
          <w:sz w:val="26"/>
          <w:szCs w:val="26"/>
        </w:rPr>
      </w:pPr>
      <w:bookmarkStart w:id="0" w:name="_GoBack"/>
      <w:bookmarkEnd w:id="0"/>
      <w:r w:rsidRPr="009A43F8">
        <w:rPr>
          <w:sz w:val="26"/>
          <w:szCs w:val="26"/>
        </w:rPr>
        <w:t xml:space="preserve">A&amp;D a </w:t>
      </w:r>
      <w:r w:rsidRPr="009A43F8">
        <w:rPr>
          <w:b/>
          <w:sz w:val="26"/>
          <w:szCs w:val="26"/>
        </w:rPr>
        <w:t>rejoint en 1999 le groupe français ERAMET</w:t>
      </w:r>
      <w:r w:rsidRPr="009A43F8">
        <w:rPr>
          <w:sz w:val="26"/>
          <w:szCs w:val="26"/>
        </w:rPr>
        <w:t xml:space="preserve"> présent dans 20 pays. En 2022, A&amp;D </w:t>
      </w:r>
      <w:r w:rsidRPr="009A43F8">
        <w:rPr>
          <w:b/>
          <w:sz w:val="26"/>
          <w:szCs w:val="26"/>
        </w:rPr>
        <w:t xml:space="preserve">a été cédée à 3 entreprises françaises multinationales Airbus, Safran et </w:t>
      </w:r>
      <w:proofErr w:type="spellStart"/>
      <w:r w:rsidRPr="009A43F8">
        <w:rPr>
          <w:b/>
          <w:sz w:val="26"/>
          <w:szCs w:val="26"/>
        </w:rPr>
        <w:t>Tikehau</w:t>
      </w:r>
      <w:proofErr w:type="spellEnd"/>
      <w:r w:rsidRPr="009A43F8">
        <w:rPr>
          <w:b/>
          <w:sz w:val="26"/>
          <w:szCs w:val="26"/>
        </w:rPr>
        <w:t>.</w:t>
      </w:r>
    </w:p>
    <w:p w:rsidR="00D42538" w:rsidRPr="009A43F8" w:rsidRDefault="00D42538" w:rsidP="00D42538">
      <w:pPr>
        <w:pStyle w:val="Paragraphedeliste"/>
        <w:tabs>
          <w:tab w:val="left" w:pos="4485"/>
        </w:tabs>
        <w:rPr>
          <w:b/>
          <w:sz w:val="26"/>
          <w:szCs w:val="26"/>
        </w:rPr>
      </w:pPr>
      <w:r w:rsidRPr="009A43F8">
        <w:rPr>
          <w:sz w:val="26"/>
          <w:szCs w:val="26"/>
        </w:rPr>
        <w:t xml:space="preserve">Aubert et Duval est présente en France mais possède aussi un site de production en Espagne et un en Inde. </w:t>
      </w:r>
    </w:p>
    <w:p w:rsidR="00D42538" w:rsidRPr="009A43F8" w:rsidRDefault="00D42538" w:rsidP="00D42538">
      <w:pPr>
        <w:pStyle w:val="Paragraphedeliste"/>
        <w:tabs>
          <w:tab w:val="left" w:pos="4485"/>
        </w:tabs>
        <w:rPr>
          <w:sz w:val="26"/>
          <w:szCs w:val="26"/>
        </w:rPr>
      </w:pPr>
      <w:r w:rsidRPr="009A43F8">
        <w:rPr>
          <w:sz w:val="26"/>
          <w:szCs w:val="26"/>
        </w:rPr>
        <w:t xml:space="preserve">L’entreprise a créé des </w:t>
      </w:r>
      <w:r w:rsidRPr="009A43F8">
        <w:rPr>
          <w:b/>
          <w:sz w:val="26"/>
          <w:szCs w:val="26"/>
        </w:rPr>
        <w:t xml:space="preserve">filiales en collaboration avec une entreprise </w:t>
      </w:r>
      <w:proofErr w:type="gramStart"/>
      <w:r w:rsidRPr="009A43F8">
        <w:rPr>
          <w:b/>
          <w:sz w:val="26"/>
          <w:szCs w:val="26"/>
        </w:rPr>
        <w:t>kazakh</w:t>
      </w:r>
      <w:proofErr w:type="gramEnd"/>
      <w:r w:rsidRPr="009A43F8">
        <w:rPr>
          <w:sz w:val="26"/>
          <w:szCs w:val="26"/>
        </w:rPr>
        <w:t xml:space="preserve"> et avec </w:t>
      </w:r>
      <w:r w:rsidRPr="009A43F8">
        <w:rPr>
          <w:b/>
          <w:sz w:val="26"/>
          <w:szCs w:val="26"/>
        </w:rPr>
        <w:t>des partenaires français (Crédit Agricole et ADEME).</w:t>
      </w:r>
    </w:p>
    <w:p w:rsidR="00D42538" w:rsidRPr="009A43F8" w:rsidRDefault="00D42538" w:rsidP="00D42538">
      <w:pPr>
        <w:pStyle w:val="Paragraphedeliste"/>
        <w:tabs>
          <w:tab w:val="left" w:pos="4485"/>
        </w:tabs>
        <w:rPr>
          <w:sz w:val="26"/>
          <w:szCs w:val="26"/>
        </w:rPr>
      </w:pPr>
      <w:r w:rsidRPr="009A43F8">
        <w:rPr>
          <w:sz w:val="26"/>
          <w:szCs w:val="26"/>
        </w:rPr>
        <w:t xml:space="preserve">Elle </w:t>
      </w:r>
      <w:r w:rsidRPr="009A43F8">
        <w:rPr>
          <w:b/>
          <w:sz w:val="26"/>
          <w:szCs w:val="26"/>
        </w:rPr>
        <w:t>fait partie de plusieurs pôles de compétitivité</w:t>
      </w:r>
      <w:r w:rsidRPr="009A43F8">
        <w:rPr>
          <w:sz w:val="26"/>
          <w:szCs w:val="26"/>
        </w:rPr>
        <w:t xml:space="preserve"> et d’un cluster autour de la mécanique ou de l’aéronautique. </w:t>
      </w:r>
    </w:p>
    <w:p w:rsidR="00D42538" w:rsidRPr="009A43F8" w:rsidRDefault="00D42538" w:rsidP="00D42538">
      <w:pPr>
        <w:pStyle w:val="Paragraphedeliste"/>
        <w:tabs>
          <w:tab w:val="left" w:pos="4485"/>
        </w:tabs>
        <w:rPr>
          <w:sz w:val="26"/>
          <w:szCs w:val="26"/>
        </w:rPr>
      </w:pPr>
    </w:p>
    <w:p w:rsidR="005B66F3" w:rsidRPr="009A43F8" w:rsidRDefault="005B66F3" w:rsidP="00D42538">
      <w:pPr>
        <w:pStyle w:val="Paragraphedeliste"/>
        <w:tabs>
          <w:tab w:val="left" w:pos="4485"/>
        </w:tabs>
        <w:rPr>
          <w:sz w:val="26"/>
          <w:szCs w:val="26"/>
        </w:rPr>
      </w:pPr>
    </w:p>
    <w:p w:rsidR="005B66F3" w:rsidRPr="009A43F8" w:rsidRDefault="005B66F3" w:rsidP="00D42538">
      <w:pPr>
        <w:pStyle w:val="Paragraphedeliste"/>
        <w:tabs>
          <w:tab w:val="left" w:pos="4485"/>
        </w:tabs>
        <w:rPr>
          <w:sz w:val="26"/>
          <w:szCs w:val="26"/>
        </w:rPr>
      </w:pPr>
    </w:p>
    <w:p w:rsidR="0045646F" w:rsidRPr="009A43F8" w:rsidRDefault="0045646F" w:rsidP="00865CAA">
      <w:pPr>
        <w:rPr>
          <w:sz w:val="26"/>
          <w:szCs w:val="26"/>
        </w:rPr>
      </w:pPr>
    </w:p>
    <w:sectPr w:rsidR="0045646F" w:rsidRPr="009A43F8" w:rsidSect="00D12CD4">
      <w:pgSz w:w="11906" w:h="16838"/>
      <w:pgMar w:top="284"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A3DA2"/>
    <w:multiLevelType w:val="hybridMultilevel"/>
    <w:tmpl w:val="7CEA9DEA"/>
    <w:lvl w:ilvl="0" w:tplc="B91E41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BD45A79"/>
    <w:multiLevelType w:val="hybridMultilevel"/>
    <w:tmpl w:val="4206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41451E4"/>
    <w:multiLevelType w:val="hybridMultilevel"/>
    <w:tmpl w:val="C60AFD6E"/>
    <w:lvl w:ilvl="0" w:tplc="1354C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B7E2A71"/>
    <w:multiLevelType w:val="hybridMultilevel"/>
    <w:tmpl w:val="427ABF72"/>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8890A82"/>
    <w:multiLevelType w:val="hybridMultilevel"/>
    <w:tmpl w:val="A746C1C2"/>
    <w:lvl w:ilvl="0" w:tplc="F33605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7CA"/>
    <w:rsid w:val="000107E1"/>
    <w:rsid w:val="00046690"/>
    <w:rsid w:val="00061EF8"/>
    <w:rsid w:val="00167850"/>
    <w:rsid w:val="001C5516"/>
    <w:rsid w:val="0021552C"/>
    <w:rsid w:val="002B4A3A"/>
    <w:rsid w:val="00302224"/>
    <w:rsid w:val="003041F3"/>
    <w:rsid w:val="004162E9"/>
    <w:rsid w:val="00454782"/>
    <w:rsid w:val="0045646F"/>
    <w:rsid w:val="00463E49"/>
    <w:rsid w:val="00497968"/>
    <w:rsid w:val="004E40F3"/>
    <w:rsid w:val="00583AB9"/>
    <w:rsid w:val="0058597C"/>
    <w:rsid w:val="005B66F3"/>
    <w:rsid w:val="005F41FC"/>
    <w:rsid w:val="00671302"/>
    <w:rsid w:val="00717073"/>
    <w:rsid w:val="00717A18"/>
    <w:rsid w:val="007366D6"/>
    <w:rsid w:val="00795F48"/>
    <w:rsid w:val="00865CAA"/>
    <w:rsid w:val="008B687A"/>
    <w:rsid w:val="009A43F8"/>
    <w:rsid w:val="009C1E96"/>
    <w:rsid w:val="00A85AA1"/>
    <w:rsid w:val="00AC159C"/>
    <w:rsid w:val="00AE77CA"/>
    <w:rsid w:val="00C918BB"/>
    <w:rsid w:val="00D12CD4"/>
    <w:rsid w:val="00D42538"/>
    <w:rsid w:val="00DC11C5"/>
    <w:rsid w:val="00E12EFE"/>
    <w:rsid w:val="00EE354E"/>
    <w:rsid w:val="00F372B6"/>
    <w:rsid w:val="00FA2EA6"/>
    <w:rsid w:val="00FA624B"/>
    <w:rsid w:val="00FB66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7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E77CA"/>
    <w:pPr>
      <w:ind w:left="720"/>
      <w:contextualSpacing/>
    </w:pPr>
  </w:style>
  <w:style w:type="paragraph" w:styleId="Textedebulles">
    <w:name w:val="Balloon Text"/>
    <w:basedOn w:val="Normal"/>
    <w:link w:val="TextedebullesCar"/>
    <w:uiPriority w:val="99"/>
    <w:semiHidden/>
    <w:unhideWhenUsed/>
    <w:rsid w:val="00AE77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77CA"/>
    <w:rPr>
      <w:rFonts w:ascii="Tahoma" w:hAnsi="Tahoma" w:cs="Tahoma"/>
      <w:sz w:val="16"/>
      <w:szCs w:val="16"/>
    </w:rPr>
  </w:style>
  <w:style w:type="character" w:styleId="Lienhypertexte">
    <w:name w:val="Hyperlink"/>
    <w:basedOn w:val="Policepardfaut"/>
    <w:uiPriority w:val="99"/>
    <w:unhideWhenUsed/>
    <w:rsid w:val="00865CAA"/>
    <w:rPr>
      <w:color w:val="0000FF" w:themeColor="hyperlink"/>
      <w:u w:val="single"/>
    </w:rPr>
  </w:style>
  <w:style w:type="table" w:styleId="Grilledutableau">
    <w:name w:val="Table Grid"/>
    <w:basedOn w:val="TableauNormal"/>
    <w:uiPriority w:val="59"/>
    <w:rsid w:val="005B6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7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E77CA"/>
    <w:pPr>
      <w:ind w:left="720"/>
      <w:contextualSpacing/>
    </w:pPr>
  </w:style>
  <w:style w:type="paragraph" w:styleId="Textedebulles">
    <w:name w:val="Balloon Text"/>
    <w:basedOn w:val="Normal"/>
    <w:link w:val="TextedebullesCar"/>
    <w:uiPriority w:val="99"/>
    <w:semiHidden/>
    <w:unhideWhenUsed/>
    <w:rsid w:val="00AE77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77CA"/>
    <w:rPr>
      <w:rFonts w:ascii="Tahoma" w:hAnsi="Tahoma" w:cs="Tahoma"/>
      <w:sz w:val="16"/>
      <w:szCs w:val="16"/>
    </w:rPr>
  </w:style>
  <w:style w:type="character" w:styleId="Lienhypertexte">
    <w:name w:val="Hyperlink"/>
    <w:basedOn w:val="Policepardfaut"/>
    <w:uiPriority w:val="99"/>
    <w:unhideWhenUsed/>
    <w:rsid w:val="00865CAA"/>
    <w:rPr>
      <w:color w:val="0000FF" w:themeColor="hyperlink"/>
      <w:u w:val="single"/>
    </w:rPr>
  </w:style>
  <w:style w:type="table" w:styleId="Grilledutableau">
    <w:name w:val="Table Grid"/>
    <w:basedOn w:val="TableauNormal"/>
    <w:uiPriority w:val="59"/>
    <w:rsid w:val="005B6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ubertduval.com/fr/"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www.aubertduval.com/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marianne.net/economie/pas-question-de-laisser-partir-nos-secrets-de-fabrication-le-sort-incertain-d-aubert-duval"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1437</Words>
  <Characters>7906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2</cp:revision>
  <cp:lastPrinted>2022-12-07T19:23:00Z</cp:lastPrinted>
  <dcterms:created xsi:type="dcterms:W3CDTF">2022-12-16T09:26:00Z</dcterms:created>
  <dcterms:modified xsi:type="dcterms:W3CDTF">2022-12-16T09:26:00Z</dcterms:modified>
</cp:coreProperties>
</file>