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41821" w14:textId="77777777" w:rsidR="00A52D7F" w:rsidRDefault="00AF7514" w:rsidP="00A52D7F">
      <w:pPr>
        <w:pStyle w:val="Sansinterligne"/>
        <w:rPr>
          <w:rFonts w:ascii="Book Antiqua" w:hAnsi="Book Antiqua"/>
        </w:rPr>
      </w:pPr>
      <w:r>
        <w:rPr>
          <w:noProof/>
          <w:lang w:eastAsia="fr-FR"/>
        </w:rPr>
        <mc:AlternateContent>
          <mc:Choice Requires="wps">
            <w:drawing>
              <wp:anchor distT="0" distB="0" distL="114300" distR="114300" simplePos="0" relativeHeight="251654144" behindDoc="0" locked="0" layoutInCell="1" allowOverlap="1" wp14:anchorId="448DCBA3" wp14:editId="0ECA0515">
                <wp:simplePos x="0" y="0"/>
                <wp:positionH relativeFrom="column">
                  <wp:posOffset>5138420</wp:posOffset>
                </wp:positionH>
                <wp:positionV relativeFrom="paragraph">
                  <wp:posOffset>0</wp:posOffset>
                </wp:positionV>
                <wp:extent cx="1607820" cy="1671320"/>
                <wp:effectExtent l="0" t="0" r="11430" b="24130"/>
                <wp:wrapSquare wrapText="bothSides"/>
                <wp:docPr id="1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1671320"/>
                        </a:xfrm>
                        <a:prstGeom prst="rect">
                          <a:avLst/>
                        </a:prstGeom>
                        <a:solidFill>
                          <a:sysClr val="window" lastClr="FFFFFF"/>
                        </a:solidFill>
                        <a:ln w="25400" cap="flat" cmpd="sng" algn="ctr">
                          <a:solidFill>
                            <a:srgbClr val="4F81BD"/>
                          </a:solidFill>
                          <a:prstDash val="solid"/>
                        </a:ln>
                        <a:effectLst/>
                      </wps:spPr>
                      <wps:txbx>
                        <w:txbxContent>
                          <w:p w14:paraId="065200E6" w14:textId="77777777" w:rsidR="00A52D7F" w:rsidRDefault="00107A87" w:rsidP="00A52D7F">
                            <w:pPr>
                              <w:jc w:val="center"/>
                            </w:pPr>
                            <w:r>
                              <w:rPr>
                                <w:noProof/>
                                <w:lang w:eastAsia="fr-FR"/>
                              </w:rPr>
                              <w:drawing>
                                <wp:inline distT="0" distB="0" distL="0" distR="0" wp14:anchorId="29716CBD" wp14:editId="7F65516B">
                                  <wp:extent cx="1458000" cy="1677600"/>
                                  <wp:effectExtent l="0" t="0" r="0" b="0"/>
                                  <wp:docPr id="13" name="Image 13" descr="2017_logo_academie_Clermont_Fer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2017_logo_academie_Clermont_Ferr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000" cy="167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8DCBA3" id="_x0000_t202" coordsize="21600,21600" o:spt="202" path="m,l,21600r21600,l21600,xe">
                <v:stroke joinstyle="miter"/>
                <v:path gradientshapeok="t" o:connecttype="rect"/>
              </v:shapetype>
              <v:shape id="Zone de texte 1" o:spid="_x0000_s1026" type="#_x0000_t202" style="position:absolute;margin-left:404.6pt;margin-top:0;width:126.6pt;height:13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" fillcolor="window" strokecolor="#4f81bd" strokeweight="2pt">
                <v:path arrowok="t"/>
                <v:textbox>
                  <w:txbxContent>
                    <w:p w14:paraId="065200E6" w14:textId="77777777" w:rsidR="00A52D7F" w:rsidRDefault="00107A87" w:rsidP="00A52D7F">
                      <w:pPr>
                        <w:jc w:val="center"/>
                      </w:pPr>
                      <w:r>
                        <w:rPr>
                          <w:noProof/>
                          <w:lang w:eastAsia="fr-FR"/>
                        </w:rPr>
                        <w:drawing>
                          <wp:inline distT="0" distB="0" distL="0" distR="0" wp14:anchorId="29716CBD" wp14:editId="7F65516B">
                            <wp:extent cx="1458000" cy="1677600"/>
                            <wp:effectExtent l="0" t="0" r="0" b="0"/>
                            <wp:docPr id="13" name="Image 13" descr="2017_logo_academie_Clermont_Fer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2017_logo_academie_Clermont_Ferr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000" cy="1677600"/>
                                    </a:xfrm>
                                    <a:prstGeom prst="rect">
                                      <a:avLst/>
                                    </a:prstGeom>
                                    <a:noFill/>
                                    <a:ln>
                                      <a:noFill/>
                                    </a:ln>
                                  </pic:spPr>
                                </pic:pic>
                              </a:graphicData>
                            </a:graphic>
                          </wp:inline>
                        </w:drawing>
                      </w:r>
                    </w:p>
                  </w:txbxContent>
                </v:textbox>
                <w10:wrap type="square"/>
              </v:shape>
            </w:pict>
          </mc:Fallback>
        </mc:AlternateContent>
      </w:r>
      <w:r>
        <w:rPr>
          <w:noProof/>
          <w:lang w:eastAsia="fr-FR"/>
        </w:rPr>
        <mc:AlternateContent>
          <mc:Choice Requires="wps">
            <w:drawing>
              <wp:anchor distT="0" distB="0" distL="114300" distR="114300" simplePos="0" relativeHeight="251655168" behindDoc="0" locked="0" layoutInCell="1" allowOverlap="1" wp14:anchorId="7731BA70" wp14:editId="49CA434A">
                <wp:simplePos x="0" y="0"/>
                <wp:positionH relativeFrom="column">
                  <wp:posOffset>6985</wp:posOffset>
                </wp:positionH>
                <wp:positionV relativeFrom="paragraph">
                  <wp:posOffset>47625</wp:posOffset>
                </wp:positionV>
                <wp:extent cx="4991100" cy="145034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1450340"/>
                        </a:xfrm>
                        <a:prstGeom prst="rect">
                          <a:avLst/>
                        </a:prstGeom>
                        <a:solidFill>
                          <a:sysClr val="window" lastClr="FFFFFF"/>
                        </a:solidFill>
                        <a:ln w="25400" cap="flat" cmpd="sng" algn="ctr">
                          <a:solidFill>
                            <a:srgbClr val="4F81BD"/>
                          </a:solidFill>
                          <a:prstDash val="solid"/>
                        </a:ln>
                        <a:effectLst/>
                      </wps:spPr>
                      <wps:txbx>
                        <w:txbxContent>
                          <w:p w14:paraId="7A6DB52A" w14:textId="77777777" w:rsidR="00A52D7F" w:rsidRDefault="00FA00AF" w:rsidP="00A52D7F">
                            <w:pPr>
                              <w:pStyle w:val="Sansinterligne"/>
                              <w:rPr>
                                <w:rFonts w:ascii="Book Antiqua" w:hAnsi="Book Antiqua"/>
                                <w:b/>
                                <w:color w:val="7030A0"/>
                                <w:sz w:val="36"/>
                                <w:szCs w:val="36"/>
                              </w:rPr>
                            </w:pPr>
                            <w:r>
                              <w:rPr>
                                <w:rFonts w:ascii="Book Antiqua" w:hAnsi="Book Antiqua"/>
                                <w:b/>
                                <w:color w:val="7030A0"/>
                                <w:sz w:val="36"/>
                                <w:szCs w:val="36"/>
                              </w:rPr>
                              <w:t>Groupe de réflexion</w:t>
                            </w:r>
                            <w:r w:rsidR="00A52D7F" w:rsidRPr="00BC5324">
                              <w:rPr>
                                <w:rFonts w:ascii="Book Antiqua" w:hAnsi="Book Antiqua"/>
                                <w:b/>
                                <w:color w:val="7030A0"/>
                                <w:sz w:val="36"/>
                                <w:szCs w:val="36"/>
                              </w:rPr>
                              <w:t xml:space="preserve"> </w:t>
                            </w:r>
                            <w:r w:rsidR="00A52D7F">
                              <w:rPr>
                                <w:rFonts w:ascii="Book Antiqua" w:hAnsi="Book Antiqua"/>
                                <w:b/>
                                <w:color w:val="7030A0"/>
                                <w:sz w:val="36"/>
                                <w:szCs w:val="36"/>
                              </w:rPr>
                              <w:t xml:space="preserve">académique </w:t>
                            </w:r>
                          </w:p>
                          <w:p w14:paraId="5DCBFD06" w14:textId="77777777" w:rsidR="00A52D7F" w:rsidRDefault="008C33A2" w:rsidP="00A52D7F">
                            <w:pPr>
                              <w:pStyle w:val="Sansinterligne"/>
                              <w:rPr>
                                <w:rFonts w:ascii="Book Antiqua" w:hAnsi="Book Antiqua"/>
                                <w:color w:val="7030A0"/>
                                <w:sz w:val="20"/>
                                <w:szCs w:val="20"/>
                              </w:rPr>
                            </w:pPr>
                            <w:r>
                              <w:rPr>
                                <w:rFonts w:ascii="Book Antiqua" w:hAnsi="Book Antiqua"/>
                                <w:b/>
                                <w:color w:val="7030A0"/>
                                <w:sz w:val="36"/>
                                <w:szCs w:val="36"/>
                              </w:rPr>
                              <w:t>TRAVAILLER L’ORAL EN HISTOIRE GEOGRAPHIE (HGGSP)</w:t>
                            </w:r>
                          </w:p>
                          <w:p w14:paraId="75B6B741" w14:textId="0A0E68FB" w:rsidR="00A52D7F" w:rsidRPr="009B2414" w:rsidRDefault="00E44C8E" w:rsidP="00A52D7F">
                            <w:pPr>
                              <w:pStyle w:val="Sansinterligne"/>
                              <w:rPr>
                                <w:rFonts w:ascii="Book Antiqua" w:hAnsi="Book Antiqua"/>
                                <w:color w:val="7030A0"/>
                                <w:sz w:val="20"/>
                                <w:szCs w:val="20"/>
                              </w:rPr>
                            </w:pPr>
                            <w:r>
                              <w:rPr>
                                <w:rFonts w:ascii="Book Antiqua" w:hAnsi="Book Antiqua"/>
                                <w:color w:val="7030A0"/>
                                <w:sz w:val="20"/>
                                <w:szCs w:val="20"/>
                              </w:rPr>
                              <w:t>Pistes pédagogiques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1BA70" id="Zone de texte 2" o:spid="_x0000_s1027" type="#_x0000_t202" style="position:absolute;margin-left:.55pt;margin-top:3.75pt;width:393pt;height:11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" fillcolor="window" strokecolor="#4f81bd" strokeweight="2pt">
                <v:path arrowok="t"/>
                <v:textbox>
                  <w:txbxContent>
                    <w:p w14:paraId="7A6DB52A" w14:textId="77777777" w:rsidR="00A52D7F" w:rsidRDefault="00FA00AF" w:rsidP="00A52D7F">
                      <w:pPr>
                        <w:pStyle w:val="Sansinterligne"/>
                        <w:rPr>
                          <w:rFonts w:ascii="Book Antiqua" w:hAnsi="Book Antiqua"/>
                          <w:b/>
                          <w:color w:val="7030A0"/>
                          <w:sz w:val="36"/>
                          <w:szCs w:val="36"/>
                        </w:rPr>
                      </w:pPr>
                      <w:r>
                        <w:rPr>
                          <w:rFonts w:ascii="Book Antiqua" w:hAnsi="Book Antiqua"/>
                          <w:b/>
                          <w:color w:val="7030A0"/>
                          <w:sz w:val="36"/>
                          <w:szCs w:val="36"/>
                        </w:rPr>
                        <w:t>Groupe de réflexion</w:t>
                      </w:r>
                      <w:r w:rsidR="00A52D7F" w:rsidRPr="00BC5324">
                        <w:rPr>
                          <w:rFonts w:ascii="Book Antiqua" w:hAnsi="Book Antiqua"/>
                          <w:b/>
                          <w:color w:val="7030A0"/>
                          <w:sz w:val="36"/>
                          <w:szCs w:val="36"/>
                        </w:rPr>
                        <w:t xml:space="preserve"> </w:t>
                      </w:r>
                      <w:r w:rsidR="00A52D7F">
                        <w:rPr>
                          <w:rFonts w:ascii="Book Antiqua" w:hAnsi="Book Antiqua"/>
                          <w:b/>
                          <w:color w:val="7030A0"/>
                          <w:sz w:val="36"/>
                          <w:szCs w:val="36"/>
                        </w:rPr>
                        <w:t xml:space="preserve">académique </w:t>
                      </w:r>
                    </w:p>
                    <w:p w14:paraId="5DCBFD06" w14:textId="77777777" w:rsidR="00A52D7F" w:rsidRDefault="008C33A2" w:rsidP="00A52D7F">
                      <w:pPr>
                        <w:pStyle w:val="Sansinterligne"/>
                        <w:rPr>
                          <w:rFonts w:ascii="Book Antiqua" w:hAnsi="Book Antiqua"/>
                          <w:color w:val="7030A0"/>
                          <w:sz w:val="20"/>
                          <w:szCs w:val="20"/>
                        </w:rPr>
                      </w:pPr>
                      <w:r>
                        <w:rPr>
                          <w:rFonts w:ascii="Book Antiqua" w:hAnsi="Book Antiqua"/>
                          <w:b/>
                          <w:color w:val="7030A0"/>
                          <w:sz w:val="36"/>
                          <w:szCs w:val="36"/>
                        </w:rPr>
                        <w:t>TRAVAILLER L’ORAL EN HISTOIRE GEOGRAPHIE (HGGSP)</w:t>
                      </w:r>
                    </w:p>
                    <w:p w14:paraId="75B6B741" w14:textId="0A0E68FB" w:rsidR="00A52D7F" w:rsidRPr="009B2414" w:rsidRDefault="00E44C8E" w:rsidP="00A52D7F">
                      <w:pPr>
                        <w:pStyle w:val="Sansinterligne"/>
                        <w:rPr>
                          <w:rFonts w:ascii="Book Antiqua" w:hAnsi="Book Antiqua"/>
                          <w:color w:val="7030A0"/>
                          <w:sz w:val="20"/>
                          <w:szCs w:val="20"/>
                        </w:rPr>
                      </w:pPr>
                      <w:r>
                        <w:rPr>
                          <w:rFonts w:ascii="Book Antiqua" w:hAnsi="Book Antiqua"/>
                          <w:color w:val="7030A0"/>
                          <w:sz w:val="20"/>
                          <w:szCs w:val="20"/>
                        </w:rPr>
                        <w:t>Pistes pédagogiques</w:t>
                      </w:r>
                    </w:p>
                  </w:txbxContent>
                </v:textbox>
              </v:shape>
            </w:pict>
          </mc:Fallback>
        </mc:AlternateContent>
      </w:r>
    </w:p>
    <w:p w14:paraId="592E9296" w14:textId="77777777" w:rsidR="00A52D7F" w:rsidRPr="00DC18E7" w:rsidRDefault="00A52D7F" w:rsidP="00A52D7F"/>
    <w:p w14:paraId="6ABA7435" w14:textId="77777777" w:rsidR="00A52D7F" w:rsidRPr="00DC18E7" w:rsidRDefault="00A52D7F" w:rsidP="00A52D7F"/>
    <w:p w14:paraId="0E090ECA" w14:textId="77777777" w:rsidR="00A52D7F" w:rsidRPr="00DC18E7" w:rsidRDefault="00A52D7F" w:rsidP="00A52D7F"/>
    <w:p w14:paraId="0C8926B0" w14:textId="77777777" w:rsidR="00A52D7F" w:rsidRPr="00DC18E7" w:rsidRDefault="00A52D7F" w:rsidP="00A52D7F"/>
    <w:p w14:paraId="049DF679" w14:textId="113F37C0" w:rsidR="00A52D7F" w:rsidRDefault="00A52D7F" w:rsidP="00A52D7F"/>
    <w:p w14:paraId="7090408C" w14:textId="2CC6C2F0" w:rsidR="007B3F99" w:rsidRDefault="00C53593" w:rsidP="00D218CD">
      <w:pPr>
        <w:jc w:val="both"/>
        <w:rPr>
          <w:rFonts w:ascii="Book Antiqua" w:hAnsi="Book Antiqua"/>
          <w:b/>
          <w:bCs/>
          <w:color w:val="2F5496" w:themeColor="accent5" w:themeShade="BF"/>
        </w:rPr>
      </w:pPr>
      <w:r>
        <w:rPr>
          <w:rFonts w:ascii="Book Antiqua" w:hAnsi="Book Antiqua"/>
          <w:b/>
          <w:bCs/>
          <w:color w:val="2F5496" w:themeColor="accent5" w:themeShade="BF"/>
        </w:rPr>
        <w:t xml:space="preserve">Eléments pour une proposition </w:t>
      </w:r>
      <w:r w:rsidR="00C65341">
        <w:rPr>
          <w:rFonts w:ascii="Book Antiqua" w:hAnsi="Book Antiqua"/>
          <w:b/>
          <w:bCs/>
          <w:color w:val="2F5496" w:themeColor="accent5" w:themeShade="BF"/>
        </w:rPr>
        <w:t>de progression</w:t>
      </w:r>
      <w:r w:rsidR="003C5CCA">
        <w:rPr>
          <w:rFonts w:ascii="Book Antiqua" w:hAnsi="Book Antiqua"/>
          <w:b/>
          <w:bCs/>
          <w:color w:val="2F5496" w:themeColor="accent5" w:themeShade="BF"/>
        </w:rPr>
        <w:t> :</w:t>
      </w:r>
    </w:p>
    <w:p w14:paraId="1243FA63" w14:textId="5E9247B8" w:rsidR="007B3F99" w:rsidRDefault="007B3F99" w:rsidP="00D218CD">
      <w:pPr>
        <w:spacing w:after="0" w:line="240" w:lineRule="auto"/>
        <w:jc w:val="both"/>
        <w:rPr>
          <w:rFonts w:ascii="Book Antiqua" w:hAnsi="Book Antiqua"/>
          <w:b/>
          <w:bCs/>
          <w:color w:val="2F5496" w:themeColor="accent5" w:themeShade="BF"/>
        </w:rPr>
      </w:pPr>
    </w:p>
    <w:p w14:paraId="4341A5DC" w14:textId="680A083D" w:rsidR="00775A9A" w:rsidRDefault="00775A9A" w:rsidP="00D218CD">
      <w:pPr>
        <w:jc w:val="both"/>
        <w:rPr>
          <w:rFonts w:ascii="Book Antiqua" w:hAnsi="Book Antiqua"/>
          <w:bCs/>
          <w:color w:val="2F5496" w:themeColor="accent5" w:themeShade="BF"/>
        </w:rPr>
      </w:pPr>
      <w:r>
        <w:rPr>
          <w:rFonts w:ascii="Book Antiqua" w:hAnsi="Book Antiqua"/>
          <w:bCs/>
          <w:color w:val="2F5496" w:themeColor="accent5" w:themeShade="BF"/>
        </w:rPr>
        <w:t>La construction d’une</w:t>
      </w:r>
      <w:r w:rsidR="00474A07">
        <w:rPr>
          <w:rFonts w:ascii="Book Antiqua" w:hAnsi="Book Antiqua"/>
          <w:bCs/>
          <w:color w:val="2F5496" w:themeColor="accent5" w:themeShade="BF"/>
        </w:rPr>
        <w:t xml:space="preserve"> progression </w:t>
      </w:r>
      <w:r>
        <w:rPr>
          <w:rFonts w:ascii="Book Antiqua" w:hAnsi="Book Antiqua"/>
          <w:bCs/>
          <w:color w:val="2F5496" w:themeColor="accent5" w:themeShade="BF"/>
        </w:rPr>
        <w:t>a pour but de clarifier les moments au sein desquelles les compétences sont sollicitées. En ce qui concerne une progression pour accompagner les élèves au Grand Oral, il s’agit donc d’identifier les compétences qui y contribuent et de construire un calendrier de sollicitation</w:t>
      </w:r>
      <w:r w:rsidR="00D218CD">
        <w:rPr>
          <w:rFonts w:ascii="Book Antiqua" w:hAnsi="Book Antiqua"/>
          <w:bCs/>
          <w:color w:val="2F5496" w:themeColor="accent5" w:themeShade="BF"/>
        </w:rPr>
        <w:t>s</w:t>
      </w:r>
      <w:r>
        <w:rPr>
          <w:rFonts w:ascii="Book Antiqua" w:hAnsi="Book Antiqua"/>
          <w:bCs/>
          <w:color w:val="2F5496" w:themeColor="accent5" w:themeShade="BF"/>
        </w:rPr>
        <w:t xml:space="preserve"> de celles-ci qui permette à l’élève de progresser dans leur maitrise.</w:t>
      </w:r>
    </w:p>
    <w:p w14:paraId="1C1F6906" w14:textId="6733F8C6" w:rsidR="00C65341" w:rsidRDefault="00775A9A" w:rsidP="00D218CD">
      <w:pPr>
        <w:jc w:val="both"/>
        <w:rPr>
          <w:rFonts w:ascii="Book Antiqua" w:hAnsi="Book Antiqua"/>
          <w:bCs/>
          <w:color w:val="2F5496" w:themeColor="accent5" w:themeShade="BF"/>
        </w:rPr>
      </w:pPr>
      <w:r>
        <w:rPr>
          <w:rFonts w:ascii="Book Antiqua" w:hAnsi="Book Antiqua"/>
          <w:bCs/>
          <w:color w:val="2F5496" w:themeColor="accent5" w:themeShade="BF"/>
        </w:rPr>
        <w:t xml:space="preserve">Cette construction s’appuie sur une appropriation forte des </w:t>
      </w:r>
      <w:r>
        <w:rPr>
          <w:rFonts w:ascii="Book Antiqua" w:hAnsi="Book Antiqua"/>
          <w:bCs/>
          <w:color w:val="2F5496" w:themeColor="accent5" w:themeShade="BF"/>
        </w:rPr>
        <w:t>programmes et instructions officielles par l</w:t>
      </w:r>
      <w:r>
        <w:rPr>
          <w:rFonts w:ascii="Book Antiqua" w:hAnsi="Book Antiqua"/>
          <w:bCs/>
          <w:color w:val="2F5496" w:themeColor="accent5" w:themeShade="BF"/>
        </w:rPr>
        <w:t xml:space="preserve">e professeur. Mais celui-ci exerce pleinement sa </w:t>
      </w:r>
      <w:r w:rsidR="00474A07">
        <w:rPr>
          <w:rFonts w:ascii="Book Antiqua" w:hAnsi="Book Antiqua"/>
          <w:bCs/>
          <w:color w:val="2F5496" w:themeColor="accent5" w:themeShade="BF"/>
        </w:rPr>
        <w:t>liberté pédagogique en fonction d</w:t>
      </w:r>
      <w:r>
        <w:rPr>
          <w:rFonts w:ascii="Book Antiqua" w:hAnsi="Book Antiqua"/>
          <w:bCs/>
          <w:color w:val="2F5496" w:themeColor="accent5" w:themeShade="BF"/>
        </w:rPr>
        <w:t xml:space="preserve">es </w:t>
      </w:r>
      <w:r w:rsidR="00474A07">
        <w:rPr>
          <w:rFonts w:ascii="Book Antiqua" w:hAnsi="Book Antiqua"/>
          <w:bCs/>
          <w:color w:val="2F5496" w:themeColor="accent5" w:themeShade="BF"/>
        </w:rPr>
        <w:t xml:space="preserve">objectifs </w:t>
      </w:r>
      <w:r>
        <w:rPr>
          <w:rFonts w:ascii="Book Antiqua" w:hAnsi="Book Antiqua"/>
          <w:bCs/>
          <w:color w:val="2F5496" w:themeColor="accent5" w:themeShade="BF"/>
        </w:rPr>
        <w:t xml:space="preserve">de sollicitation et de maitrise de compétences qu’il a élaborés. </w:t>
      </w:r>
      <w:r w:rsidR="00474A07">
        <w:rPr>
          <w:rFonts w:ascii="Book Antiqua" w:hAnsi="Book Antiqua"/>
          <w:bCs/>
          <w:color w:val="2F5496" w:themeColor="accent5" w:themeShade="BF"/>
        </w:rPr>
        <w:t>Il n’existe donc pas une progression unique qui s’impose à tous mais des multitudes de progressions possibles.</w:t>
      </w:r>
    </w:p>
    <w:p w14:paraId="26BE35F0" w14:textId="56A73787" w:rsidR="00474A07" w:rsidRDefault="00474A07" w:rsidP="00D218CD">
      <w:pPr>
        <w:jc w:val="both"/>
        <w:rPr>
          <w:rFonts w:ascii="Book Antiqua" w:hAnsi="Book Antiqua"/>
          <w:bCs/>
          <w:color w:val="2F5496" w:themeColor="accent5" w:themeShade="BF"/>
        </w:rPr>
      </w:pPr>
      <w:r>
        <w:rPr>
          <w:rFonts w:ascii="Book Antiqua" w:hAnsi="Book Antiqua"/>
          <w:bCs/>
          <w:color w:val="2F5496" w:themeColor="accent5" w:themeShade="BF"/>
        </w:rPr>
        <w:t xml:space="preserve">Nous ne souhaitons pas fournir d’exemple précis de progression mais une proposition de </w:t>
      </w:r>
      <w:r w:rsidR="00775A9A">
        <w:rPr>
          <w:rFonts w:ascii="Book Antiqua" w:hAnsi="Book Antiqua"/>
          <w:bCs/>
          <w:color w:val="2F5496" w:themeColor="accent5" w:themeShade="BF"/>
        </w:rPr>
        <w:t xml:space="preserve">repères, ici mis en exergue pour chaque trimestre (ce qui est très discutable). Nous livrons </w:t>
      </w:r>
      <w:r w:rsidR="00D218CD">
        <w:rPr>
          <w:rFonts w:ascii="Book Antiqua" w:hAnsi="Book Antiqua"/>
          <w:bCs/>
          <w:color w:val="2F5496" w:themeColor="accent5" w:themeShade="BF"/>
        </w:rPr>
        <w:t xml:space="preserve">plutôt </w:t>
      </w:r>
      <w:r w:rsidR="00775A9A">
        <w:rPr>
          <w:rFonts w:ascii="Book Antiqua" w:hAnsi="Book Antiqua"/>
          <w:bCs/>
          <w:color w:val="2F5496" w:themeColor="accent5" w:themeShade="BF"/>
        </w:rPr>
        <w:t xml:space="preserve">à la réflexion des enseignants </w:t>
      </w:r>
      <w:r w:rsidR="00D218CD">
        <w:rPr>
          <w:rFonts w:ascii="Book Antiqua" w:hAnsi="Book Antiqua"/>
          <w:bCs/>
          <w:color w:val="2F5496" w:themeColor="accent5" w:themeShade="BF"/>
        </w:rPr>
        <w:t>une proposition d’ordonnancement de mises en situation des élèves, transposables quels que soient les thèmes travaillés, qui pourraient aider à travailler les compétences de l’oral.</w:t>
      </w:r>
      <w:r w:rsidR="00775A9A">
        <w:rPr>
          <w:rFonts w:ascii="Book Antiqua" w:hAnsi="Book Antiqua"/>
          <w:bCs/>
          <w:color w:val="2F5496" w:themeColor="accent5" w:themeShade="BF"/>
        </w:rPr>
        <w:t xml:space="preserve"> </w:t>
      </w:r>
    </w:p>
    <w:p w14:paraId="6C708DA8" w14:textId="77777777" w:rsidR="00474A07" w:rsidRPr="00474A07" w:rsidRDefault="00474A07" w:rsidP="00A52D7F">
      <w:pPr>
        <w:rPr>
          <w:rFonts w:ascii="Book Antiqua" w:hAnsi="Book Antiqua"/>
          <w:bCs/>
          <w:color w:val="2F5496" w:themeColor="accent5" w:themeShade="BF"/>
        </w:rPr>
      </w:pPr>
    </w:p>
    <w:p w14:paraId="570A095C" w14:textId="77777777" w:rsidR="00C65341" w:rsidRDefault="00C65341">
      <w:pPr>
        <w:spacing w:after="0" w:line="240" w:lineRule="auto"/>
        <w:rPr>
          <w:rFonts w:ascii="Book Antiqua" w:hAnsi="Book Antiqua"/>
          <w:b/>
          <w:bCs/>
          <w:color w:val="2F5496" w:themeColor="accent5" w:themeShade="BF"/>
        </w:rPr>
      </w:pPr>
      <w:r>
        <w:rPr>
          <w:rFonts w:ascii="Book Antiqua" w:hAnsi="Book Antiqua"/>
          <w:b/>
          <w:bCs/>
          <w:color w:val="2F5496" w:themeColor="accent5" w:themeShade="BF"/>
        </w:rPr>
        <w:br w:type="page"/>
      </w:r>
    </w:p>
    <w:p w14:paraId="337739CB" w14:textId="77777777" w:rsidR="0031013E" w:rsidRDefault="0031013E" w:rsidP="00A52D7F">
      <w:pPr>
        <w:rPr>
          <w:rFonts w:ascii="Book Antiqua" w:hAnsi="Book Antiqua"/>
          <w:b/>
          <w:bCs/>
          <w:color w:val="2F5496" w:themeColor="accent5" w:themeShade="BF"/>
        </w:rPr>
      </w:pPr>
    </w:p>
    <w:p w14:paraId="09F101CD" w14:textId="65E2356A" w:rsidR="003C5CCA" w:rsidRDefault="00685204" w:rsidP="00A52D7F">
      <w:pPr>
        <w:rPr>
          <w:rFonts w:ascii="Book Antiqua" w:hAnsi="Book Antiqua"/>
          <w:b/>
          <w:bCs/>
          <w:color w:val="2F5496" w:themeColor="accent5" w:themeShade="BF"/>
        </w:rPr>
      </w:pPr>
      <w:r>
        <w:rPr>
          <w:rFonts w:ascii="Book Antiqua" w:hAnsi="Book Antiqua"/>
          <w:b/>
          <w:bCs/>
          <w:noProof/>
          <w:color w:val="2F5496" w:themeColor="accent5" w:themeShade="BF"/>
          <w:lang w:eastAsia="fr-FR"/>
        </w:rPr>
        <mc:AlternateContent>
          <mc:Choice Requires="wps">
            <w:drawing>
              <wp:anchor distT="0" distB="0" distL="114300" distR="114300" simplePos="0" relativeHeight="251660288" behindDoc="0" locked="0" layoutInCell="1" allowOverlap="1" wp14:anchorId="22433886" wp14:editId="36DB8338">
                <wp:simplePos x="0" y="0"/>
                <wp:positionH relativeFrom="column">
                  <wp:posOffset>1020836</wp:posOffset>
                </wp:positionH>
                <wp:positionV relativeFrom="paragraph">
                  <wp:posOffset>4450324</wp:posOffset>
                </wp:positionV>
                <wp:extent cx="5207000" cy="287867"/>
                <wp:effectExtent l="0" t="0" r="12700" b="17145"/>
                <wp:wrapNone/>
                <wp:docPr id="14" name="Rectangle 14"/>
                <wp:cNvGraphicFramePr/>
                <a:graphic xmlns:a="http://schemas.openxmlformats.org/drawingml/2006/main">
                  <a:graphicData uri="http://schemas.microsoft.com/office/word/2010/wordprocessingShape">
                    <wps:wsp>
                      <wps:cNvSpPr/>
                      <wps:spPr>
                        <a:xfrm>
                          <a:off x="0" y="0"/>
                          <a:ext cx="5207000" cy="2878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54FEF3" w14:textId="793FA8B7" w:rsidR="007B3F99" w:rsidRPr="007B3F99" w:rsidRDefault="007B3F99" w:rsidP="007B3F99">
                            <w:pPr>
                              <w:jc w:val="center"/>
                              <w:rPr>
                                <w:b/>
                              </w:rPr>
                            </w:pPr>
                            <w:r w:rsidRPr="007B3F99">
                              <w:rPr>
                                <w:b/>
                              </w:rPr>
                              <w:t xml:space="preserve">Epreuve écrite terminale Enseignement de spécialité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33886" id="Rectangle 14" o:spid="_x0000_s1028" style="position:absolute;margin-left:80.4pt;margin-top:350.4pt;width:410pt;height:2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" fillcolor="#5b9bd5 [3204]" strokecolor="#1f4d78 [1604]" strokeweight="1pt">
                <v:textbox>
                  <w:txbxContent>
                    <w:p w14:paraId="4B54FEF3" w14:textId="793FA8B7" w:rsidR="007B3F99" w:rsidRPr="007B3F99" w:rsidRDefault="007B3F99" w:rsidP="007B3F99">
                      <w:pPr>
                        <w:jc w:val="center"/>
                        <w:rPr>
                          <w:b/>
                        </w:rPr>
                      </w:pPr>
                      <w:r w:rsidRPr="007B3F99">
                        <w:rPr>
                          <w:b/>
                        </w:rPr>
                        <w:t xml:space="preserve">Epreuve écrite terminale Enseignement de spécialité </w:t>
                      </w:r>
                    </w:p>
                  </w:txbxContent>
                </v:textbox>
              </v:rect>
            </w:pict>
          </mc:Fallback>
        </mc:AlternateContent>
      </w:r>
      <w:bookmarkStart w:id="0" w:name="_GoBack"/>
      <w:r w:rsidR="00C65341">
        <w:rPr>
          <w:rFonts w:ascii="Book Antiqua" w:hAnsi="Book Antiqua"/>
          <w:b/>
          <w:bCs/>
          <w:noProof/>
          <w:color w:val="2F5496" w:themeColor="accent5" w:themeShade="BF"/>
          <w:lang w:eastAsia="fr-FR"/>
        </w:rPr>
        <w:drawing>
          <wp:inline distT="0" distB="0" distL="0" distR="0" wp14:anchorId="0DBEF922" wp14:editId="2E2E9189">
            <wp:extent cx="6477000" cy="7128933"/>
            <wp:effectExtent l="38100" t="19050" r="19050" b="3429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14:paraId="657AA88F" w14:textId="32280D62" w:rsidR="00A52D7F" w:rsidRPr="00DC18E7" w:rsidRDefault="00685204" w:rsidP="007B3F99">
      <w:pPr>
        <w:spacing w:after="0" w:line="240" w:lineRule="auto"/>
      </w:pPr>
      <w:r>
        <w:rPr>
          <w:rFonts w:ascii="Book Antiqua" w:hAnsi="Book Antiqua"/>
          <w:b/>
          <w:bCs/>
          <w:noProof/>
          <w:color w:val="2F5496" w:themeColor="accent5" w:themeShade="BF"/>
          <w:lang w:eastAsia="fr-FR"/>
        </w:rPr>
        <mc:AlternateContent>
          <mc:Choice Requires="wps">
            <w:drawing>
              <wp:anchor distT="0" distB="0" distL="114300" distR="114300" simplePos="0" relativeHeight="251662336" behindDoc="0" locked="0" layoutInCell="1" allowOverlap="1" wp14:anchorId="0959F137" wp14:editId="4BDDBEDC">
                <wp:simplePos x="0" y="0"/>
                <wp:positionH relativeFrom="column">
                  <wp:posOffset>376261</wp:posOffset>
                </wp:positionH>
                <wp:positionV relativeFrom="paragraph">
                  <wp:posOffset>49628</wp:posOffset>
                </wp:positionV>
                <wp:extent cx="5851769" cy="287867"/>
                <wp:effectExtent l="0" t="0" r="15875" b="17145"/>
                <wp:wrapNone/>
                <wp:docPr id="15" name="Rectangle 15"/>
                <wp:cNvGraphicFramePr/>
                <a:graphic xmlns:a="http://schemas.openxmlformats.org/drawingml/2006/main">
                  <a:graphicData uri="http://schemas.microsoft.com/office/word/2010/wordprocessingShape">
                    <wps:wsp>
                      <wps:cNvSpPr/>
                      <wps:spPr>
                        <a:xfrm>
                          <a:off x="0" y="0"/>
                          <a:ext cx="5851769" cy="2878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656F96" w14:textId="4708C20C" w:rsidR="004604D9" w:rsidRDefault="00685204" w:rsidP="004604D9">
                            <w:pPr>
                              <w:jc w:val="center"/>
                              <w:rPr>
                                <w:b/>
                              </w:rPr>
                            </w:pPr>
                            <w:r>
                              <w:rPr>
                                <w:b/>
                              </w:rPr>
                              <w:t>Grand O</w:t>
                            </w:r>
                            <w:r w:rsidR="004604D9">
                              <w:rPr>
                                <w:b/>
                              </w:rPr>
                              <w:t>ral</w:t>
                            </w:r>
                          </w:p>
                          <w:p w14:paraId="44645717" w14:textId="02C5C6BA" w:rsidR="004604D9" w:rsidRPr="007B3F99" w:rsidRDefault="004604D9" w:rsidP="004604D9">
                            <w:pPr>
                              <w:jc w:val="center"/>
                              <w:rPr>
                                <w:b/>
                              </w:rPr>
                            </w:pPr>
                            <w:r w:rsidRPr="007B3F99">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59F137" id="Rectangle 15" o:spid="_x0000_s1029" style="position:absolute;margin-left:29.65pt;margin-top:3.9pt;width:460.75pt;height:2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" fillcolor="#5b9bd5 [3204]" strokecolor="#1f4d78 [1604]" strokeweight="1pt">
                <v:textbox>
                  <w:txbxContent>
                    <w:p w14:paraId="78656F96" w14:textId="4708C20C" w:rsidR="004604D9" w:rsidRDefault="00685204" w:rsidP="004604D9">
                      <w:pPr>
                        <w:jc w:val="center"/>
                        <w:rPr>
                          <w:b/>
                        </w:rPr>
                      </w:pPr>
                      <w:r>
                        <w:rPr>
                          <w:b/>
                        </w:rPr>
                        <w:t>Grand O</w:t>
                      </w:r>
                      <w:r w:rsidR="004604D9">
                        <w:rPr>
                          <w:b/>
                        </w:rPr>
                        <w:t>ral</w:t>
                      </w:r>
                    </w:p>
                    <w:p w14:paraId="44645717" w14:textId="02C5C6BA" w:rsidR="004604D9" w:rsidRPr="007B3F99" w:rsidRDefault="004604D9" w:rsidP="004604D9">
                      <w:pPr>
                        <w:jc w:val="center"/>
                        <w:rPr>
                          <w:b/>
                        </w:rPr>
                      </w:pPr>
                      <w:r w:rsidRPr="007B3F99">
                        <w:rPr>
                          <w:b/>
                        </w:rPr>
                        <w:t xml:space="preserve"> </w:t>
                      </w:r>
                    </w:p>
                  </w:txbxContent>
                </v:textbox>
              </v:rect>
            </w:pict>
          </mc:Fallback>
        </mc:AlternateContent>
      </w:r>
      <w:r w:rsidR="00C65341">
        <w:rPr>
          <w:rFonts w:ascii="Book Antiqua" w:hAnsi="Book Antiqua"/>
          <w:b/>
          <w:bCs/>
          <w:color w:val="2F5496" w:themeColor="accent5" w:themeShade="BF"/>
        </w:rPr>
        <w:br w:type="page"/>
      </w:r>
    </w:p>
    <w:p w14:paraId="2DA165BE" w14:textId="77777777" w:rsidR="00A52D7F" w:rsidRPr="00DC18E7" w:rsidRDefault="00A52D7F" w:rsidP="00A52D7F"/>
    <w:p w14:paraId="74A49E78" w14:textId="77777777" w:rsidR="008C33A2" w:rsidRDefault="008C33A2" w:rsidP="008C33A2">
      <w:pPr>
        <w:pStyle w:val="Titre2"/>
        <w:spacing w:after="0"/>
        <w:ind w:left="-5"/>
        <w:jc w:val="center"/>
      </w:pPr>
      <w:r>
        <w:t>Annexe 1 - Grille d'évaluation indicative de l'épreuve orale terminale</w:t>
      </w:r>
    </w:p>
    <w:tbl>
      <w:tblPr>
        <w:tblStyle w:val="TableGrid"/>
        <w:tblW w:w="10510" w:type="dxa"/>
        <w:tblInd w:w="6" w:type="dxa"/>
        <w:tblCellMar>
          <w:top w:w="145" w:type="dxa"/>
          <w:left w:w="69" w:type="dxa"/>
          <w:right w:w="75" w:type="dxa"/>
        </w:tblCellMar>
        <w:tblLook w:val="04A0" w:firstRow="1" w:lastRow="0" w:firstColumn="1" w:lastColumn="0" w:noHBand="0" w:noVBand="1"/>
      </w:tblPr>
      <w:tblGrid>
        <w:gridCol w:w="1400"/>
        <w:gridCol w:w="1720"/>
        <w:gridCol w:w="1843"/>
        <w:gridCol w:w="1843"/>
        <w:gridCol w:w="1951"/>
        <w:gridCol w:w="1753"/>
      </w:tblGrid>
      <w:tr w:rsidR="008C33A2" w14:paraId="18776745" w14:textId="77777777" w:rsidTr="008C33A2">
        <w:trPr>
          <w:trHeight w:val="862"/>
        </w:trPr>
        <w:tc>
          <w:tcPr>
            <w:tcW w:w="1400" w:type="dxa"/>
            <w:tcBorders>
              <w:top w:val="single" w:sz="6" w:space="0" w:color="FFFFFF"/>
              <w:left w:val="single" w:sz="6" w:space="0" w:color="FFFFFF"/>
              <w:bottom w:val="single" w:sz="6" w:space="0" w:color="FFFFFF"/>
              <w:right w:val="single" w:sz="6" w:space="0" w:color="FFFFFF"/>
            </w:tcBorders>
            <w:shd w:val="clear" w:color="auto" w:fill="E8F3F4"/>
            <w:hideMark/>
          </w:tcPr>
          <w:p w14:paraId="6A604A1E" w14:textId="77777777" w:rsidR="008C33A2" w:rsidRDefault="008C33A2">
            <w:pPr>
              <w:spacing w:after="0" w:line="256" w:lineRule="auto"/>
              <w:ind w:left="2"/>
              <w:rPr>
                <w:b/>
                <w:sz w:val="20"/>
              </w:rPr>
            </w:pPr>
            <w:r>
              <w:rPr>
                <w:b/>
                <w:sz w:val="20"/>
              </w:rPr>
              <w:t xml:space="preserve"> </w:t>
            </w:r>
          </w:p>
        </w:tc>
        <w:tc>
          <w:tcPr>
            <w:tcW w:w="1720" w:type="dxa"/>
            <w:tcBorders>
              <w:top w:val="single" w:sz="6" w:space="0" w:color="FFFFFF"/>
              <w:left w:val="single" w:sz="6" w:space="0" w:color="FFFFFF"/>
              <w:bottom w:val="single" w:sz="6" w:space="0" w:color="FFFFFF"/>
              <w:right w:val="single" w:sz="6" w:space="0" w:color="FFFFFF"/>
            </w:tcBorders>
            <w:shd w:val="clear" w:color="auto" w:fill="E8F3F4"/>
            <w:hideMark/>
          </w:tcPr>
          <w:p w14:paraId="0B0849BA" w14:textId="77777777" w:rsidR="008C33A2" w:rsidRPr="00D65F4E" w:rsidRDefault="008C33A2">
            <w:pPr>
              <w:spacing w:after="0" w:line="256" w:lineRule="auto"/>
              <w:rPr>
                <w:b/>
                <w:sz w:val="20"/>
              </w:rPr>
            </w:pPr>
            <w:r w:rsidRPr="00D65F4E">
              <w:rPr>
                <w:b/>
                <w:color w:val="16808D"/>
                <w:sz w:val="20"/>
              </w:rPr>
              <w:t>Qualité orale de l'épreuve</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58011C77" w14:textId="77777777" w:rsidR="008C33A2" w:rsidRPr="00D65F4E" w:rsidRDefault="008C33A2">
            <w:pPr>
              <w:spacing w:after="0" w:line="256" w:lineRule="auto"/>
              <w:rPr>
                <w:b/>
                <w:sz w:val="20"/>
              </w:rPr>
            </w:pPr>
            <w:r w:rsidRPr="00D65F4E">
              <w:rPr>
                <w:b/>
                <w:color w:val="16808D"/>
                <w:sz w:val="20"/>
              </w:rPr>
              <w:t>Qualité de la prise de parole en continu</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3DADEE67" w14:textId="77777777" w:rsidR="008C33A2" w:rsidRPr="00D65F4E" w:rsidRDefault="008C33A2">
            <w:pPr>
              <w:spacing w:after="0" w:line="256" w:lineRule="auto"/>
              <w:rPr>
                <w:b/>
                <w:sz w:val="20"/>
              </w:rPr>
            </w:pPr>
            <w:r w:rsidRPr="00D65F4E">
              <w:rPr>
                <w:b/>
                <w:color w:val="16808D"/>
                <w:sz w:val="20"/>
              </w:rPr>
              <w:t>Qualité des connaissances</w:t>
            </w:r>
          </w:p>
        </w:tc>
        <w:tc>
          <w:tcPr>
            <w:tcW w:w="1951" w:type="dxa"/>
            <w:tcBorders>
              <w:top w:val="single" w:sz="6" w:space="0" w:color="FFFFFF"/>
              <w:left w:val="single" w:sz="6" w:space="0" w:color="FFFFFF"/>
              <w:bottom w:val="single" w:sz="6" w:space="0" w:color="FFFFFF"/>
              <w:right w:val="single" w:sz="6" w:space="0" w:color="FFFFFF"/>
            </w:tcBorders>
            <w:shd w:val="clear" w:color="auto" w:fill="E8F3F4"/>
            <w:hideMark/>
          </w:tcPr>
          <w:p w14:paraId="549FB1D8" w14:textId="77777777" w:rsidR="008C33A2" w:rsidRPr="00D65F4E" w:rsidRDefault="008C33A2">
            <w:pPr>
              <w:spacing w:after="0" w:line="256" w:lineRule="auto"/>
              <w:rPr>
                <w:b/>
                <w:sz w:val="20"/>
              </w:rPr>
            </w:pPr>
            <w:r w:rsidRPr="00D65F4E">
              <w:rPr>
                <w:b/>
                <w:color w:val="1F4E79" w:themeColor="accent1" w:themeShade="80"/>
                <w:sz w:val="20"/>
              </w:rPr>
              <w:t>Qualité de l'interaction</w:t>
            </w:r>
          </w:p>
        </w:tc>
        <w:tc>
          <w:tcPr>
            <w:tcW w:w="1753" w:type="dxa"/>
            <w:tcBorders>
              <w:top w:val="single" w:sz="6" w:space="0" w:color="FFFFFF"/>
              <w:left w:val="single" w:sz="6" w:space="0" w:color="FFFFFF"/>
              <w:bottom w:val="single" w:sz="6" w:space="0" w:color="FFFFFF"/>
              <w:right w:val="single" w:sz="6" w:space="0" w:color="FFFFFF"/>
            </w:tcBorders>
            <w:shd w:val="clear" w:color="auto" w:fill="E8F3F4"/>
            <w:hideMark/>
          </w:tcPr>
          <w:p w14:paraId="0D768FCD" w14:textId="77777777" w:rsidR="008C33A2" w:rsidRPr="00D65F4E" w:rsidRDefault="008C33A2">
            <w:pPr>
              <w:spacing w:after="0" w:line="256" w:lineRule="auto"/>
              <w:rPr>
                <w:b/>
                <w:sz w:val="20"/>
              </w:rPr>
            </w:pPr>
            <w:r w:rsidRPr="00D65F4E">
              <w:rPr>
                <w:b/>
                <w:color w:val="16808D"/>
                <w:sz w:val="20"/>
              </w:rPr>
              <w:t>Qualité et construction de l'argumentation</w:t>
            </w:r>
          </w:p>
        </w:tc>
      </w:tr>
      <w:tr w:rsidR="008C33A2" w14:paraId="08FD26D0" w14:textId="77777777" w:rsidTr="008C33A2">
        <w:trPr>
          <w:trHeight w:val="1905"/>
        </w:trPr>
        <w:tc>
          <w:tcPr>
            <w:tcW w:w="1400" w:type="dxa"/>
            <w:tcBorders>
              <w:top w:val="single" w:sz="6" w:space="0" w:color="FFFFFF"/>
              <w:left w:val="single" w:sz="6" w:space="0" w:color="FFFFFF"/>
              <w:bottom w:val="single" w:sz="6" w:space="0" w:color="FFFFFF"/>
              <w:right w:val="single" w:sz="6" w:space="0" w:color="FFFFFF"/>
            </w:tcBorders>
            <w:shd w:val="clear" w:color="auto" w:fill="E8F3F4"/>
            <w:hideMark/>
          </w:tcPr>
          <w:p w14:paraId="37C17398" w14:textId="77777777" w:rsidR="008C33A2" w:rsidRDefault="008C33A2">
            <w:pPr>
              <w:spacing w:after="0" w:line="256" w:lineRule="auto"/>
              <w:ind w:left="2"/>
              <w:rPr>
                <w:b/>
                <w:sz w:val="20"/>
              </w:rPr>
            </w:pPr>
            <w:r>
              <w:rPr>
                <w:b/>
                <w:color w:val="16808D"/>
                <w:sz w:val="20"/>
              </w:rPr>
              <w:t xml:space="preserve">très insuffisant </w:t>
            </w:r>
          </w:p>
        </w:tc>
        <w:tc>
          <w:tcPr>
            <w:tcW w:w="1720" w:type="dxa"/>
            <w:tcBorders>
              <w:top w:val="single" w:sz="6" w:space="0" w:color="FFFFFF"/>
              <w:left w:val="single" w:sz="6" w:space="0" w:color="FFFFFF"/>
              <w:bottom w:val="single" w:sz="6" w:space="0" w:color="FFFFFF"/>
              <w:right w:val="single" w:sz="6" w:space="0" w:color="FFFFFF"/>
            </w:tcBorders>
            <w:shd w:val="clear" w:color="auto" w:fill="E8F3F4"/>
            <w:hideMark/>
          </w:tcPr>
          <w:p w14:paraId="137C6A89" w14:textId="77777777" w:rsidR="008C33A2" w:rsidRDefault="008C33A2">
            <w:pPr>
              <w:spacing w:after="0" w:line="256" w:lineRule="auto"/>
              <w:ind w:right="28"/>
              <w:rPr>
                <w:sz w:val="20"/>
              </w:rPr>
            </w:pPr>
            <w:r>
              <w:rPr>
                <w:sz w:val="20"/>
              </w:rPr>
              <w:t>Difficilement audible sur l'ensemble de la prestation. Le candidat ne parvient pas à capter l'attention.</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270FB4DB" w14:textId="77777777" w:rsidR="008C33A2" w:rsidRDefault="008C33A2">
            <w:pPr>
              <w:spacing w:after="0" w:line="256" w:lineRule="auto"/>
              <w:rPr>
                <w:sz w:val="20"/>
              </w:rPr>
            </w:pPr>
            <w:r>
              <w:rPr>
                <w:sz w:val="20"/>
              </w:rPr>
              <w:t>Enoncés courts, ponctués de pauses et de faux démarrages ou énoncés longs à la syntaxe mal maîtrisée.</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2099FA0C" w14:textId="77777777" w:rsidR="008C33A2" w:rsidRDefault="008C33A2">
            <w:pPr>
              <w:spacing w:after="0" w:line="256" w:lineRule="auto"/>
              <w:rPr>
                <w:sz w:val="20"/>
              </w:rPr>
            </w:pPr>
            <w:r>
              <w:rPr>
                <w:sz w:val="20"/>
              </w:rPr>
              <w:t>Connaissances imprécises, incapacité à répondre aux questions, même avec une aide et des relances.</w:t>
            </w:r>
          </w:p>
        </w:tc>
        <w:tc>
          <w:tcPr>
            <w:tcW w:w="1951" w:type="dxa"/>
            <w:tcBorders>
              <w:top w:val="single" w:sz="6" w:space="0" w:color="FFFFFF"/>
              <w:left w:val="single" w:sz="6" w:space="0" w:color="FFFFFF"/>
              <w:bottom w:val="single" w:sz="6" w:space="0" w:color="FFFFFF"/>
              <w:right w:val="single" w:sz="6" w:space="0" w:color="FFFFFF"/>
            </w:tcBorders>
            <w:shd w:val="clear" w:color="auto" w:fill="E8F3F4"/>
            <w:hideMark/>
          </w:tcPr>
          <w:p w14:paraId="4E1A5295" w14:textId="77777777" w:rsidR="008C33A2" w:rsidRDefault="008C33A2">
            <w:pPr>
              <w:spacing w:after="0" w:line="256" w:lineRule="auto"/>
              <w:rPr>
                <w:sz w:val="20"/>
              </w:rPr>
            </w:pPr>
            <w:r>
              <w:rPr>
                <w:sz w:val="20"/>
              </w:rPr>
              <w:t>Réponses courtes ou rares. La communication repose principalement sur l'évaluateur.</w:t>
            </w:r>
          </w:p>
        </w:tc>
        <w:tc>
          <w:tcPr>
            <w:tcW w:w="1753" w:type="dxa"/>
            <w:tcBorders>
              <w:top w:val="single" w:sz="6" w:space="0" w:color="FFFFFF"/>
              <w:left w:val="single" w:sz="6" w:space="0" w:color="FFFFFF"/>
              <w:bottom w:val="single" w:sz="6" w:space="0" w:color="FFFFFF"/>
              <w:right w:val="single" w:sz="6" w:space="0" w:color="FFFFFF"/>
            </w:tcBorders>
            <w:shd w:val="clear" w:color="auto" w:fill="E8F3F4"/>
            <w:hideMark/>
          </w:tcPr>
          <w:p w14:paraId="62DF0F1E" w14:textId="77777777" w:rsidR="008C33A2" w:rsidRDefault="008C33A2">
            <w:pPr>
              <w:spacing w:after="0" w:line="256" w:lineRule="auto"/>
              <w:rPr>
                <w:sz w:val="20"/>
              </w:rPr>
            </w:pPr>
            <w:r>
              <w:rPr>
                <w:sz w:val="20"/>
              </w:rPr>
              <w:t>Pas de compréhension</w:t>
            </w:r>
          </w:p>
          <w:p w14:paraId="2253EECE" w14:textId="77777777" w:rsidR="008C33A2" w:rsidRDefault="008C33A2">
            <w:pPr>
              <w:spacing w:after="0" w:line="256" w:lineRule="auto"/>
              <w:rPr>
                <w:sz w:val="20"/>
              </w:rPr>
            </w:pPr>
            <w:proofErr w:type="gramStart"/>
            <w:r>
              <w:rPr>
                <w:sz w:val="20"/>
              </w:rPr>
              <w:t>du</w:t>
            </w:r>
            <w:proofErr w:type="gramEnd"/>
            <w:r>
              <w:rPr>
                <w:sz w:val="20"/>
              </w:rPr>
              <w:t xml:space="preserve"> sujet, discours non argumenté et décousu. </w:t>
            </w:r>
          </w:p>
        </w:tc>
      </w:tr>
      <w:tr w:rsidR="008C33A2" w14:paraId="26AC1E11" w14:textId="77777777" w:rsidTr="008C33A2">
        <w:trPr>
          <w:trHeight w:val="2168"/>
        </w:trPr>
        <w:tc>
          <w:tcPr>
            <w:tcW w:w="1400" w:type="dxa"/>
            <w:tcBorders>
              <w:top w:val="single" w:sz="6" w:space="0" w:color="FFFFFF"/>
              <w:left w:val="single" w:sz="6" w:space="0" w:color="FFFFFF"/>
              <w:bottom w:val="single" w:sz="6" w:space="0" w:color="FFFFFF"/>
              <w:right w:val="single" w:sz="6" w:space="0" w:color="FFFFFF"/>
            </w:tcBorders>
            <w:shd w:val="clear" w:color="auto" w:fill="E8F3F4"/>
            <w:hideMark/>
          </w:tcPr>
          <w:p w14:paraId="72C6A219" w14:textId="77777777" w:rsidR="008C33A2" w:rsidRDefault="008C33A2">
            <w:pPr>
              <w:spacing w:after="0" w:line="256" w:lineRule="auto"/>
              <w:ind w:left="2"/>
              <w:rPr>
                <w:b/>
                <w:sz w:val="20"/>
              </w:rPr>
            </w:pPr>
            <w:r>
              <w:rPr>
                <w:b/>
                <w:color w:val="16808D"/>
                <w:sz w:val="20"/>
              </w:rPr>
              <w:t xml:space="preserve">insuffisant </w:t>
            </w:r>
          </w:p>
        </w:tc>
        <w:tc>
          <w:tcPr>
            <w:tcW w:w="1720" w:type="dxa"/>
            <w:tcBorders>
              <w:top w:val="single" w:sz="6" w:space="0" w:color="FFFFFF"/>
              <w:left w:val="single" w:sz="6" w:space="0" w:color="FFFFFF"/>
              <w:bottom w:val="single" w:sz="6" w:space="0" w:color="FFFFFF"/>
              <w:right w:val="single" w:sz="6" w:space="0" w:color="FFFFFF"/>
            </w:tcBorders>
            <w:shd w:val="clear" w:color="auto" w:fill="E8F3F4"/>
            <w:hideMark/>
          </w:tcPr>
          <w:p w14:paraId="49457D30" w14:textId="77777777" w:rsidR="008C33A2" w:rsidRDefault="008C33A2">
            <w:pPr>
              <w:spacing w:after="0" w:line="256" w:lineRule="auto"/>
              <w:rPr>
                <w:sz w:val="20"/>
              </w:rPr>
            </w:pPr>
            <w:r>
              <w:rPr>
                <w:sz w:val="20"/>
              </w:rPr>
              <w:t>La voix devient plus audible et intelligible au fil</w:t>
            </w:r>
          </w:p>
          <w:p w14:paraId="09E067B1" w14:textId="77777777" w:rsidR="008C33A2" w:rsidRDefault="008C33A2">
            <w:pPr>
              <w:spacing w:after="0" w:line="256" w:lineRule="auto"/>
              <w:rPr>
                <w:sz w:val="20"/>
              </w:rPr>
            </w:pPr>
            <w:proofErr w:type="gramStart"/>
            <w:r>
              <w:rPr>
                <w:sz w:val="20"/>
              </w:rPr>
              <w:t>de</w:t>
            </w:r>
            <w:proofErr w:type="gramEnd"/>
            <w:r>
              <w:rPr>
                <w:sz w:val="20"/>
              </w:rPr>
              <w:t xml:space="preserve"> l'épreuve mais demeure monocorde.</w:t>
            </w:r>
          </w:p>
          <w:p w14:paraId="00F6AF32" w14:textId="77777777" w:rsidR="008C33A2" w:rsidRDefault="008C33A2">
            <w:pPr>
              <w:spacing w:after="0" w:line="256" w:lineRule="auto"/>
              <w:rPr>
                <w:sz w:val="20"/>
              </w:rPr>
            </w:pPr>
            <w:r>
              <w:rPr>
                <w:sz w:val="20"/>
              </w:rPr>
              <w:t>Vocabulaire limité ou approximatif.</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12ABC5FE" w14:textId="77777777" w:rsidR="008C33A2" w:rsidRDefault="008C33A2">
            <w:pPr>
              <w:spacing w:after="0" w:line="256" w:lineRule="auto"/>
              <w:rPr>
                <w:sz w:val="20"/>
              </w:rPr>
            </w:pPr>
            <w:r>
              <w:rPr>
                <w:sz w:val="20"/>
              </w:rPr>
              <w:t>Discours assez clair mais vocabulaire limité et énoncés schématiques.</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62D756EC" w14:textId="77777777" w:rsidR="008C33A2" w:rsidRDefault="008C33A2">
            <w:pPr>
              <w:spacing w:after="0" w:line="256" w:lineRule="auto"/>
              <w:rPr>
                <w:sz w:val="20"/>
              </w:rPr>
            </w:pPr>
            <w:r>
              <w:rPr>
                <w:sz w:val="20"/>
              </w:rPr>
              <w:t>Connaissances</w:t>
            </w:r>
          </w:p>
          <w:p w14:paraId="7A2E832B" w14:textId="77777777" w:rsidR="008C33A2" w:rsidRDefault="008C33A2">
            <w:pPr>
              <w:spacing w:after="0" w:line="256" w:lineRule="auto"/>
              <w:rPr>
                <w:sz w:val="20"/>
              </w:rPr>
            </w:pPr>
            <w:r>
              <w:rPr>
                <w:sz w:val="20"/>
              </w:rPr>
              <w:t>réelles, mais difficulté à les mobiliser en situation à l'occasion des questions du jury.</w:t>
            </w:r>
          </w:p>
        </w:tc>
        <w:tc>
          <w:tcPr>
            <w:tcW w:w="1951" w:type="dxa"/>
            <w:tcBorders>
              <w:top w:val="single" w:sz="6" w:space="0" w:color="FFFFFF"/>
              <w:left w:val="single" w:sz="6" w:space="0" w:color="FFFFFF"/>
              <w:bottom w:val="single" w:sz="6" w:space="0" w:color="FFFFFF"/>
              <w:right w:val="single" w:sz="6" w:space="0" w:color="FFFFFF"/>
            </w:tcBorders>
            <w:shd w:val="clear" w:color="auto" w:fill="E8F3F4"/>
            <w:hideMark/>
          </w:tcPr>
          <w:p w14:paraId="656B12A3" w14:textId="77777777" w:rsidR="008C33A2" w:rsidRDefault="008C33A2">
            <w:pPr>
              <w:spacing w:after="0" w:line="256" w:lineRule="auto"/>
              <w:rPr>
                <w:sz w:val="20"/>
              </w:rPr>
            </w:pPr>
            <w:r>
              <w:rPr>
                <w:sz w:val="20"/>
              </w:rPr>
              <w:t>L'entretien permet une amorce d'échange.</w:t>
            </w:r>
          </w:p>
          <w:p w14:paraId="57B6E788" w14:textId="77777777" w:rsidR="008C33A2" w:rsidRDefault="008C33A2">
            <w:pPr>
              <w:spacing w:after="0" w:line="256" w:lineRule="auto"/>
              <w:rPr>
                <w:sz w:val="20"/>
              </w:rPr>
            </w:pPr>
            <w:r>
              <w:rPr>
                <w:sz w:val="20"/>
              </w:rPr>
              <w:t>L'interaction reste limitée.</w:t>
            </w:r>
          </w:p>
        </w:tc>
        <w:tc>
          <w:tcPr>
            <w:tcW w:w="1753" w:type="dxa"/>
            <w:tcBorders>
              <w:top w:val="single" w:sz="6" w:space="0" w:color="FFFFFF"/>
              <w:left w:val="single" w:sz="6" w:space="0" w:color="FFFFFF"/>
              <w:bottom w:val="single" w:sz="6" w:space="0" w:color="FFFFFF"/>
              <w:right w:val="single" w:sz="6" w:space="0" w:color="FFFFFF"/>
            </w:tcBorders>
            <w:shd w:val="clear" w:color="auto" w:fill="E8F3F4"/>
            <w:hideMark/>
          </w:tcPr>
          <w:p w14:paraId="1EDD30F6" w14:textId="77777777" w:rsidR="008C33A2" w:rsidRDefault="008C33A2">
            <w:pPr>
              <w:spacing w:after="0" w:line="256" w:lineRule="auto"/>
              <w:rPr>
                <w:sz w:val="20"/>
              </w:rPr>
            </w:pPr>
            <w:r>
              <w:rPr>
                <w:sz w:val="20"/>
              </w:rPr>
              <w:t>Début de démonstration mais raisonnement lacunaire. Discours insuffisamment structuré.</w:t>
            </w:r>
          </w:p>
        </w:tc>
      </w:tr>
      <w:tr w:rsidR="008C33A2" w14:paraId="718BA16B" w14:textId="77777777" w:rsidTr="008C33A2">
        <w:trPr>
          <w:trHeight w:val="2719"/>
        </w:trPr>
        <w:tc>
          <w:tcPr>
            <w:tcW w:w="1400" w:type="dxa"/>
            <w:tcBorders>
              <w:top w:val="single" w:sz="6" w:space="0" w:color="FFFFFF"/>
              <w:left w:val="single" w:sz="6" w:space="0" w:color="FFFFFF"/>
              <w:bottom w:val="single" w:sz="6" w:space="0" w:color="FFFFFF"/>
              <w:right w:val="single" w:sz="6" w:space="0" w:color="FFFFFF"/>
            </w:tcBorders>
            <w:shd w:val="clear" w:color="auto" w:fill="E8F3F4"/>
            <w:hideMark/>
          </w:tcPr>
          <w:p w14:paraId="340A3DB4" w14:textId="77777777" w:rsidR="008C33A2" w:rsidRDefault="008C33A2">
            <w:pPr>
              <w:spacing w:after="0" w:line="256" w:lineRule="auto"/>
              <w:ind w:left="2"/>
              <w:rPr>
                <w:b/>
                <w:sz w:val="20"/>
              </w:rPr>
            </w:pPr>
            <w:r>
              <w:rPr>
                <w:b/>
                <w:color w:val="16808D"/>
                <w:sz w:val="20"/>
              </w:rPr>
              <w:t xml:space="preserve">satisfaisant </w:t>
            </w:r>
          </w:p>
        </w:tc>
        <w:tc>
          <w:tcPr>
            <w:tcW w:w="1720" w:type="dxa"/>
            <w:tcBorders>
              <w:top w:val="single" w:sz="6" w:space="0" w:color="FFFFFF"/>
              <w:left w:val="single" w:sz="6" w:space="0" w:color="FFFFFF"/>
              <w:bottom w:val="single" w:sz="6" w:space="0" w:color="FFFFFF"/>
              <w:right w:val="single" w:sz="6" w:space="0" w:color="FFFFFF"/>
            </w:tcBorders>
            <w:shd w:val="clear" w:color="auto" w:fill="E8F3F4"/>
            <w:vAlign w:val="center"/>
            <w:hideMark/>
          </w:tcPr>
          <w:p w14:paraId="07EDFFD4" w14:textId="77777777" w:rsidR="008C33A2" w:rsidRDefault="008C33A2">
            <w:pPr>
              <w:spacing w:after="0" w:line="256" w:lineRule="auto"/>
              <w:rPr>
                <w:sz w:val="20"/>
              </w:rPr>
            </w:pPr>
            <w:r>
              <w:rPr>
                <w:sz w:val="20"/>
              </w:rPr>
              <w:t>Quelques variations dans</w:t>
            </w:r>
          </w:p>
          <w:p w14:paraId="507C2EE6" w14:textId="77777777" w:rsidR="008C33A2" w:rsidRDefault="008C33A2">
            <w:pPr>
              <w:spacing w:after="0" w:line="256" w:lineRule="auto"/>
              <w:ind w:right="36"/>
              <w:rPr>
                <w:sz w:val="20"/>
              </w:rPr>
            </w:pPr>
            <w:proofErr w:type="gramStart"/>
            <w:r>
              <w:rPr>
                <w:sz w:val="20"/>
              </w:rPr>
              <w:t>l'utilisation</w:t>
            </w:r>
            <w:proofErr w:type="gramEnd"/>
            <w:r>
              <w:rPr>
                <w:sz w:val="20"/>
              </w:rPr>
              <w:t xml:space="preserve"> de la voix ; prise de parole affirmée. Il utilise un lexique adapté. Le candidat parvient à susciter l'intérêt.</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472000F3" w14:textId="77777777" w:rsidR="008C33A2" w:rsidRDefault="008C33A2">
            <w:pPr>
              <w:spacing w:after="0" w:line="256" w:lineRule="auto"/>
              <w:rPr>
                <w:sz w:val="20"/>
              </w:rPr>
            </w:pPr>
            <w:r>
              <w:rPr>
                <w:sz w:val="20"/>
              </w:rPr>
              <w:t>Discours articulé et pertinent, énoncés bien construits.</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31D14A7D" w14:textId="77777777" w:rsidR="008C33A2" w:rsidRDefault="008C33A2">
            <w:pPr>
              <w:spacing w:after="0" w:line="256" w:lineRule="auto"/>
              <w:rPr>
                <w:sz w:val="20"/>
              </w:rPr>
            </w:pPr>
            <w:r>
              <w:rPr>
                <w:sz w:val="20"/>
              </w:rPr>
              <w:t>Connaissances précises, une capacité à les mobiliser en réponses aux questions du jury avec éventuellement quelques relances</w:t>
            </w:r>
          </w:p>
        </w:tc>
        <w:tc>
          <w:tcPr>
            <w:tcW w:w="1951" w:type="dxa"/>
            <w:tcBorders>
              <w:top w:val="single" w:sz="6" w:space="0" w:color="FFFFFF"/>
              <w:left w:val="single" w:sz="6" w:space="0" w:color="FFFFFF"/>
              <w:bottom w:val="single" w:sz="6" w:space="0" w:color="FFFFFF"/>
              <w:right w:val="single" w:sz="6" w:space="0" w:color="FFFFFF"/>
            </w:tcBorders>
            <w:shd w:val="clear" w:color="auto" w:fill="E8F3F4"/>
            <w:hideMark/>
          </w:tcPr>
          <w:p w14:paraId="45235994" w14:textId="77777777" w:rsidR="008C33A2" w:rsidRDefault="008C33A2">
            <w:pPr>
              <w:spacing w:after="0" w:line="256" w:lineRule="auto"/>
              <w:ind w:right="7"/>
              <w:rPr>
                <w:sz w:val="20"/>
              </w:rPr>
            </w:pPr>
            <w:r>
              <w:rPr>
                <w:sz w:val="20"/>
              </w:rPr>
              <w:t>Répond, contribue, réagit. Se reprend, reformule en s'aidant des propositions du jury.</w:t>
            </w:r>
          </w:p>
        </w:tc>
        <w:tc>
          <w:tcPr>
            <w:tcW w:w="1753" w:type="dxa"/>
            <w:tcBorders>
              <w:top w:val="single" w:sz="6" w:space="0" w:color="FFFFFF"/>
              <w:left w:val="single" w:sz="6" w:space="0" w:color="FFFFFF"/>
              <w:bottom w:val="single" w:sz="6" w:space="0" w:color="FFFFFF"/>
              <w:right w:val="single" w:sz="6" w:space="0" w:color="FFFFFF"/>
            </w:tcBorders>
            <w:shd w:val="clear" w:color="auto" w:fill="E8F3F4"/>
            <w:hideMark/>
          </w:tcPr>
          <w:p w14:paraId="78305722" w14:textId="77777777" w:rsidR="008C33A2" w:rsidRDefault="008C33A2">
            <w:pPr>
              <w:spacing w:after="0" w:line="256" w:lineRule="auto"/>
              <w:rPr>
                <w:sz w:val="20"/>
              </w:rPr>
            </w:pPr>
            <w:r>
              <w:rPr>
                <w:sz w:val="20"/>
              </w:rPr>
              <w:t>Démonstration construite et appuyée sur des arguments précis et pertinents.</w:t>
            </w:r>
          </w:p>
        </w:tc>
      </w:tr>
      <w:tr w:rsidR="008C33A2" w14:paraId="7A1E3793" w14:textId="77777777" w:rsidTr="008C33A2">
        <w:trPr>
          <w:trHeight w:val="3996"/>
        </w:trPr>
        <w:tc>
          <w:tcPr>
            <w:tcW w:w="1400" w:type="dxa"/>
            <w:tcBorders>
              <w:top w:val="single" w:sz="6" w:space="0" w:color="FFFFFF"/>
              <w:left w:val="single" w:sz="6" w:space="0" w:color="FFFFFF"/>
              <w:bottom w:val="single" w:sz="6" w:space="0" w:color="FFFFFF"/>
              <w:right w:val="single" w:sz="6" w:space="0" w:color="FFFFFF"/>
            </w:tcBorders>
            <w:shd w:val="clear" w:color="auto" w:fill="E8F3F4"/>
            <w:hideMark/>
          </w:tcPr>
          <w:p w14:paraId="14BC7FA2" w14:textId="77777777" w:rsidR="008C33A2" w:rsidRDefault="008C33A2">
            <w:pPr>
              <w:spacing w:after="0" w:line="256" w:lineRule="auto"/>
              <w:ind w:left="2"/>
              <w:rPr>
                <w:b/>
                <w:sz w:val="20"/>
              </w:rPr>
            </w:pPr>
            <w:r>
              <w:rPr>
                <w:b/>
                <w:color w:val="16808D"/>
                <w:sz w:val="20"/>
              </w:rPr>
              <w:t>très satisfaisant</w:t>
            </w:r>
          </w:p>
        </w:tc>
        <w:tc>
          <w:tcPr>
            <w:tcW w:w="1720" w:type="dxa"/>
            <w:tcBorders>
              <w:top w:val="single" w:sz="6" w:space="0" w:color="FFFFFF"/>
              <w:left w:val="single" w:sz="6" w:space="0" w:color="FFFFFF"/>
              <w:bottom w:val="single" w:sz="6" w:space="0" w:color="FFFFFF"/>
              <w:right w:val="single" w:sz="6" w:space="0" w:color="FFFFFF"/>
            </w:tcBorders>
            <w:shd w:val="clear" w:color="auto" w:fill="E8F3F4"/>
            <w:hideMark/>
          </w:tcPr>
          <w:p w14:paraId="1E7923C6" w14:textId="77777777" w:rsidR="008C33A2" w:rsidRDefault="008C33A2">
            <w:pPr>
              <w:spacing w:after="0" w:line="256" w:lineRule="auto"/>
              <w:ind w:right="47"/>
              <w:rPr>
                <w:sz w:val="20"/>
              </w:rPr>
            </w:pPr>
            <w:r>
              <w:rPr>
                <w:sz w:val="20"/>
              </w:rPr>
              <w:t>La voix soutient efficacement le discours. Qualités prosodiques marquées (débit,</w:t>
            </w:r>
          </w:p>
          <w:p w14:paraId="285E2611" w14:textId="77777777" w:rsidR="008C33A2" w:rsidRDefault="008C33A2">
            <w:pPr>
              <w:spacing w:after="0" w:line="256" w:lineRule="auto"/>
              <w:rPr>
                <w:sz w:val="20"/>
              </w:rPr>
            </w:pPr>
            <w:proofErr w:type="gramStart"/>
            <w:r>
              <w:rPr>
                <w:sz w:val="20"/>
              </w:rPr>
              <w:t>fluidité</w:t>
            </w:r>
            <w:proofErr w:type="gramEnd"/>
            <w:r>
              <w:rPr>
                <w:sz w:val="20"/>
              </w:rPr>
              <w:t>, variations</w:t>
            </w:r>
          </w:p>
          <w:p w14:paraId="3EE72A6D" w14:textId="77777777" w:rsidR="008C33A2" w:rsidRDefault="008C33A2">
            <w:pPr>
              <w:spacing w:after="0" w:line="256" w:lineRule="auto"/>
              <w:rPr>
                <w:sz w:val="20"/>
              </w:rPr>
            </w:pPr>
            <w:proofErr w:type="gramStart"/>
            <w:r>
              <w:rPr>
                <w:sz w:val="20"/>
              </w:rPr>
              <w:t>et</w:t>
            </w:r>
            <w:proofErr w:type="gramEnd"/>
            <w:r>
              <w:rPr>
                <w:sz w:val="20"/>
              </w:rPr>
              <w:t xml:space="preserve"> nuances pertinentes, etc.). Le candidat est pleinement engagé dans sa</w:t>
            </w:r>
          </w:p>
          <w:p w14:paraId="45535FAE" w14:textId="77777777" w:rsidR="008C33A2" w:rsidRDefault="008C33A2">
            <w:pPr>
              <w:spacing w:after="0" w:line="256" w:lineRule="auto"/>
              <w:ind w:right="26"/>
              <w:rPr>
                <w:sz w:val="20"/>
              </w:rPr>
            </w:pPr>
            <w:proofErr w:type="gramStart"/>
            <w:r>
              <w:rPr>
                <w:sz w:val="20"/>
              </w:rPr>
              <w:t>parole</w:t>
            </w:r>
            <w:proofErr w:type="gramEnd"/>
            <w:r>
              <w:rPr>
                <w:sz w:val="20"/>
              </w:rPr>
              <w:t>. Il utilise un vocabulaire riche et précis.</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2A8A6603" w14:textId="77777777" w:rsidR="008C33A2" w:rsidRDefault="008C33A2">
            <w:pPr>
              <w:spacing w:after="0" w:line="256" w:lineRule="auto"/>
              <w:ind w:right="4"/>
              <w:rPr>
                <w:sz w:val="20"/>
              </w:rPr>
            </w:pPr>
            <w:r>
              <w:rPr>
                <w:sz w:val="20"/>
              </w:rPr>
              <w:t>Discours fluide, efficace, tirant pleinement profit du temps et développant ses propositions.</w:t>
            </w:r>
          </w:p>
        </w:tc>
        <w:tc>
          <w:tcPr>
            <w:tcW w:w="1843" w:type="dxa"/>
            <w:tcBorders>
              <w:top w:val="single" w:sz="6" w:space="0" w:color="FFFFFF"/>
              <w:left w:val="single" w:sz="6" w:space="0" w:color="FFFFFF"/>
              <w:bottom w:val="single" w:sz="6" w:space="0" w:color="FFFFFF"/>
              <w:right w:val="single" w:sz="6" w:space="0" w:color="FFFFFF"/>
            </w:tcBorders>
            <w:shd w:val="clear" w:color="auto" w:fill="E8F3F4"/>
            <w:hideMark/>
          </w:tcPr>
          <w:p w14:paraId="1A7845BA" w14:textId="77777777" w:rsidR="008C33A2" w:rsidRDefault="008C33A2">
            <w:pPr>
              <w:spacing w:after="0" w:line="256" w:lineRule="auto"/>
              <w:rPr>
                <w:sz w:val="20"/>
              </w:rPr>
            </w:pPr>
            <w:r>
              <w:rPr>
                <w:sz w:val="20"/>
              </w:rPr>
              <w:t>Connaissances</w:t>
            </w:r>
          </w:p>
          <w:p w14:paraId="1317B2BC" w14:textId="77777777" w:rsidR="008C33A2" w:rsidRDefault="008C33A2">
            <w:pPr>
              <w:spacing w:after="0" w:line="256" w:lineRule="auto"/>
              <w:ind w:right="37"/>
              <w:rPr>
                <w:sz w:val="20"/>
              </w:rPr>
            </w:pPr>
            <w:r>
              <w:rPr>
                <w:sz w:val="20"/>
              </w:rPr>
              <w:t>maîtrisées, les réponses aux questions du jury témoignent d'une capacité à mobiliser ces connaissances à bon escient et à les exposer clairement.</w:t>
            </w:r>
          </w:p>
        </w:tc>
        <w:tc>
          <w:tcPr>
            <w:tcW w:w="1951" w:type="dxa"/>
            <w:tcBorders>
              <w:top w:val="single" w:sz="6" w:space="0" w:color="FFFFFF"/>
              <w:left w:val="single" w:sz="6" w:space="0" w:color="FFFFFF"/>
              <w:bottom w:val="single" w:sz="6" w:space="0" w:color="FFFFFF"/>
              <w:right w:val="single" w:sz="6" w:space="0" w:color="FFFFFF"/>
            </w:tcBorders>
            <w:shd w:val="clear" w:color="auto" w:fill="E8F3F4"/>
            <w:hideMark/>
          </w:tcPr>
          <w:p w14:paraId="0F3098B0" w14:textId="77777777" w:rsidR="008C33A2" w:rsidRDefault="008C33A2">
            <w:pPr>
              <w:spacing w:after="0" w:line="256" w:lineRule="auto"/>
              <w:rPr>
                <w:sz w:val="20"/>
              </w:rPr>
            </w:pPr>
            <w:r>
              <w:rPr>
                <w:sz w:val="20"/>
              </w:rPr>
              <w:t>S'engage dans sa parole, réagit de façon pertinente. Prend l'initiative dans l'échange. Exploite judicieusement les éléments fournis par la situation d'interaction.</w:t>
            </w:r>
          </w:p>
        </w:tc>
        <w:tc>
          <w:tcPr>
            <w:tcW w:w="1753" w:type="dxa"/>
            <w:tcBorders>
              <w:top w:val="single" w:sz="6" w:space="0" w:color="FFFFFF"/>
              <w:left w:val="single" w:sz="6" w:space="0" w:color="FFFFFF"/>
              <w:bottom w:val="single" w:sz="6" w:space="0" w:color="FFFFFF"/>
              <w:right w:val="single" w:sz="6" w:space="0" w:color="FFFFFF"/>
            </w:tcBorders>
            <w:shd w:val="clear" w:color="auto" w:fill="E8F3F4"/>
            <w:hideMark/>
          </w:tcPr>
          <w:p w14:paraId="565E48DD" w14:textId="77777777" w:rsidR="008C33A2" w:rsidRDefault="008C33A2">
            <w:pPr>
              <w:spacing w:after="0" w:line="256" w:lineRule="auto"/>
              <w:rPr>
                <w:sz w:val="20"/>
              </w:rPr>
            </w:pPr>
            <w:r>
              <w:rPr>
                <w:sz w:val="20"/>
              </w:rPr>
              <w:t>Maîtrise des enjeux du sujet, capacité à conduire et exprimer une argumentation personnelle, bien construite et raisonnée.</w:t>
            </w:r>
          </w:p>
        </w:tc>
      </w:tr>
    </w:tbl>
    <w:p w14:paraId="7446F4D1" w14:textId="77777777" w:rsidR="008C33A2" w:rsidRPr="00A04060" w:rsidRDefault="008C33A2" w:rsidP="008C33A2">
      <w:pPr>
        <w:ind w:right="39"/>
        <w:rPr>
          <w:rFonts w:cs="Calibri"/>
          <w:strike/>
          <w:color w:val="5B9BD5" w:themeColor="accent1"/>
          <w:sz w:val="20"/>
        </w:rPr>
      </w:pPr>
    </w:p>
    <w:sectPr w:rsidR="008C33A2" w:rsidRPr="00A04060" w:rsidSect="00977C6D">
      <w:footerReference w:type="default" r:id="rId14"/>
      <w:pgSz w:w="11906" w:h="16838"/>
      <w:pgMar w:top="993"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F56D" w14:textId="77777777" w:rsidR="00BB32BF" w:rsidRDefault="00BB32BF" w:rsidP="008C33A2">
      <w:pPr>
        <w:spacing w:after="0" w:line="240" w:lineRule="auto"/>
      </w:pPr>
      <w:r>
        <w:separator/>
      </w:r>
    </w:p>
  </w:endnote>
  <w:endnote w:type="continuationSeparator" w:id="0">
    <w:p w14:paraId="5A0EB866" w14:textId="77777777" w:rsidR="00BB32BF" w:rsidRDefault="00BB32BF" w:rsidP="008C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E11E" w14:textId="77777777" w:rsidR="00474A07" w:rsidRPr="0026050F" w:rsidRDefault="00474A07" w:rsidP="00474A07">
    <w:pPr>
      <w:spacing w:after="0" w:line="240" w:lineRule="auto"/>
      <w:jc w:val="center"/>
      <w:rPr>
        <w:rFonts w:ascii="Times New Roman" w:eastAsia="Times New Roman" w:hAnsi="Times New Roman"/>
        <w:sz w:val="24"/>
        <w:szCs w:val="24"/>
        <w:lang w:eastAsia="fr-FR"/>
      </w:rPr>
    </w:pPr>
    <w:r w:rsidRPr="0026050F">
      <w:rPr>
        <w:rFonts w:eastAsia="+mn-ea" w:cs="+mn-cs"/>
        <w:color w:val="898989"/>
        <w:kern w:val="24"/>
        <w:sz w:val="24"/>
        <w:szCs w:val="24"/>
        <w:lang w:eastAsia="fr-FR"/>
      </w:rPr>
      <w:t>Nicolas ROCHER, Florence CLEMENT, Philippa MARGUIN</w:t>
    </w:r>
  </w:p>
  <w:p w14:paraId="70BD1E6D" w14:textId="77777777" w:rsidR="00474A07" w:rsidRDefault="00474A07" w:rsidP="00474A07">
    <w:pPr>
      <w:pStyle w:val="Pieddepage"/>
    </w:pPr>
    <w:r w:rsidRPr="0026050F">
      <w:drawing>
        <wp:anchor distT="0" distB="0" distL="114300" distR="114300" simplePos="0" relativeHeight="251660288" behindDoc="0" locked="0" layoutInCell="1" allowOverlap="1" wp14:anchorId="22453655" wp14:editId="544222BC">
          <wp:simplePos x="0" y="0"/>
          <wp:positionH relativeFrom="column">
            <wp:posOffset>-164464</wp:posOffset>
          </wp:positionH>
          <wp:positionV relativeFrom="paragraph">
            <wp:posOffset>-171450</wp:posOffset>
          </wp:positionV>
          <wp:extent cx="933450" cy="494617"/>
          <wp:effectExtent l="0" t="0" r="0" b="127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
                  <a:stretch>
                    <a:fillRect/>
                  </a:stretch>
                </pic:blipFill>
                <pic:spPr>
                  <a:xfrm>
                    <a:off x="0" y="0"/>
                    <a:ext cx="941153" cy="498699"/>
                  </a:xfrm>
                  <a:prstGeom prst="rect">
                    <a:avLst/>
                  </a:prstGeom>
                </pic:spPr>
              </pic:pic>
            </a:graphicData>
          </a:graphic>
          <wp14:sizeRelH relativeFrom="margin">
            <wp14:pctWidth>0</wp14:pctWidth>
          </wp14:sizeRelH>
          <wp14:sizeRelV relativeFrom="margin">
            <wp14:pctHeight>0</wp14:pctHeight>
          </wp14:sizeRelV>
        </wp:anchor>
      </w:drawing>
    </w:r>
    <w:r w:rsidRPr="0026050F">
      <mc:AlternateContent>
        <mc:Choice Requires="wps">
          <w:drawing>
            <wp:anchor distT="0" distB="0" distL="114300" distR="114300" simplePos="0" relativeHeight="251659264" behindDoc="0" locked="0" layoutInCell="1" allowOverlap="1" wp14:anchorId="083B678F" wp14:editId="6A008395">
              <wp:simplePos x="0" y="0"/>
              <wp:positionH relativeFrom="column">
                <wp:posOffset>6628765</wp:posOffset>
              </wp:positionH>
              <wp:positionV relativeFrom="paragraph">
                <wp:posOffset>-9719310</wp:posOffset>
              </wp:positionV>
              <wp:extent cx="6799976" cy="446510"/>
              <wp:effectExtent l="0" t="0" r="0" b="0"/>
              <wp:wrapNone/>
              <wp:docPr id="4" name="Espace réservé du pied de pag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99976" cy="446510"/>
                      </a:xfrm>
                      <a:prstGeom prst="rect">
                        <a:avLst/>
                      </a:prstGeom>
                    </wps:spPr>
                    <wps:txbx>
                      <w:txbxContent>
                        <w:p w14:paraId="48AFB978" w14:textId="77777777" w:rsidR="00474A07" w:rsidRDefault="00474A07" w:rsidP="00474A07">
                          <w:pPr>
                            <w:pStyle w:val="NormalWeb"/>
                            <w:spacing w:before="0" w:beforeAutospacing="0" w:after="0" w:afterAutospacing="0"/>
                            <w:jc w:val="center"/>
                          </w:pPr>
                          <w:r>
                            <w:rPr>
                              <w:rFonts w:asciiTheme="minorHAnsi" w:hAnsi="Calibri" w:cstheme="minorBidi"/>
                              <w:color w:val="404040" w:themeColor="text1" w:themeTint="BF"/>
                              <w:kern w:val="24"/>
                            </w:rPr>
                            <w:t>Nicolas ROCHER, Florence CLEMENT, Philippa MARGUIN</w:t>
                          </w:r>
                        </w:p>
                      </w:txbxContent>
                    </wps:txbx>
                    <wps:bodyPr vert="horz" lIns="91440" tIns="45720" rIns="91440" bIns="45720" rtlCol="0" anchor="ctr"/>
                  </wps:wsp>
                </a:graphicData>
              </a:graphic>
            </wp:anchor>
          </w:drawing>
        </mc:Choice>
        <mc:Fallback>
          <w:pict>
            <v:rect w14:anchorId="083B678F" id="Espace réservé du pied de page 4" o:spid="_x0000_s1030" style="position:absolute;margin-left:521.95pt;margin-top:-765.3pt;width:535.45pt;height:3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" filled="f" stroked="f">
              <v:path arrowok="t"/>
              <o:lock v:ext="edit" grouping="t"/>
              <v:textbox>
                <w:txbxContent>
                  <w:p w14:paraId="48AFB978" w14:textId="77777777" w:rsidR="00474A07" w:rsidRDefault="00474A07" w:rsidP="00474A07">
                    <w:pPr>
                      <w:pStyle w:val="NormalWeb"/>
                      <w:spacing w:before="0" w:beforeAutospacing="0" w:after="0" w:afterAutospacing="0"/>
                      <w:jc w:val="center"/>
                    </w:pPr>
                    <w:r>
                      <w:rPr>
                        <w:rFonts w:asciiTheme="minorHAnsi" w:hAnsi="Calibri" w:cstheme="minorBidi"/>
                        <w:color w:val="404040" w:themeColor="text1" w:themeTint="BF"/>
                        <w:kern w:val="24"/>
                      </w:rPr>
                      <w:t>Nicolas ROCHER, Florence CLEMENT, Philippa MARGUIN</w:t>
                    </w:r>
                  </w:p>
                </w:txbxContent>
              </v:textbox>
            </v:rect>
          </w:pict>
        </mc:Fallback>
      </mc:AlternateContent>
    </w:r>
  </w:p>
  <w:p w14:paraId="247C1C06" w14:textId="77777777" w:rsidR="00474A07" w:rsidRDefault="00474A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8A645" w14:textId="77777777" w:rsidR="00BB32BF" w:rsidRDefault="00BB32BF" w:rsidP="008C33A2">
      <w:pPr>
        <w:spacing w:after="0" w:line="240" w:lineRule="auto"/>
      </w:pPr>
      <w:r>
        <w:separator/>
      </w:r>
    </w:p>
  </w:footnote>
  <w:footnote w:type="continuationSeparator" w:id="0">
    <w:p w14:paraId="338B39E3" w14:textId="77777777" w:rsidR="00BB32BF" w:rsidRDefault="00BB32BF" w:rsidP="008C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D7B40"/>
    <w:multiLevelType w:val="hybridMultilevel"/>
    <w:tmpl w:val="253E4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6E562E"/>
    <w:multiLevelType w:val="hybridMultilevel"/>
    <w:tmpl w:val="7F9641E8"/>
    <w:lvl w:ilvl="0" w:tplc="421C96D8">
      <w:numFmt w:val="bullet"/>
      <w:lvlText w:val="-"/>
      <w:lvlJc w:val="left"/>
      <w:pPr>
        <w:ind w:left="720" w:hanging="360"/>
      </w:pPr>
      <w:rPr>
        <w:rFonts w:ascii="Book Antiqua" w:eastAsia="Calibri"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CD169A"/>
    <w:multiLevelType w:val="hybridMultilevel"/>
    <w:tmpl w:val="715E93C0"/>
    <w:lvl w:ilvl="0" w:tplc="C2445114">
      <w:start w:val="1"/>
      <w:numFmt w:val="bullet"/>
      <w:lvlText w:val="•"/>
      <w:lvlJc w:val="left"/>
      <w:pPr>
        <w:tabs>
          <w:tab w:val="num" w:pos="720"/>
        </w:tabs>
        <w:ind w:left="720" w:hanging="360"/>
      </w:pPr>
      <w:rPr>
        <w:rFonts w:ascii="Arial" w:hAnsi="Arial" w:hint="default"/>
      </w:rPr>
    </w:lvl>
    <w:lvl w:ilvl="1" w:tplc="BF9EC714" w:tentative="1">
      <w:start w:val="1"/>
      <w:numFmt w:val="bullet"/>
      <w:lvlText w:val="•"/>
      <w:lvlJc w:val="left"/>
      <w:pPr>
        <w:tabs>
          <w:tab w:val="num" w:pos="1440"/>
        </w:tabs>
        <w:ind w:left="1440" w:hanging="360"/>
      </w:pPr>
      <w:rPr>
        <w:rFonts w:ascii="Arial" w:hAnsi="Arial" w:hint="default"/>
      </w:rPr>
    </w:lvl>
    <w:lvl w:ilvl="2" w:tplc="DDDE5006" w:tentative="1">
      <w:start w:val="1"/>
      <w:numFmt w:val="bullet"/>
      <w:lvlText w:val="•"/>
      <w:lvlJc w:val="left"/>
      <w:pPr>
        <w:tabs>
          <w:tab w:val="num" w:pos="2160"/>
        </w:tabs>
        <w:ind w:left="2160" w:hanging="360"/>
      </w:pPr>
      <w:rPr>
        <w:rFonts w:ascii="Arial" w:hAnsi="Arial" w:hint="default"/>
      </w:rPr>
    </w:lvl>
    <w:lvl w:ilvl="3" w:tplc="823A68CE" w:tentative="1">
      <w:start w:val="1"/>
      <w:numFmt w:val="bullet"/>
      <w:lvlText w:val="•"/>
      <w:lvlJc w:val="left"/>
      <w:pPr>
        <w:tabs>
          <w:tab w:val="num" w:pos="2880"/>
        </w:tabs>
        <w:ind w:left="2880" w:hanging="360"/>
      </w:pPr>
      <w:rPr>
        <w:rFonts w:ascii="Arial" w:hAnsi="Arial" w:hint="default"/>
      </w:rPr>
    </w:lvl>
    <w:lvl w:ilvl="4" w:tplc="42BC732A" w:tentative="1">
      <w:start w:val="1"/>
      <w:numFmt w:val="bullet"/>
      <w:lvlText w:val="•"/>
      <w:lvlJc w:val="left"/>
      <w:pPr>
        <w:tabs>
          <w:tab w:val="num" w:pos="3600"/>
        </w:tabs>
        <w:ind w:left="3600" w:hanging="360"/>
      </w:pPr>
      <w:rPr>
        <w:rFonts w:ascii="Arial" w:hAnsi="Arial" w:hint="default"/>
      </w:rPr>
    </w:lvl>
    <w:lvl w:ilvl="5" w:tplc="9F2C02FA" w:tentative="1">
      <w:start w:val="1"/>
      <w:numFmt w:val="bullet"/>
      <w:lvlText w:val="•"/>
      <w:lvlJc w:val="left"/>
      <w:pPr>
        <w:tabs>
          <w:tab w:val="num" w:pos="4320"/>
        </w:tabs>
        <w:ind w:left="4320" w:hanging="360"/>
      </w:pPr>
      <w:rPr>
        <w:rFonts w:ascii="Arial" w:hAnsi="Arial" w:hint="default"/>
      </w:rPr>
    </w:lvl>
    <w:lvl w:ilvl="6" w:tplc="7D3CD0C4" w:tentative="1">
      <w:start w:val="1"/>
      <w:numFmt w:val="bullet"/>
      <w:lvlText w:val="•"/>
      <w:lvlJc w:val="left"/>
      <w:pPr>
        <w:tabs>
          <w:tab w:val="num" w:pos="5040"/>
        </w:tabs>
        <w:ind w:left="5040" w:hanging="360"/>
      </w:pPr>
      <w:rPr>
        <w:rFonts w:ascii="Arial" w:hAnsi="Arial" w:hint="default"/>
      </w:rPr>
    </w:lvl>
    <w:lvl w:ilvl="7" w:tplc="85745B4C" w:tentative="1">
      <w:start w:val="1"/>
      <w:numFmt w:val="bullet"/>
      <w:lvlText w:val="•"/>
      <w:lvlJc w:val="left"/>
      <w:pPr>
        <w:tabs>
          <w:tab w:val="num" w:pos="5760"/>
        </w:tabs>
        <w:ind w:left="5760" w:hanging="360"/>
      </w:pPr>
      <w:rPr>
        <w:rFonts w:ascii="Arial" w:hAnsi="Arial" w:hint="default"/>
      </w:rPr>
    </w:lvl>
    <w:lvl w:ilvl="8" w:tplc="FCEA65D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A4"/>
    <w:rsid w:val="0006276D"/>
    <w:rsid w:val="000634C0"/>
    <w:rsid w:val="00107A87"/>
    <w:rsid w:val="00137BC6"/>
    <w:rsid w:val="001A3086"/>
    <w:rsid w:val="00200131"/>
    <w:rsid w:val="0031013E"/>
    <w:rsid w:val="00340BCE"/>
    <w:rsid w:val="003B5256"/>
    <w:rsid w:val="003B5B0B"/>
    <w:rsid w:val="003C5CCA"/>
    <w:rsid w:val="003D066A"/>
    <w:rsid w:val="00401EFE"/>
    <w:rsid w:val="0040256A"/>
    <w:rsid w:val="004604D9"/>
    <w:rsid w:val="00474A07"/>
    <w:rsid w:val="004C5B03"/>
    <w:rsid w:val="005F4980"/>
    <w:rsid w:val="0061416C"/>
    <w:rsid w:val="006816A8"/>
    <w:rsid w:val="00685204"/>
    <w:rsid w:val="006C2654"/>
    <w:rsid w:val="006E18F4"/>
    <w:rsid w:val="006E6531"/>
    <w:rsid w:val="00700F4E"/>
    <w:rsid w:val="007221E1"/>
    <w:rsid w:val="00775A9A"/>
    <w:rsid w:val="007A018C"/>
    <w:rsid w:val="007A49B7"/>
    <w:rsid w:val="007B3F99"/>
    <w:rsid w:val="007D491B"/>
    <w:rsid w:val="007F6E32"/>
    <w:rsid w:val="008048B0"/>
    <w:rsid w:val="00845936"/>
    <w:rsid w:val="0089655A"/>
    <w:rsid w:val="008C33A2"/>
    <w:rsid w:val="00920DA8"/>
    <w:rsid w:val="00921795"/>
    <w:rsid w:val="00946844"/>
    <w:rsid w:val="00977C6D"/>
    <w:rsid w:val="009A2657"/>
    <w:rsid w:val="009A7923"/>
    <w:rsid w:val="009E0B4D"/>
    <w:rsid w:val="00A04060"/>
    <w:rsid w:val="00A52D7F"/>
    <w:rsid w:val="00A67C81"/>
    <w:rsid w:val="00A772F4"/>
    <w:rsid w:val="00AA4156"/>
    <w:rsid w:val="00AA72EB"/>
    <w:rsid w:val="00AF7514"/>
    <w:rsid w:val="00BA72F9"/>
    <w:rsid w:val="00BB32BF"/>
    <w:rsid w:val="00BC7F7F"/>
    <w:rsid w:val="00BE56A4"/>
    <w:rsid w:val="00C53593"/>
    <w:rsid w:val="00C65341"/>
    <w:rsid w:val="00C96925"/>
    <w:rsid w:val="00CF5945"/>
    <w:rsid w:val="00D218CD"/>
    <w:rsid w:val="00D243BD"/>
    <w:rsid w:val="00D617A4"/>
    <w:rsid w:val="00D621AC"/>
    <w:rsid w:val="00D65F4E"/>
    <w:rsid w:val="00D6713A"/>
    <w:rsid w:val="00DC18E7"/>
    <w:rsid w:val="00E0035C"/>
    <w:rsid w:val="00E44C8E"/>
    <w:rsid w:val="00E70C31"/>
    <w:rsid w:val="00E91D00"/>
    <w:rsid w:val="00EA5FAE"/>
    <w:rsid w:val="00EB42B6"/>
    <w:rsid w:val="00EB5F26"/>
    <w:rsid w:val="00EE6248"/>
    <w:rsid w:val="00EF2332"/>
    <w:rsid w:val="00F24A10"/>
    <w:rsid w:val="00FA00AF"/>
    <w:rsid w:val="00FC1FE1"/>
    <w:rsid w:val="00FE6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B334"/>
  <w15:chartTrackingRefBased/>
  <w15:docId w15:val="{F4786BF8-1B17-4E0A-892E-430AD0DF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7F"/>
    <w:pPr>
      <w:spacing w:after="200" w:line="276" w:lineRule="auto"/>
    </w:pPr>
    <w:rPr>
      <w:sz w:val="22"/>
      <w:szCs w:val="22"/>
      <w:lang w:eastAsia="en-US"/>
    </w:rPr>
  </w:style>
  <w:style w:type="paragraph" w:styleId="Titre2">
    <w:name w:val="heading 2"/>
    <w:next w:val="Normal"/>
    <w:link w:val="Titre2Car"/>
    <w:uiPriority w:val="9"/>
    <w:semiHidden/>
    <w:unhideWhenUsed/>
    <w:qFormat/>
    <w:rsid w:val="008C33A2"/>
    <w:pPr>
      <w:keepNext/>
      <w:keepLines/>
      <w:spacing w:after="96" w:line="261" w:lineRule="auto"/>
      <w:ind w:left="10" w:hanging="10"/>
      <w:outlineLvl w:val="1"/>
    </w:pPr>
    <w:rPr>
      <w:rFonts w:cs="Calibri"/>
      <w:b/>
      <w:color w:val="16808D"/>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17A4"/>
    <w:rPr>
      <w:sz w:val="22"/>
      <w:szCs w:val="22"/>
      <w:lang w:eastAsia="en-US"/>
    </w:rPr>
  </w:style>
  <w:style w:type="character" w:styleId="Lienhypertexte">
    <w:name w:val="Hyperlink"/>
    <w:uiPriority w:val="99"/>
    <w:unhideWhenUsed/>
    <w:rsid w:val="00D617A4"/>
    <w:rPr>
      <w:color w:val="0000FF"/>
      <w:u w:val="single"/>
    </w:rPr>
  </w:style>
  <w:style w:type="paragraph" w:styleId="Textedebulles">
    <w:name w:val="Balloon Text"/>
    <w:basedOn w:val="Normal"/>
    <w:link w:val="TextedebullesCar"/>
    <w:uiPriority w:val="99"/>
    <w:semiHidden/>
    <w:unhideWhenUsed/>
    <w:rsid w:val="009E0B4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0B4D"/>
    <w:rPr>
      <w:rFonts w:ascii="Tahoma" w:hAnsi="Tahoma" w:cs="Tahoma"/>
      <w:sz w:val="16"/>
      <w:szCs w:val="16"/>
    </w:rPr>
  </w:style>
  <w:style w:type="paragraph" w:styleId="Pieddepage">
    <w:name w:val="footer"/>
    <w:basedOn w:val="Normal"/>
    <w:link w:val="PieddepageCar"/>
    <w:uiPriority w:val="99"/>
    <w:rsid w:val="00A52D7F"/>
    <w:pPr>
      <w:widowControl w:val="0"/>
      <w:suppressAutoHyphens/>
      <w:spacing w:after="0" w:line="240" w:lineRule="auto"/>
    </w:pPr>
    <w:rPr>
      <w:rFonts w:ascii="Times New Roman" w:eastAsia="Times New Roman" w:hAnsi="Times New Roman"/>
      <w:sz w:val="20"/>
      <w:szCs w:val="20"/>
      <w:lang w:eastAsia="ar-SA"/>
    </w:rPr>
  </w:style>
  <w:style w:type="character" w:customStyle="1" w:styleId="PieddepageCar">
    <w:name w:val="Pied de page Car"/>
    <w:link w:val="Pieddepage"/>
    <w:uiPriority w:val="99"/>
    <w:rsid w:val="00A52D7F"/>
    <w:rPr>
      <w:rFonts w:ascii="Times New Roman" w:eastAsia="Times New Roman" w:hAnsi="Times New Roman" w:cs="Times New Roman"/>
      <w:sz w:val="20"/>
      <w:szCs w:val="20"/>
      <w:lang w:eastAsia="ar-SA"/>
    </w:rPr>
  </w:style>
  <w:style w:type="character" w:customStyle="1" w:styleId="Titre2Car">
    <w:name w:val="Titre 2 Car"/>
    <w:basedOn w:val="Policepardfaut"/>
    <w:link w:val="Titre2"/>
    <w:uiPriority w:val="9"/>
    <w:semiHidden/>
    <w:rsid w:val="008C33A2"/>
    <w:rPr>
      <w:rFonts w:cs="Calibri"/>
      <w:b/>
      <w:color w:val="16808D"/>
      <w:sz w:val="22"/>
      <w:szCs w:val="22"/>
    </w:rPr>
  </w:style>
  <w:style w:type="table" w:customStyle="1" w:styleId="TableGrid">
    <w:name w:val="TableGrid"/>
    <w:rsid w:val="008C33A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8C33A2"/>
    <w:pPr>
      <w:tabs>
        <w:tab w:val="center" w:pos="4536"/>
        <w:tab w:val="right" w:pos="9072"/>
      </w:tabs>
      <w:spacing w:after="0" w:line="240" w:lineRule="auto"/>
    </w:pPr>
  </w:style>
  <w:style w:type="character" w:customStyle="1" w:styleId="En-tteCar">
    <w:name w:val="En-tête Car"/>
    <w:basedOn w:val="Policepardfaut"/>
    <w:link w:val="En-tte"/>
    <w:uiPriority w:val="99"/>
    <w:rsid w:val="008C33A2"/>
    <w:rPr>
      <w:sz w:val="22"/>
      <w:szCs w:val="22"/>
      <w:lang w:eastAsia="en-US"/>
    </w:rPr>
  </w:style>
  <w:style w:type="paragraph" w:styleId="NormalWeb">
    <w:name w:val="Normal (Web)"/>
    <w:basedOn w:val="Normal"/>
    <w:uiPriority w:val="99"/>
    <w:semiHidden/>
    <w:unhideWhenUsed/>
    <w:rsid w:val="00CF594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1">
    <w:name w:val="Mention non résolue1"/>
    <w:basedOn w:val="Policepardfaut"/>
    <w:uiPriority w:val="99"/>
    <w:semiHidden/>
    <w:unhideWhenUsed/>
    <w:rsid w:val="003D066A"/>
    <w:rPr>
      <w:color w:val="605E5C"/>
      <w:shd w:val="clear" w:color="auto" w:fill="E1DFDD"/>
    </w:rPr>
  </w:style>
  <w:style w:type="character" w:customStyle="1" w:styleId="Aucun">
    <w:name w:val="Aucun"/>
    <w:rsid w:val="00A772F4"/>
    <w:rPr>
      <w:lang w:val="fr-FR"/>
    </w:rPr>
  </w:style>
  <w:style w:type="table" w:styleId="Grilledutableau">
    <w:name w:val="Table Grid"/>
    <w:basedOn w:val="TableauNormal"/>
    <w:uiPriority w:val="59"/>
    <w:rsid w:val="003B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9755">
      <w:bodyDiv w:val="1"/>
      <w:marLeft w:val="0"/>
      <w:marRight w:val="0"/>
      <w:marTop w:val="0"/>
      <w:marBottom w:val="0"/>
      <w:divBdr>
        <w:top w:val="none" w:sz="0" w:space="0" w:color="auto"/>
        <w:left w:val="none" w:sz="0" w:space="0" w:color="auto"/>
        <w:bottom w:val="none" w:sz="0" w:space="0" w:color="auto"/>
        <w:right w:val="none" w:sz="0" w:space="0" w:color="auto"/>
      </w:divBdr>
      <w:divsChild>
        <w:div w:id="901409595">
          <w:marLeft w:val="446"/>
          <w:marRight w:val="0"/>
          <w:marTop w:val="0"/>
          <w:marBottom w:val="0"/>
          <w:divBdr>
            <w:top w:val="none" w:sz="0" w:space="0" w:color="auto"/>
            <w:left w:val="none" w:sz="0" w:space="0" w:color="auto"/>
            <w:bottom w:val="none" w:sz="0" w:space="0" w:color="auto"/>
            <w:right w:val="none" w:sz="0" w:space="0" w:color="auto"/>
          </w:divBdr>
        </w:div>
        <w:div w:id="676201242">
          <w:marLeft w:val="446"/>
          <w:marRight w:val="0"/>
          <w:marTop w:val="0"/>
          <w:marBottom w:val="0"/>
          <w:divBdr>
            <w:top w:val="none" w:sz="0" w:space="0" w:color="auto"/>
            <w:left w:val="none" w:sz="0" w:space="0" w:color="auto"/>
            <w:bottom w:val="none" w:sz="0" w:space="0" w:color="auto"/>
            <w:right w:val="none" w:sz="0" w:space="0" w:color="auto"/>
          </w:divBdr>
        </w:div>
      </w:divsChild>
    </w:div>
    <w:div w:id="343362377">
      <w:bodyDiv w:val="1"/>
      <w:marLeft w:val="0"/>
      <w:marRight w:val="0"/>
      <w:marTop w:val="0"/>
      <w:marBottom w:val="0"/>
      <w:divBdr>
        <w:top w:val="none" w:sz="0" w:space="0" w:color="auto"/>
        <w:left w:val="none" w:sz="0" w:space="0" w:color="auto"/>
        <w:bottom w:val="none" w:sz="0" w:space="0" w:color="auto"/>
        <w:right w:val="none" w:sz="0" w:space="0" w:color="auto"/>
      </w:divBdr>
    </w:div>
    <w:div w:id="459305164">
      <w:bodyDiv w:val="1"/>
      <w:marLeft w:val="0"/>
      <w:marRight w:val="0"/>
      <w:marTop w:val="0"/>
      <w:marBottom w:val="0"/>
      <w:divBdr>
        <w:top w:val="none" w:sz="0" w:space="0" w:color="auto"/>
        <w:left w:val="none" w:sz="0" w:space="0" w:color="auto"/>
        <w:bottom w:val="none" w:sz="0" w:space="0" w:color="auto"/>
        <w:right w:val="none" w:sz="0" w:space="0" w:color="auto"/>
      </w:divBdr>
    </w:div>
    <w:div w:id="540829812">
      <w:bodyDiv w:val="1"/>
      <w:marLeft w:val="0"/>
      <w:marRight w:val="0"/>
      <w:marTop w:val="0"/>
      <w:marBottom w:val="0"/>
      <w:divBdr>
        <w:top w:val="none" w:sz="0" w:space="0" w:color="auto"/>
        <w:left w:val="none" w:sz="0" w:space="0" w:color="auto"/>
        <w:bottom w:val="none" w:sz="0" w:space="0" w:color="auto"/>
        <w:right w:val="none" w:sz="0" w:space="0" w:color="auto"/>
      </w:divBdr>
      <w:divsChild>
        <w:div w:id="702050149">
          <w:marLeft w:val="547"/>
          <w:marRight w:val="0"/>
          <w:marTop w:val="0"/>
          <w:marBottom w:val="0"/>
          <w:divBdr>
            <w:top w:val="none" w:sz="0" w:space="0" w:color="auto"/>
            <w:left w:val="none" w:sz="0" w:space="0" w:color="auto"/>
            <w:bottom w:val="none" w:sz="0" w:space="0" w:color="auto"/>
            <w:right w:val="none" w:sz="0" w:space="0" w:color="auto"/>
          </w:divBdr>
        </w:div>
      </w:divsChild>
    </w:div>
    <w:div w:id="689840101">
      <w:bodyDiv w:val="1"/>
      <w:marLeft w:val="0"/>
      <w:marRight w:val="0"/>
      <w:marTop w:val="0"/>
      <w:marBottom w:val="0"/>
      <w:divBdr>
        <w:top w:val="none" w:sz="0" w:space="0" w:color="auto"/>
        <w:left w:val="none" w:sz="0" w:space="0" w:color="auto"/>
        <w:bottom w:val="none" w:sz="0" w:space="0" w:color="auto"/>
        <w:right w:val="none" w:sz="0" w:space="0" w:color="auto"/>
      </w:divBdr>
    </w:div>
    <w:div w:id="1273052354">
      <w:bodyDiv w:val="1"/>
      <w:marLeft w:val="0"/>
      <w:marRight w:val="0"/>
      <w:marTop w:val="0"/>
      <w:marBottom w:val="0"/>
      <w:divBdr>
        <w:top w:val="none" w:sz="0" w:space="0" w:color="auto"/>
        <w:left w:val="none" w:sz="0" w:space="0" w:color="auto"/>
        <w:bottom w:val="none" w:sz="0" w:space="0" w:color="auto"/>
        <w:right w:val="none" w:sz="0" w:space="0" w:color="auto"/>
      </w:divBdr>
    </w:div>
    <w:div w:id="1385332645">
      <w:bodyDiv w:val="1"/>
      <w:marLeft w:val="0"/>
      <w:marRight w:val="0"/>
      <w:marTop w:val="0"/>
      <w:marBottom w:val="0"/>
      <w:divBdr>
        <w:top w:val="none" w:sz="0" w:space="0" w:color="auto"/>
        <w:left w:val="none" w:sz="0" w:space="0" w:color="auto"/>
        <w:bottom w:val="none" w:sz="0" w:space="0" w:color="auto"/>
        <w:right w:val="none" w:sz="0" w:space="0" w:color="auto"/>
      </w:divBdr>
    </w:div>
    <w:div w:id="1469669642">
      <w:bodyDiv w:val="1"/>
      <w:marLeft w:val="0"/>
      <w:marRight w:val="0"/>
      <w:marTop w:val="0"/>
      <w:marBottom w:val="0"/>
      <w:divBdr>
        <w:top w:val="none" w:sz="0" w:space="0" w:color="auto"/>
        <w:left w:val="none" w:sz="0" w:space="0" w:color="auto"/>
        <w:bottom w:val="none" w:sz="0" w:space="0" w:color="auto"/>
        <w:right w:val="none" w:sz="0" w:space="0" w:color="auto"/>
      </w:divBdr>
    </w:div>
    <w:div w:id="1827017459">
      <w:bodyDiv w:val="1"/>
      <w:marLeft w:val="0"/>
      <w:marRight w:val="0"/>
      <w:marTop w:val="0"/>
      <w:marBottom w:val="0"/>
      <w:divBdr>
        <w:top w:val="none" w:sz="0" w:space="0" w:color="auto"/>
        <w:left w:val="none" w:sz="0" w:space="0" w:color="auto"/>
        <w:bottom w:val="none" w:sz="0" w:space="0" w:color="auto"/>
        <w:right w:val="none" w:sz="0" w:space="0" w:color="auto"/>
      </w:divBdr>
      <w:divsChild>
        <w:div w:id="468477421">
          <w:marLeft w:val="0"/>
          <w:marRight w:val="0"/>
          <w:marTop w:val="0"/>
          <w:marBottom w:val="0"/>
          <w:divBdr>
            <w:top w:val="none" w:sz="0" w:space="0" w:color="auto"/>
            <w:left w:val="none" w:sz="0" w:space="0" w:color="auto"/>
            <w:bottom w:val="none" w:sz="0" w:space="0" w:color="auto"/>
            <w:right w:val="none" w:sz="0" w:space="0" w:color="auto"/>
          </w:divBdr>
        </w:div>
        <w:div w:id="1233735268">
          <w:marLeft w:val="0"/>
          <w:marRight w:val="0"/>
          <w:marTop w:val="0"/>
          <w:marBottom w:val="0"/>
          <w:divBdr>
            <w:top w:val="none" w:sz="0" w:space="0" w:color="auto"/>
            <w:left w:val="none" w:sz="0" w:space="0" w:color="auto"/>
            <w:bottom w:val="none" w:sz="0" w:space="0" w:color="auto"/>
            <w:right w:val="none" w:sz="0" w:space="0" w:color="auto"/>
          </w:divBdr>
        </w:div>
      </w:divsChild>
    </w:div>
    <w:div w:id="2000112782">
      <w:bodyDiv w:val="1"/>
      <w:marLeft w:val="0"/>
      <w:marRight w:val="0"/>
      <w:marTop w:val="0"/>
      <w:marBottom w:val="0"/>
      <w:divBdr>
        <w:top w:val="none" w:sz="0" w:space="0" w:color="auto"/>
        <w:left w:val="none" w:sz="0" w:space="0" w:color="auto"/>
        <w:bottom w:val="none" w:sz="0" w:space="0" w:color="auto"/>
        <w:right w:val="none" w:sz="0" w:space="0" w:color="auto"/>
      </w:divBdr>
      <w:divsChild>
        <w:div w:id="8721117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021073-5AC8-4139-A52F-ABB28437000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B85145A2-0127-48C7-9D53-EB0964E6D43A}">
      <dgm:prSet phldrT="[Texte]"/>
      <dgm:spPr/>
      <dgm:t>
        <a:bodyPr/>
        <a:lstStyle/>
        <a:p>
          <a:r>
            <a:rPr lang="fr-FR"/>
            <a:t>1er trimestre</a:t>
          </a:r>
        </a:p>
      </dgm:t>
    </dgm:pt>
    <dgm:pt modelId="{5FEE8D9C-C59E-42B4-9491-53B2A3FEAC1B}" type="parTrans" cxnId="{5C045745-D9D6-4BE1-9AC4-266D09335F97}">
      <dgm:prSet/>
      <dgm:spPr/>
      <dgm:t>
        <a:bodyPr/>
        <a:lstStyle/>
        <a:p>
          <a:endParaRPr lang="fr-FR"/>
        </a:p>
      </dgm:t>
    </dgm:pt>
    <dgm:pt modelId="{413B71A6-E26E-4940-978B-5F13DFCC82E0}" type="sibTrans" cxnId="{5C045745-D9D6-4BE1-9AC4-266D09335F97}">
      <dgm:prSet/>
      <dgm:spPr/>
      <dgm:t>
        <a:bodyPr/>
        <a:lstStyle/>
        <a:p>
          <a:endParaRPr lang="fr-FR"/>
        </a:p>
      </dgm:t>
    </dgm:pt>
    <dgm:pt modelId="{6FCA057F-EC40-45D4-8847-4ABF5E09864A}">
      <dgm:prSet phldrT="[Texte]" custT="1"/>
      <dgm:spPr/>
      <dgm:t>
        <a:bodyPr/>
        <a:lstStyle/>
        <a:p>
          <a:r>
            <a:rPr lang="fr-FR" sz="800" b="1"/>
            <a:t>Mettre en oeuvre une pluralité de situations d'apprentissage sollicitant plusieurs des compétences de l'oral</a:t>
          </a:r>
        </a:p>
      </dgm:t>
    </dgm:pt>
    <dgm:pt modelId="{6AE90E33-EC10-42F6-A050-A75B8E764A67}" type="parTrans" cxnId="{4E608E0B-9A9C-493E-AC9F-112292FA060E}">
      <dgm:prSet/>
      <dgm:spPr/>
      <dgm:t>
        <a:bodyPr/>
        <a:lstStyle/>
        <a:p>
          <a:endParaRPr lang="fr-FR"/>
        </a:p>
      </dgm:t>
    </dgm:pt>
    <dgm:pt modelId="{B6EBDE77-93E7-4177-88B6-8A96A3FCB6FA}" type="sibTrans" cxnId="{4E608E0B-9A9C-493E-AC9F-112292FA060E}">
      <dgm:prSet/>
      <dgm:spPr/>
      <dgm:t>
        <a:bodyPr/>
        <a:lstStyle/>
        <a:p>
          <a:endParaRPr lang="fr-FR"/>
        </a:p>
      </dgm:t>
    </dgm:pt>
    <dgm:pt modelId="{8694775D-66E5-40AD-AF64-990DEEADEFDC}">
      <dgm:prSet phldrT="[Texte]"/>
      <dgm:spPr/>
      <dgm:t>
        <a:bodyPr/>
        <a:lstStyle/>
        <a:p>
          <a:r>
            <a:rPr lang="fr-FR"/>
            <a:t>2ème trimestre</a:t>
          </a:r>
        </a:p>
      </dgm:t>
    </dgm:pt>
    <dgm:pt modelId="{E1C99728-D868-40EE-A5DD-0ABFD35E92F3}" type="parTrans" cxnId="{D03C4360-C8C7-41C2-873F-E3BE4A7E8E62}">
      <dgm:prSet/>
      <dgm:spPr/>
      <dgm:t>
        <a:bodyPr/>
        <a:lstStyle/>
        <a:p>
          <a:endParaRPr lang="fr-FR"/>
        </a:p>
      </dgm:t>
    </dgm:pt>
    <dgm:pt modelId="{AA4BDCB0-3C73-47B7-A1A0-DA054086B029}" type="sibTrans" cxnId="{D03C4360-C8C7-41C2-873F-E3BE4A7E8E62}">
      <dgm:prSet/>
      <dgm:spPr/>
      <dgm:t>
        <a:bodyPr/>
        <a:lstStyle/>
        <a:p>
          <a:endParaRPr lang="fr-FR"/>
        </a:p>
      </dgm:t>
    </dgm:pt>
    <dgm:pt modelId="{E01E4826-BC5A-4903-BAC1-06EE09D17617}">
      <dgm:prSet phldrT="[Texte]"/>
      <dgm:spPr/>
      <dgm:t>
        <a:bodyPr/>
        <a:lstStyle/>
        <a:p>
          <a:r>
            <a:rPr lang="fr-FR" b="1">
              <a:solidFill>
                <a:sysClr val="windowText" lastClr="000000"/>
              </a:solidFill>
            </a:rPr>
            <a:t>Approfondir le travail des principaux champs de l'oral</a:t>
          </a:r>
        </a:p>
      </dgm:t>
    </dgm:pt>
    <dgm:pt modelId="{D6EEE94D-25DF-458F-B5C8-60649CC10DD1}" type="parTrans" cxnId="{078BE6CE-22A3-4573-870E-A0E94FEB391A}">
      <dgm:prSet/>
      <dgm:spPr/>
      <dgm:t>
        <a:bodyPr/>
        <a:lstStyle/>
        <a:p>
          <a:endParaRPr lang="fr-FR"/>
        </a:p>
      </dgm:t>
    </dgm:pt>
    <dgm:pt modelId="{4DA0AEF0-77F6-458A-A65B-3659EAC17193}" type="sibTrans" cxnId="{078BE6CE-22A3-4573-870E-A0E94FEB391A}">
      <dgm:prSet/>
      <dgm:spPr/>
      <dgm:t>
        <a:bodyPr/>
        <a:lstStyle/>
        <a:p>
          <a:endParaRPr lang="fr-FR"/>
        </a:p>
      </dgm:t>
    </dgm:pt>
    <dgm:pt modelId="{FC8A3627-17C3-4474-A153-859B6981B9B1}">
      <dgm:prSet phldrT="[Texte]"/>
      <dgm:spPr/>
      <dgm:t>
        <a:bodyPr/>
        <a:lstStyle/>
        <a:p>
          <a:r>
            <a:rPr lang="fr-FR">
              <a:solidFill>
                <a:sysClr val="windowText" lastClr="000000"/>
              </a:solidFill>
            </a:rPr>
            <a:t>Mise en place d'un débat collectif d'opinion : l'élève construit en autonomie son argumentaire en fonction de son point de vue sur la thématique. La mise en situation implique une organisation imposée (construire une argumentation guidée et travailler l'interaction)</a:t>
          </a:r>
        </a:p>
      </dgm:t>
    </dgm:pt>
    <dgm:pt modelId="{4A3D0807-CEA5-4669-B6E9-8BB7EC0B60E0}" type="parTrans" cxnId="{ABF995A5-AF64-4E7B-8FF9-073DAFD4CDE0}">
      <dgm:prSet/>
      <dgm:spPr/>
      <dgm:t>
        <a:bodyPr/>
        <a:lstStyle/>
        <a:p>
          <a:endParaRPr lang="fr-FR"/>
        </a:p>
      </dgm:t>
    </dgm:pt>
    <dgm:pt modelId="{8A315FF1-787C-479F-9A33-51E8EF692100}" type="sibTrans" cxnId="{ABF995A5-AF64-4E7B-8FF9-073DAFD4CDE0}">
      <dgm:prSet/>
      <dgm:spPr/>
      <dgm:t>
        <a:bodyPr/>
        <a:lstStyle/>
        <a:p>
          <a:endParaRPr lang="fr-FR"/>
        </a:p>
      </dgm:t>
    </dgm:pt>
    <dgm:pt modelId="{AB50DD1B-3FF0-4376-B5FE-856CD8DB01F9}">
      <dgm:prSet phldrT="[Texte]"/>
      <dgm:spPr/>
      <dgm:t>
        <a:bodyPr/>
        <a:lstStyle/>
        <a:p>
          <a:r>
            <a:rPr lang="fr-FR"/>
            <a:t>3ème trimestre</a:t>
          </a:r>
        </a:p>
      </dgm:t>
    </dgm:pt>
    <dgm:pt modelId="{D126205E-0158-4C8B-8201-08C5C9DEF929}" type="parTrans" cxnId="{7C2122A7-24B4-45F8-A4EE-9035D55F286F}">
      <dgm:prSet/>
      <dgm:spPr/>
      <dgm:t>
        <a:bodyPr/>
        <a:lstStyle/>
        <a:p>
          <a:endParaRPr lang="fr-FR"/>
        </a:p>
      </dgm:t>
    </dgm:pt>
    <dgm:pt modelId="{4CC5E931-F90A-48EB-BE4E-ABB476C7FBDE}" type="sibTrans" cxnId="{7C2122A7-24B4-45F8-A4EE-9035D55F286F}">
      <dgm:prSet/>
      <dgm:spPr/>
      <dgm:t>
        <a:bodyPr/>
        <a:lstStyle/>
        <a:p>
          <a:endParaRPr lang="fr-FR"/>
        </a:p>
      </dgm:t>
    </dgm:pt>
    <dgm:pt modelId="{890C659D-AA42-4DEA-BAD5-5370514216A2}">
      <dgm:prSet phldrT="[Texte]"/>
      <dgm:spPr/>
      <dgm:t>
        <a:bodyPr/>
        <a:lstStyle/>
        <a:p>
          <a:r>
            <a:rPr lang="fr-FR" b="1">
              <a:solidFill>
                <a:sysClr val="windowText" lastClr="000000"/>
              </a:solidFill>
            </a:rPr>
            <a:t>En parallèle au prolongement éventuel des mises en activité précédentes, mise en oeuvre de situations d'apprentissage à la manière de l'épreuve finale de Grand Oral</a:t>
          </a:r>
          <a:endParaRPr lang="fr-FR">
            <a:solidFill>
              <a:sysClr val="windowText" lastClr="000000"/>
            </a:solidFill>
          </a:endParaRPr>
        </a:p>
      </dgm:t>
    </dgm:pt>
    <dgm:pt modelId="{8D2D820C-CCF3-48CC-BF2C-E0D1B453FF39}" type="parTrans" cxnId="{C0C109CE-9375-4618-A62A-583A3B710C7B}">
      <dgm:prSet/>
      <dgm:spPr/>
      <dgm:t>
        <a:bodyPr/>
        <a:lstStyle/>
        <a:p>
          <a:endParaRPr lang="fr-FR"/>
        </a:p>
      </dgm:t>
    </dgm:pt>
    <dgm:pt modelId="{82C16D63-6470-4A46-A3F8-0047B4BF6ABF}" type="sibTrans" cxnId="{C0C109CE-9375-4618-A62A-583A3B710C7B}">
      <dgm:prSet/>
      <dgm:spPr/>
      <dgm:t>
        <a:bodyPr/>
        <a:lstStyle/>
        <a:p>
          <a:endParaRPr lang="fr-FR"/>
        </a:p>
      </dgm:t>
    </dgm:pt>
    <dgm:pt modelId="{BA3B0B4D-755B-482D-9A3B-8090E3FD736E}">
      <dgm:prSet phldrT="[Texte]"/>
      <dgm:spPr/>
      <dgm:t>
        <a:bodyPr/>
        <a:lstStyle/>
        <a:p>
          <a:r>
            <a:rPr lang="fr-FR"/>
            <a:t>Création capsule video en autonomie sans montage : l'élève doit, pour une question donnée par le professeur, proposer un prolongement à la manière du 3e temps de l'oral.</a:t>
          </a:r>
        </a:p>
      </dgm:t>
    </dgm:pt>
    <dgm:pt modelId="{6854E4C1-B8DE-480C-B4FF-B39E593E1CBC}" type="parTrans" cxnId="{BDD7765A-2031-4269-8824-742A5171FAB5}">
      <dgm:prSet/>
      <dgm:spPr/>
      <dgm:t>
        <a:bodyPr/>
        <a:lstStyle/>
        <a:p>
          <a:endParaRPr lang="fr-FR"/>
        </a:p>
      </dgm:t>
    </dgm:pt>
    <dgm:pt modelId="{F9981BDF-8BB7-4A84-95C0-9853E86CD788}" type="sibTrans" cxnId="{BDD7765A-2031-4269-8824-742A5171FAB5}">
      <dgm:prSet/>
      <dgm:spPr/>
      <dgm:t>
        <a:bodyPr/>
        <a:lstStyle/>
        <a:p>
          <a:endParaRPr lang="fr-FR"/>
        </a:p>
      </dgm:t>
    </dgm:pt>
    <dgm:pt modelId="{38EBC87C-1EAB-4DEF-A450-534EF212AEA8}">
      <dgm:prSet phldrT="[Texte]" custT="1"/>
      <dgm:spPr/>
      <dgm:t>
        <a:bodyPr/>
        <a:lstStyle/>
        <a:p>
          <a:r>
            <a:rPr lang="fr-FR" sz="800"/>
            <a:t>Mises en situation sur la capacité à mobiliser les connaissances à bon escient (interrogations orales, exercices conclusifs de fin de séance)</a:t>
          </a:r>
        </a:p>
      </dgm:t>
    </dgm:pt>
    <dgm:pt modelId="{28D915BB-66A6-417B-8AC4-65D457EBBFB3}" type="parTrans" cxnId="{130E5793-97E9-402D-B749-863B88564DE8}">
      <dgm:prSet/>
      <dgm:spPr/>
      <dgm:t>
        <a:bodyPr/>
        <a:lstStyle/>
        <a:p>
          <a:endParaRPr lang="fr-FR"/>
        </a:p>
      </dgm:t>
    </dgm:pt>
    <dgm:pt modelId="{91E67113-8BD2-4576-A09B-CD58C50CD871}" type="sibTrans" cxnId="{130E5793-97E9-402D-B749-863B88564DE8}">
      <dgm:prSet/>
      <dgm:spPr/>
      <dgm:t>
        <a:bodyPr/>
        <a:lstStyle/>
        <a:p>
          <a:endParaRPr lang="fr-FR"/>
        </a:p>
      </dgm:t>
    </dgm:pt>
    <dgm:pt modelId="{97F937D5-3162-4067-9FEA-C3782DB19775}">
      <dgm:prSet phldrT="[Texte]" custT="1"/>
      <dgm:spPr/>
      <dgm:t>
        <a:bodyPr/>
        <a:lstStyle/>
        <a:p>
          <a:r>
            <a:rPr lang="fr-FR" sz="800"/>
            <a:t>Mise en place d'un débat collectif avec rôle imposé (construire une argumentation guidée et travailler l'interaction)</a:t>
          </a:r>
        </a:p>
      </dgm:t>
    </dgm:pt>
    <dgm:pt modelId="{A86D3D03-2EAB-428C-87F2-B87EB92329A4}" type="parTrans" cxnId="{8F489E9A-4CFC-46DE-A43E-A1E4B0F4319E}">
      <dgm:prSet/>
      <dgm:spPr/>
      <dgm:t>
        <a:bodyPr/>
        <a:lstStyle/>
        <a:p>
          <a:endParaRPr lang="fr-FR"/>
        </a:p>
      </dgm:t>
    </dgm:pt>
    <dgm:pt modelId="{95962AE7-27B3-4C39-9048-8BAD469D3C4F}" type="sibTrans" cxnId="{8F489E9A-4CFC-46DE-A43E-A1E4B0F4319E}">
      <dgm:prSet/>
      <dgm:spPr/>
      <dgm:t>
        <a:bodyPr/>
        <a:lstStyle/>
        <a:p>
          <a:endParaRPr lang="fr-FR"/>
        </a:p>
      </dgm:t>
    </dgm:pt>
    <dgm:pt modelId="{05997396-07E7-4FAD-88EF-6F7FC65B219E}">
      <dgm:prSet phldrT="[Texte]" custT="1"/>
      <dgm:spPr/>
      <dgm:t>
        <a:bodyPr/>
        <a:lstStyle/>
        <a:p>
          <a:r>
            <a:rPr lang="fr-FR" sz="800"/>
            <a:t>Travail en autonomie : </a:t>
          </a:r>
          <a:r>
            <a:rPr lang="fr-FR" sz="800">
              <a:solidFill>
                <a:sysClr val="windowText" lastClr="000000"/>
              </a:solidFill>
            </a:rPr>
            <a:t>réalisation d'un travail à la maison en automie avec restitution sous forme audio (enregistrement sur smart phone et dépôt ENT) pour centralisation par l'enseignant, mutualisation des travaux des élèves, évaluation des travaux des pairs. La production doit répondre à un temps contraint (revue de presse ou billet d'humeur) afn de faire travailler la hiérarchisation et le rythme de la voix. Proposer un travail de remédiation dans le cas d'une performance dont la qualité orale serait médiocre. Ce travail peut être fait en en groupe ou de manière individuelle.</a:t>
          </a:r>
        </a:p>
      </dgm:t>
    </dgm:pt>
    <dgm:pt modelId="{24BC04A7-5CAF-416C-B37F-BB2FA5F2CFA4}" type="parTrans" cxnId="{E5558F27-0BDE-40C7-AECA-B981E5C5EE94}">
      <dgm:prSet/>
      <dgm:spPr/>
      <dgm:t>
        <a:bodyPr/>
        <a:lstStyle/>
        <a:p>
          <a:endParaRPr lang="fr-FR"/>
        </a:p>
      </dgm:t>
    </dgm:pt>
    <dgm:pt modelId="{9174BFAF-3829-4384-9BFC-8F7EA2BB276E}" type="sibTrans" cxnId="{E5558F27-0BDE-40C7-AECA-B981E5C5EE94}">
      <dgm:prSet/>
      <dgm:spPr/>
      <dgm:t>
        <a:bodyPr/>
        <a:lstStyle/>
        <a:p>
          <a:endParaRPr lang="fr-FR"/>
        </a:p>
      </dgm:t>
    </dgm:pt>
    <dgm:pt modelId="{55E1E814-F3CE-4B09-8913-B2FBC122863B}">
      <dgm:prSet phldrT="[Texte]"/>
      <dgm:spPr/>
      <dgm:t>
        <a:bodyPr/>
        <a:lstStyle/>
        <a:p>
          <a:r>
            <a:rPr lang="fr-FR">
              <a:solidFill>
                <a:sysClr val="windowText" lastClr="000000"/>
              </a:solidFill>
            </a:rPr>
            <a:t>Mise en situation de type "grand oral" de 10 à 15 minutes au total par élève au sein desquels les trois temps de l'ora</a:t>
          </a:r>
          <a:r>
            <a:rPr lang="fr-FR" strike="noStrike">
              <a:solidFill>
                <a:sysClr val="windowText" lastClr="000000"/>
              </a:solidFill>
            </a:rPr>
            <a:t>l</a:t>
          </a:r>
          <a:r>
            <a:rPr lang="fr-FR">
              <a:solidFill>
                <a:sysClr val="windowText" lastClr="000000"/>
              </a:solidFill>
            </a:rPr>
            <a:t> sont sollicités mais de façon plus concentrée (5 minutes / 5 minutes / 2 minutes). </a:t>
          </a:r>
        </a:p>
      </dgm:t>
    </dgm:pt>
    <dgm:pt modelId="{20F55C87-CF08-4851-AB39-86B04B19AF95}" type="parTrans" cxnId="{4E3C4FA8-43D8-4D20-9038-CFB188823131}">
      <dgm:prSet/>
      <dgm:spPr/>
      <dgm:t>
        <a:bodyPr/>
        <a:lstStyle/>
        <a:p>
          <a:endParaRPr lang="fr-FR"/>
        </a:p>
      </dgm:t>
    </dgm:pt>
    <dgm:pt modelId="{C18355E3-A43E-4648-B8C9-97180AE3EACD}" type="sibTrans" cxnId="{4E3C4FA8-43D8-4D20-9038-CFB188823131}">
      <dgm:prSet/>
      <dgm:spPr/>
      <dgm:t>
        <a:bodyPr/>
        <a:lstStyle/>
        <a:p>
          <a:endParaRPr lang="fr-FR"/>
        </a:p>
      </dgm:t>
    </dgm:pt>
    <dgm:pt modelId="{88A2D3D2-5168-4B14-91EF-8673A0A4C033}">
      <dgm:prSet phldrT="[Texte]"/>
      <dgm:spPr/>
      <dgm:t>
        <a:bodyPr/>
        <a:lstStyle/>
        <a:p>
          <a:endParaRPr lang="fr-FR">
            <a:solidFill>
              <a:sysClr val="windowText" lastClr="000000"/>
            </a:solidFill>
          </a:endParaRPr>
        </a:p>
      </dgm:t>
    </dgm:pt>
    <dgm:pt modelId="{5B7BAF71-E9AF-4C97-99AF-CA097308D971}" type="parTrans" cxnId="{C43B2273-1FEE-43AE-A875-E8088E15C17C}">
      <dgm:prSet/>
      <dgm:spPr/>
      <dgm:t>
        <a:bodyPr/>
        <a:lstStyle/>
        <a:p>
          <a:endParaRPr lang="fr-FR"/>
        </a:p>
      </dgm:t>
    </dgm:pt>
    <dgm:pt modelId="{CDBD648C-3D44-4882-99DF-7C95A498FCE1}" type="sibTrans" cxnId="{C43B2273-1FEE-43AE-A875-E8088E15C17C}">
      <dgm:prSet/>
      <dgm:spPr/>
      <dgm:t>
        <a:bodyPr/>
        <a:lstStyle/>
        <a:p>
          <a:endParaRPr lang="fr-FR"/>
        </a:p>
      </dgm:t>
    </dgm:pt>
    <dgm:pt modelId="{9D95A60A-5104-4708-8DD5-6BEC42A3D3AC}">
      <dgm:prSet phldrT="[Texte]" custT="1"/>
      <dgm:spPr/>
      <dgm:t>
        <a:bodyPr/>
        <a:lstStyle/>
        <a:p>
          <a:endParaRPr lang="fr-FR" sz="800" b="1"/>
        </a:p>
      </dgm:t>
    </dgm:pt>
    <dgm:pt modelId="{B3802A6E-72DD-4593-BF54-E59D0AB304FF}" type="parTrans" cxnId="{37CE0876-067B-45A3-B04E-01688DA9C960}">
      <dgm:prSet/>
      <dgm:spPr/>
      <dgm:t>
        <a:bodyPr/>
        <a:lstStyle/>
        <a:p>
          <a:endParaRPr lang="fr-FR"/>
        </a:p>
      </dgm:t>
    </dgm:pt>
    <dgm:pt modelId="{76DAB42A-5F82-4B63-B94A-0CD5265DB643}" type="sibTrans" cxnId="{37CE0876-067B-45A3-B04E-01688DA9C960}">
      <dgm:prSet/>
      <dgm:spPr/>
      <dgm:t>
        <a:bodyPr/>
        <a:lstStyle/>
        <a:p>
          <a:endParaRPr lang="fr-FR"/>
        </a:p>
      </dgm:t>
    </dgm:pt>
    <dgm:pt modelId="{BB65FD3C-AE35-4726-846D-49471D3001B9}">
      <dgm:prSet phldrT="[Texte]"/>
      <dgm:spPr/>
      <dgm:t>
        <a:bodyPr/>
        <a:lstStyle/>
        <a:p>
          <a:r>
            <a:rPr lang="fr-FR">
              <a:solidFill>
                <a:sysClr val="windowText" lastClr="000000"/>
              </a:solidFill>
            </a:rPr>
            <a:t>Travail afin de rendre compte en temps limité d'un apport de connaissances (éventuellement donné par le professeur)</a:t>
          </a:r>
        </a:p>
      </dgm:t>
    </dgm:pt>
    <dgm:pt modelId="{478C904D-CE59-4868-AF98-2E7BD14F0093}" type="parTrans" cxnId="{CCED83E6-4370-42BB-8026-DE5C19F51F86}">
      <dgm:prSet/>
      <dgm:spPr/>
      <dgm:t>
        <a:bodyPr/>
        <a:lstStyle/>
        <a:p>
          <a:endParaRPr lang="fr-FR"/>
        </a:p>
      </dgm:t>
    </dgm:pt>
    <dgm:pt modelId="{392550EC-7993-4A81-9E54-8A52EFC0DC07}" type="sibTrans" cxnId="{CCED83E6-4370-42BB-8026-DE5C19F51F86}">
      <dgm:prSet/>
      <dgm:spPr/>
      <dgm:t>
        <a:bodyPr/>
        <a:lstStyle/>
        <a:p>
          <a:endParaRPr lang="fr-FR"/>
        </a:p>
      </dgm:t>
    </dgm:pt>
    <dgm:pt modelId="{4ACC5448-A421-48BE-AE36-77F10247D5BD}">
      <dgm:prSet phldrT="[Texte]"/>
      <dgm:spPr/>
      <dgm:t>
        <a:bodyPr/>
        <a:lstStyle/>
        <a:p>
          <a:r>
            <a:rPr lang="fr-FR">
              <a:solidFill>
                <a:sysClr val="windowText" lastClr="000000"/>
              </a:solidFill>
            </a:rPr>
            <a:t>Travail afin de convaincre, en temps limité ("3 minutes pour convaincre") du bien fondé d'une proposition</a:t>
          </a:r>
        </a:p>
      </dgm:t>
    </dgm:pt>
    <dgm:pt modelId="{75102966-8A69-49A1-93E6-3D312F8CE440}" type="parTrans" cxnId="{1B491E44-BA61-4D74-B12D-534CBF1BDB8A}">
      <dgm:prSet/>
      <dgm:spPr/>
      <dgm:t>
        <a:bodyPr/>
        <a:lstStyle/>
        <a:p>
          <a:endParaRPr lang="fr-FR"/>
        </a:p>
      </dgm:t>
    </dgm:pt>
    <dgm:pt modelId="{5F83CEE1-3747-452C-9E65-E93207EA0B35}" type="sibTrans" cxnId="{1B491E44-BA61-4D74-B12D-534CBF1BDB8A}">
      <dgm:prSet/>
      <dgm:spPr/>
      <dgm:t>
        <a:bodyPr/>
        <a:lstStyle/>
        <a:p>
          <a:endParaRPr lang="fr-FR"/>
        </a:p>
      </dgm:t>
    </dgm:pt>
    <dgm:pt modelId="{80731E20-F29B-4F4A-81F1-157665C490D1}">
      <dgm:prSet phldrT="[Texte]"/>
      <dgm:spPr/>
      <dgm:t>
        <a:bodyPr/>
        <a:lstStyle/>
        <a:p>
          <a:r>
            <a:rPr lang="fr-FR">
              <a:solidFill>
                <a:sysClr val="windowText" lastClr="000000"/>
              </a:solidFill>
            </a:rPr>
            <a:t>Travail en autonomie : réalisation d'un travail à la maison en automie avec restitution sous forme video (enregistrement sur smart phone et dépôt ENT) pour centralisation par l'enseignant, mutualisation des travaux des élèves, évaluation des travaux des pairs. La production doit répondre à un temps contraint et peut </a:t>
          </a:r>
          <a:r>
            <a:rPr lang="fr-FR" strike="noStrike">
              <a:solidFill>
                <a:sysClr val="windowText" lastClr="000000"/>
              </a:solidFill>
            </a:rPr>
            <a:t>impliquer </a:t>
          </a:r>
          <a:r>
            <a:rPr lang="fr-FR">
              <a:solidFill>
                <a:sysClr val="windowText" lastClr="000000"/>
              </a:solidFill>
            </a:rPr>
            <a:t>deux élèves en situation d'i</a:t>
          </a:r>
          <a:r>
            <a:rPr lang="fr-FR" strike="sngStrike">
              <a:solidFill>
                <a:sysClr val="windowText" lastClr="000000"/>
              </a:solidFill>
            </a:rPr>
            <a:t>i</a:t>
          </a:r>
          <a:r>
            <a:rPr lang="fr-FR">
              <a:solidFill>
                <a:sysClr val="windowText" lastClr="000000"/>
              </a:solidFill>
            </a:rPr>
            <a:t>nteraction (interview, échange oratoire). La video rend possible un retour critique sur la prestation</a:t>
          </a:r>
        </a:p>
      </dgm:t>
    </dgm:pt>
    <dgm:pt modelId="{9380BFD4-77F6-4519-BCF9-C6856793DC76}" type="parTrans" cxnId="{52D8D8B0-DF56-43D6-96FF-E64809AE4E81}">
      <dgm:prSet/>
      <dgm:spPr/>
      <dgm:t>
        <a:bodyPr/>
        <a:lstStyle/>
        <a:p>
          <a:endParaRPr lang="fr-FR"/>
        </a:p>
      </dgm:t>
    </dgm:pt>
    <dgm:pt modelId="{BE826C3D-ED87-4B72-A4CB-4FB4FFC40FE2}" type="sibTrans" cxnId="{52D8D8B0-DF56-43D6-96FF-E64809AE4E81}">
      <dgm:prSet/>
      <dgm:spPr/>
      <dgm:t>
        <a:bodyPr/>
        <a:lstStyle/>
        <a:p>
          <a:endParaRPr lang="fr-FR"/>
        </a:p>
      </dgm:t>
    </dgm:pt>
    <dgm:pt modelId="{E02AB229-3053-4BEC-AB02-30922046D41A}">
      <dgm:prSet phldrT="[Texte]"/>
      <dgm:spPr/>
      <dgm:t>
        <a:bodyPr/>
        <a:lstStyle/>
        <a:p>
          <a:endParaRPr lang="fr-FR" b="1">
            <a:solidFill>
              <a:sysClr val="windowText" lastClr="000000"/>
            </a:solidFill>
          </a:endParaRPr>
        </a:p>
      </dgm:t>
    </dgm:pt>
    <dgm:pt modelId="{87D59A0A-BC52-4E98-96EC-C02685BB65F4}" type="parTrans" cxnId="{0668BD81-34A2-4D79-9F27-B947CF7EB6B9}">
      <dgm:prSet/>
      <dgm:spPr/>
      <dgm:t>
        <a:bodyPr/>
        <a:lstStyle/>
        <a:p>
          <a:endParaRPr lang="fr-FR"/>
        </a:p>
      </dgm:t>
    </dgm:pt>
    <dgm:pt modelId="{6CC5B0F9-3D50-4C60-9D27-AB18DB988FAC}" type="sibTrans" cxnId="{0668BD81-34A2-4D79-9F27-B947CF7EB6B9}">
      <dgm:prSet/>
      <dgm:spPr/>
      <dgm:t>
        <a:bodyPr/>
        <a:lstStyle/>
        <a:p>
          <a:endParaRPr lang="fr-FR"/>
        </a:p>
      </dgm:t>
    </dgm:pt>
    <dgm:pt modelId="{E0855752-0286-413E-AC1A-013E4FA36938}">
      <dgm:prSet phldrT="[Texte]"/>
      <dgm:spPr/>
      <dgm:t>
        <a:bodyPr/>
        <a:lstStyle/>
        <a:p>
          <a:endParaRPr lang="fr-FR">
            <a:solidFill>
              <a:sysClr val="windowText" lastClr="000000"/>
            </a:solidFill>
          </a:endParaRPr>
        </a:p>
      </dgm:t>
    </dgm:pt>
    <dgm:pt modelId="{C3187BFE-5A55-4C27-8522-2A109D65C832}" type="parTrans" cxnId="{747FA77B-7BB5-4335-A812-E268E65B134F}">
      <dgm:prSet/>
      <dgm:spPr/>
      <dgm:t>
        <a:bodyPr/>
        <a:lstStyle/>
        <a:p>
          <a:endParaRPr lang="fr-FR"/>
        </a:p>
      </dgm:t>
    </dgm:pt>
    <dgm:pt modelId="{61EA3F62-15DB-438E-BCB2-E7C4E164BE15}" type="sibTrans" cxnId="{747FA77B-7BB5-4335-A812-E268E65B134F}">
      <dgm:prSet/>
      <dgm:spPr/>
      <dgm:t>
        <a:bodyPr/>
        <a:lstStyle/>
        <a:p>
          <a:endParaRPr lang="fr-FR"/>
        </a:p>
      </dgm:t>
    </dgm:pt>
    <dgm:pt modelId="{EB4E17DE-7E49-4050-9B61-D5830763A159}">
      <dgm:prSet phldrT="[Texte]" custT="1"/>
      <dgm:spPr/>
      <dgm:t>
        <a:bodyPr/>
        <a:lstStyle/>
        <a:p>
          <a:endParaRPr lang="fr-FR" sz="800"/>
        </a:p>
      </dgm:t>
    </dgm:pt>
    <dgm:pt modelId="{8D5748F3-9F69-44F1-A5F8-88D8E993FAD0}" type="parTrans" cxnId="{A8E83B91-53AD-456D-AC1E-F8FC9AE8FF90}">
      <dgm:prSet/>
      <dgm:spPr/>
      <dgm:t>
        <a:bodyPr/>
        <a:lstStyle/>
        <a:p>
          <a:endParaRPr lang="fr-FR"/>
        </a:p>
      </dgm:t>
    </dgm:pt>
    <dgm:pt modelId="{8C96F3AA-FED7-4576-9233-BA1CC200E769}" type="sibTrans" cxnId="{A8E83B91-53AD-456D-AC1E-F8FC9AE8FF90}">
      <dgm:prSet/>
      <dgm:spPr/>
      <dgm:t>
        <a:bodyPr/>
        <a:lstStyle/>
        <a:p>
          <a:endParaRPr lang="fr-FR"/>
        </a:p>
      </dgm:t>
    </dgm:pt>
    <dgm:pt modelId="{492F1E0B-BA2B-42CF-A162-B76EDA03F4FD}">
      <dgm:prSet phldrT="[Texte]" custT="1"/>
      <dgm:spPr/>
      <dgm:t>
        <a:bodyPr/>
        <a:lstStyle/>
        <a:p>
          <a:endParaRPr lang="fr-FR" sz="800"/>
        </a:p>
      </dgm:t>
    </dgm:pt>
    <dgm:pt modelId="{717F2404-2C07-437C-8C8E-6A526446C1B8}" type="parTrans" cxnId="{EB97338F-D19B-4921-BC63-C1435436FB8F}">
      <dgm:prSet/>
      <dgm:spPr/>
      <dgm:t>
        <a:bodyPr/>
        <a:lstStyle/>
        <a:p>
          <a:endParaRPr lang="fr-FR"/>
        </a:p>
      </dgm:t>
    </dgm:pt>
    <dgm:pt modelId="{C0FD3554-B286-4900-BCD7-3376A418E340}" type="sibTrans" cxnId="{EB97338F-D19B-4921-BC63-C1435436FB8F}">
      <dgm:prSet/>
      <dgm:spPr/>
      <dgm:t>
        <a:bodyPr/>
        <a:lstStyle/>
        <a:p>
          <a:endParaRPr lang="fr-FR"/>
        </a:p>
      </dgm:t>
    </dgm:pt>
    <dgm:pt modelId="{221A8D94-4AC6-4F26-BC52-A218E47A3839}">
      <dgm:prSet phldrT="[Texte]"/>
      <dgm:spPr/>
      <dgm:t>
        <a:bodyPr/>
        <a:lstStyle/>
        <a:p>
          <a:endParaRPr lang="fr-FR">
            <a:solidFill>
              <a:sysClr val="windowText" lastClr="000000"/>
            </a:solidFill>
          </a:endParaRPr>
        </a:p>
      </dgm:t>
    </dgm:pt>
    <dgm:pt modelId="{FA624100-1A90-4F9F-9400-6FBF02349CC0}" type="parTrans" cxnId="{384FED7A-68DB-4C2C-8798-3D6907C3E420}">
      <dgm:prSet/>
      <dgm:spPr/>
      <dgm:t>
        <a:bodyPr/>
        <a:lstStyle/>
        <a:p>
          <a:endParaRPr lang="fr-FR"/>
        </a:p>
      </dgm:t>
    </dgm:pt>
    <dgm:pt modelId="{BCE20D3F-55F4-4A1A-8784-DA244A012F41}" type="sibTrans" cxnId="{384FED7A-68DB-4C2C-8798-3D6907C3E420}">
      <dgm:prSet/>
      <dgm:spPr/>
      <dgm:t>
        <a:bodyPr/>
        <a:lstStyle/>
        <a:p>
          <a:endParaRPr lang="fr-FR"/>
        </a:p>
      </dgm:t>
    </dgm:pt>
    <dgm:pt modelId="{6307D77E-11EB-4A1A-B9E7-72D8A41B0943}">
      <dgm:prSet phldrT="[Texte]"/>
      <dgm:spPr/>
      <dgm:t>
        <a:bodyPr/>
        <a:lstStyle/>
        <a:p>
          <a:r>
            <a:rPr lang="fr-FR" i="1">
              <a:solidFill>
                <a:sysClr val="windowText" lastClr="000000"/>
              </a:solidFill>
            </a:rPr>
            <a:t>(on peut imaginer que dans le cadre de ces travaux, l'élève ait de moins en moins accès à ses notes)</a:t>
          </a:r>
        </a:p>
      </dgm:t>
    </dgm:pt>
    <dgm:pt modelId="{F4F36DF0-FB24-4D17-AE48-57B9869236D6}" type="parTrans" cxnId="{1B91B712-F829-49B4-9FE8-DB5CC03D9357}">
      <dgm:prSet/>
      <dgm:spPr/>
      <dgm:t>
        <a:bodyPr/>
        <a:lstStyle/>
        <a:p>
          <a:endParaRPr lang="fr-FR"/>
        </a:p>
      </dgm:t>
    </dgm:pt>
    <dgm:pt modelId="{8446E1CF-060C-4F34-A4FD-FBEAD968474A}" type="sibTrans" cxnId="{1B91B712-F829-49B4-9FE8-DB5CC03D9357}">
      <dgm:prSet/>
      <dgm:spPr/>
      <dgm:t>
        <a:bodyPr/>
        <a:lstStyle/>
        <a:p>
          <a:endParaRPr lang="fr-FR"/>
        </a:p>
      </dgm:t>
    </dgm:pt>
    <dgm:pt modelId="{BBE47CC5-BA1D-4998-BBC3-5D86F3F2190B}">
      <dgm:prSet phldrT="[Texte]"/>
      <dgm:spPr/>
      <dgm:t>
        <a:bodyPr/>
        <a:lstStyle/>
        <a:p>
          <a:endParaRPr lang="fr-FR">
            <a:solidFill>
              <a:sysClr val="windowText" lastClr="000000"/>
            </a:solidFill>
          </a:endParaRPr>
        </a:p>
      </dgm:t>
    </dgm:pt>
    <dgm:pt modelId="{1ADE5D4B-899D-44ED-911B-030109001445}" type="parTrans" cxnId="{3D7A59A1-8977-4E1F-8C04-C29A43D967A4}">
      <dgm:prSet/>
      <dgm:spPr/>
      <dgm:t>
        <a:bodyPr/>
        <a:lstStyle/>
        <a:p>
          <a:endParaRPr lang="fr-FR"/>
        </a:p>
      </dgm:t>
    </dgm:pt>
    <dgm:pt modelId="{265C548B-93D3-4292-8DDA-A5DFCEF09980}" type="sibTrans" cxnId="{3D7A59A1-8977-4E1F-8C04-C29A43D967A4}">
      <dgm:prSet/>
      <dgm:spPr/>
      <dgm:t>
        <a:bodyPr/>
        <a:lstStyle/>
        <a:p>
          <a:endParaRPr lang="fr-FR"/>
        </a:p>
      </dgm:t>
    </dgm:pt>
    <dgm:pt modelId="{96EEAEFB-A469-4180-9AAC-822187B9DDC5}" type="pres">
      <dgm:prSet presAssocID="{F3021073-5AC8-4139-A52F-ABB28437000A}" presName="linearFlow" presStyleCnt="0">
        <dgm:presLayoutVars>
          <dgm:dir/>
          <dgm:animLvl val="lvl"/>
          <dgm:resizeHandles val="exact"/>
        </dgm:presLayoutVars>
      </dgm:prSet>
      <dgm:spPr/>
      <dgm:t>
        <a:bodyPr/>
        <a:lstStyle/>
        <a:p>
          <a:endParaRPr lang="fr-FR"/>
        </a:p>
      </dgm:t>
    </dgm:pt>
    <dgm:pt modelId="{6BE58314-DAB7-47A1-8FCB-E7B70E4D2BFE}" type="pres">
      <dgm:prSet presAssocID="{B85145A2-0127-48C7-9D53-EB0964E6D43A}" presName="composite" presStyleCnt="0"/>
      <dgm:spPr/>
    </dgm:pt>
    <dgm:pt modelId="{7E52FCB1-9F53-4C3A-8637-A5DC1488E2EE}" type="pres">
      <dgm:prSet presAssocID="{B85145A2-0127-48C7-9D53-EB0964E6D43A}" presName="parentText" presStyleLbl="alignNode1" presStyleIdx="0" presStyleCnt="3" custScaleX="73605">
        <dgm:presLayoutVars>
          <dgm:chMax val="1"/>
          <dgm:bulletEnabled val="1"/>
        </dgm:presLayoutVars>
      </dgm:prSet>
      <dgm:spPr/>
      <dgm:t>
        <a:bodyPr/>
        <a:lstStyle/>
        <a:p>
          <a:endParaRPr lang="fr-FR"/>
        </a:p>
      </dgm:t>
    </dgm:pt>
    <dgm:pt modelId="{9F7D23F5-F141-40E9-A2FB-132A2FDA4083}" type="pres">
      <dgm:prSet presAssocID="{B85145A2-0127-48C7-9D53-EB0964E6D43A}" presName="descendantText" presStyleLbl="alignAcc1" presStyleIdx="0" presStyleCnt="3">
        <dgm:presLayoutVars>
          <dgm:bulletEnabled val="1"/>
        </dgm:presLayoutVars>
      </dgm:prSet>
      <dgm:spPr/>
      <dgm:t>
        <a:bodyPr/>
        <a:lstStyle/>
        <a:p>
          <a:endParaRPr lang="fr-FR"/>
        </a:p>
      </dgm:t>
    </dgm:pt>
    <dgm:pt modelId="{CB4876E4-C5D2-4C19-B13E-C8D2FD97905C}" type="pres">
      <dgm:prSet presAssocID="{413B71A6-E26E-4940-978B-5F13DFCC82E0}" presName="sp" presStyleCnt="0"/>
      <dgm:spPr/>
    </dgm:pt>
    <dgm:pt modelId="{6B3D000F-3E02-4A2D-BB93-4080D6CEB595}" type="pres">
      <dgm:prSet presAssocID="{8694775D-66E5-40AD-AF64-990DEEADEFDC}" presName="composite" presStyleCnt="0"/>
      <dgm:spPr/>
    </dgm:pt>
    <dgm:pt modelId="{DFCE09FE-D71F-45E3-B278-DA364549484D}" type="pres">
      <dgm:prSet presAssocID="{8694775D-66E5-40AD-AF64-990DEEADEFDC}" presName="parentText" presStyleLbl="alignNode1" presStyleIdx="1" presStyleCnt="3" custScaleX="73605">
        <dgm:presLayoutVars>
          <dgm:chMax val="1"/>
          <dgm:bulletEnabled val="1"/>
        </dgm:presLayoutVars>
      </dgm:prSet>
      <dgm:spPr/>
      <dgm:t>
        <a:bodyPr/>
        <a:lstStyle/>
        <a:p>
          <a:endParaRPr lang="fr-FR"/>
        </a:p>
      </dgm:t>
    </dgm:pt>
    <dgm:pt modelId="{C91C5AA9-4260-4130-905F-C6328BFC622E}" type="pres">
      <dgm:prSet presAssocID="{8694775D-66E5-40AD-AF64-990DEEADEFDC}" presName="descendantText" presStyleLbl="alignAcc1" presStyleIdx="1" presStyleCnt="3">
        <dgm:presLayoutVars>
          <dgm:bulletEnabled val="1"/>
        </dgm:presLayoutVars>
      </dgm:prSet>
      <dgm:spPr/>
      <dgm:t>
        <a:bodyPr/>
        <a:lstStyle/>
        <a:p>
          <a:endParaRPr lang="fr-FR"/>
        </a:p>
      </dgm:t>
    </dgm:pt>
    <dgm:pt modelId="{B0952C9F-D17A-431D-A3AB-C0089ECD6101}" type="pres">
      <dgm:prSet presAssocID="{AA4BDCB0-3C73-47B7-A1A0-DA054086B029}" presName="sp" presStyleCnt="0"/>
      <dgm:spPr/>
    </dgm:pt>
    <dgm:pt modelId="{2EAF160F-0247-4E23-9BA6-474D959A0B70}" type="pres">
      <dgm:prSet presAssocID="{AB50DD1B-3FF0-4376-B5FE-856CD8DB01F9}" presName="composite" presStyleCnt="0"/>
      <dgm:spPr/>
    </dgm:pt>
    <dgm:pt modelId="{34FF3A75-EB66-4F76-A91C-813567D31BA5}" type="pres">
      <dgm:prSet presAssocID="{AB50DD1B-3FF0-4376-B5FE-856CD8DB01F9}" presName="parentText" presStyleLbl="alignNode1" presStyleIdx="2" presStyleCnt="3" custScaleX="73605">
        <dgm:presLayoutVars>
          <dgm:chMax val="1"/>
          <dgm:bulletEnabled val="1"/>
        </dgm:presLayoutVars>
      </dgm:prSet>
      <dgm:spPr/>
      <dgm:t>
        <a:bodyPr/>
        <a:lstStyle/>
        <a:p>
          <a:endParaRPr lang="fr-FR"/>
        </a:p>
      </dgm:t>
    </dgm:pt>
    <dgm:pt modelId="{E420209D-B527-4208-9FE6-65FF2C305DA5}" type="pres">
      <dgm:prSet presAssocID="{AB50DD1B-3FF0-4376-B5FE-856CD8DB01F9}" presName="descendantText" presStyleLbl="alignAcc1" presStyleIdx="2" presStyleCnt="3" custLinFactNeighborX="7" custLinFactNeighborY="9196">
        <dgm:presLayoutVars>
          <dgm:bulletEnabled val="1"/>
        </dgm:presLayoutVars>
      </dgm:prSet>
      <dgm:spPr/>
      <dgm:t>
        <a:bodyPr/>
        <a:lstStyle/>
        <a:p>
          <a:endParaRPr lang="fr-FR"/>
        </a:p>
      </dgm:t>
    </dgm:pt>
  </dgm:ptLst>
  <dgm:cxnLst>
    <dgm:cxn modelId="{747FA77B-7BB5-4335-A812-E268E65B134F}" srcId="{AB50DD1B-3FF0-4376-B5FE-856CD8DB01F9}" destId="{E0855752-0286-413E-AC1A-013E4FA36938}" srcOrd="1" destOrd="0" parTransId="{C3187BFE-5A55-4C27-8522-2A109D65C832}" sibTransId="{61EA3F62-15DB-438E-BCB2-E7C4E164BE15}"/>
    <dgm:cxn modelId="{053DDECE-A7EF-4B00-BFC6-39C1CCF13727}" type="presOf" srcId="{BA3B0B4D-755B-482D-9A3B-8090E3FD736E}" destId="{E420209D-B527-4208-9FE6-65FF2C305DA5}" srcOrd="0" destOrd="4" presId="urn:microsoft.com/office/officeart/2005/8/layout/chevron2"/>
    <dgm:cxn modelId="{FFCF9DCF-9B4B-4A01-8733-DB2DA3A46254}" type="presOf" srcId="{BB65FD3C-AE35-4726-846D-49471D3001B9}" destId="{C91C5AA9-4260-4130-905F-C6328BFC622E}" srcOrd="0" destOrd="2" presId="urn:microsoft.com/office/officeart/2005/8/layout/chevron2"/>
    <dgm:cxn modelId="{C89A49D4-227D-4AA0-8CDA-7D4D5B07335B}" type="presOf" srcId="{4ACC5448-A421-48BE-AE36-77F10247D5BD}" destId="{C91C5AA9-4260-4130-905F-C6328BFC622E}" srcOrd="0" destOrd="3" presId="urn:microsoft.com/office/officeart/2005/8/layout/chevron2"/>
    <dgm:cxn modelId="{6AF09362-B780-45A4-A5E8-5698D9BE4A9E}" type="presOf" srcId="{6FCA057F-EC40-45D4-8847-4ABF5E09864A}" destId="{9F7D23F5-F141-40E9-A2FB-132A2FDA4083}" srcOrd="0" destOrd="0" presId="urn:microsoft.com/office/officeart/2005/8/layout/chevron2"/>
    <dgm:cxn modelId="{37CE0876-067B-45A3-B04E-01688DA9C960}" srcId="{B85145A2-0127-48C7-9D53-EB0964E6D43A}" destId="{9D95A60A-5104-4708-8DD5-6BEC42A3D3AC}" srcOrd="1" destOrd="0" parTransId="{B3802A6E-72DD-4593-BF54-E59D0AB304FF}" sibTransId="{76DAB42A-5F82-4B63-B94A-0CD5265DB643}"/>
    <dgm:cxn modelId="{3D7A59A1-8977-4E1F-8C04-C29A43D967A4}" srcId="{8694775D-66E5-40AD-AF64-990DEEADEFDC}" destId="{BBE47CC5-BA1D-4998-BBC3-5D86F3F2190B}" srcOrd="7" destOrd="0" parTransId="{1ADE5D4B-899D-44ED-911B-030109001445}" sibTransId="{265C548B-93D3-4292-8DDA-A5DFCEF09980}"/>
    <dgm:cxn modelId="{9A9BA4B3-9B22-4021-96DB-DA0902886C4B}" type="presOf" srcId="{E02AB229-3053-4BEC-AB02-30922046D41A}" destId="{C91C5AA9-4260-4130-905F-C6328BFC622E}" srcOrd="0" destOrd="1" presId="urn:microsoft.com/office/officeart/2005/8/layout/chevron2"/>
    <dgm:cxn modelId="{BDD7765A-2031-4269-8824-742A5171FAB5}" srcId="{AB50DD1B-3FF0-4376-B5FE-856CD8DB01F9}" destId="{BA3B0B4D-755B-482D-9A3B-8090E3FD736E}" srcOrd="4" destOrd="0" parTransId="{6854E4C1-B8DE-480C-B4FF-B39E593E1CBC}" sibTransId="{F9981BDF-8BB7-4A84-95C0-9853E86CD788}"/>
    <dgm:cxn modelId="{CCED83E6-4370-42BB-8026-DE5C19F51F86}" srcId="{8694775D-66E5-40AD-AF64-990DEEADEFDC}" destId="{BB65FD3C-AE35-4726-846D-49471D3001B9}" srcOrd="2" destOrd="0" parTransId="{478C904D-CE59-4868-AF98-2E7BD14F0093}" sibTransId="{392550EC-7993-4A81-9E54-8A52EFC0DC07}"/>
    <dgm:cxn modelId="{36E982FD-42F6-4FC9-BE7D-686688AADDED}" type="presOf" srcId="{AB50DD1B-3FF0-4376-B5FE-856CD8DB01F9}" destId="{34FF3A75-EB66-4F76-A91C-813567D31BA5}" srcOrd="0" destOrd="0" presId="urn:microsoft.com/office/officeart/2005/8/layout/chevron2"/>
    <dgm:cxn modelId="{EB97338F-D19B-4921-BC63-C1435436FB8F}" srcId="{B85145A2-0127-48C7-9D53-EB0964E6D43A}" destId="{492F1E0B-BA2B-42CF-A162-B76EDA03F4FD}" srcOrd="5" destOrd="0" parTransId="{717F2404-2C07-437C-8C8E-6A526446C1B8}" sibTransId="{C0FD3554-B286-4900-BCD7-3376A418E340}"/>
    <dgm:cxn modelId="{1B491E44-BA61-4D74-B12D-534CBF1BDB8A}" srcId="{8694775D-66E5-40AD-AF64-990DEEADEFDC}" destId="{4ACC5448-A421-48BE-AE36-77F10247D5BD}" srcOrd="3" destOrd="0" parTransId="{75102966-8A69-49A1-93E6-3D312F8CE440}" sibTransId="{5F83CEE1-3747-452C-9E65-E93207EA0B35}"/>
    <dgm:cxn modelId="{1B91B712-F829-49B4-9FE8-DB5CC03D9357}" srcId="{8694775D-66E5-40AD-AF64-990DEEADEFDC}" destId="{6307D77E-11EB-4A1A-B9E7-72D8A41B0943}" srcOrd="4" destOrd="0" parTransId="{F4F36DF0-FB24-4D17-AE48-57B9869236D6}" sibTransId="{8446E1CF-060C-4F34-A4FD-FBEAD968474A}"/>
    <dgm:cxn modelId="{0C3A2A70-DF03-4005-9F5F-FDAAECF5ADDC}" type="presOf" srcId="{EB4E17DE-7E49-4050-9B61-D5830763A159}" destId="{9F7D23F5-F141-40E9-A2FB-132A2FDA4083}" srcOrd="0" destOrd="3" presId="urn:microsoft.com/office/officeart/2005/8/layout/chevron2"/>
    <dgm:cxn modelId="{672F2AC4-6421-4A7A-8108-A11A6C170B8A}" type="presOf" srcId="{38EBC87C-1EAB-4DEF-A450-534EF212AEA8}" destId="{9F7D23F5-F141-40E9-A2FB-132A2FDA4083}" srcOrd="0" destOrd="2" presId="urn:microsoft.com/office/officeart/2005/8/layout/chevron2"/>
    <dgm:cxn modelId="{384FED7A-68DB-4C2C-8798-3D6907C3E420}" srcId="{8694775D-66E5-40AD-AF64-990DEEADEFDC}" destId="{221A8D94-4AC6-4F26-BC52-A218E47A3839}" srcOrd="5" destOrd="0" parTransId="{FA624100-1A90-4F9F-9400-6FBF02349CC0}" sibTransId="{BCE20D3F-55F4-4A1A-8784-DA244A012F41}"/>
    <dgm:cxn modelId="{C0C109CE-9375-4618-A62A-583A3B710C7B}" srcId="{AB50DD1B-3FF0-4376-B5FE-856CD8DB01F9}" destId="{890C659D-AA42-4DEA-BAD5-5370514216A2}" srcOrd="0" destOrd="0" parTransId="{8D2D820C-CCF3-48CC-BF2C-E0D1B453FF39}" sibTransId="{82C16D63-6470-4A46-A3F8-0047B4BF6ABF}"/>
    <dgm:cxn modelId="{67816456-822C-4699-A4DE-980DD3F984FF}" type="presOf" srcId="{890C659D-AA42-4DEA-BAD5-5370514216A2}" destId="{E420209D-B527-4208-9FE6-65FF2C305DA5}" srcOrd="0" destOrd="0" presId="urn:microsoft.com/office/officeart/2005/8/layout/chevron2"/>
    <dgm:cxn modelId="{D03C4360-C8C7-41C2-873F-E3BE4A7E8E62}" srcId="{F3021073-5AC8-4139-A52F-ABB28437000A}" destId="{8694775D-66E5-40AD-AF64-990DEEADEFDC}" srcOrd="1" destOrd="0" parTransId="{E1C99728-D868-40EE-A5DD-0ABFD35E92F3}" sibTransId="{AA4BDCB0-3C73-47B7-A1A0-DA054086B029}"/>
    <dgm:cxn modelId="{52D8D8B0-DF56-43D6-96FF-E64809AE4E81}" srcId="{8694775D-66E5-40AD-AF64-990DEEADEFDC}" destId="{80731E20-F29B-4F4A-81F1-157665C490D1}" srcOrd="8" destOrd="0" parTransId="{9380BFD4-77F6-4519-BCF9-C6856793DC76}" sibTransId="{BE826C3D-ED87-4B72-A4CB-4FB4FFC40FE2}"/>
    <dgm:cxn modelId="{1D7881FB-50BB-4513-B6BE-E404B5EF707C}" type="presOf" srcId="{F3021073-5AC8-4139-A52F-ABB28437000A}" destId="{96EEAEFB-A469-4180-9AAC-822187B9DDC5}" srcOrd="0" destOrd="0" presId="urn:microsoft.com/office/officeart/2005/8/layout/chevron2"/>
    <dgm:cxn modelId="{A57116B6-627D-4608-A732-8374341EEA2F}" type="presOf" srcId="{97F937D5-3162-4067-9FEA-C3782DB19775}" destId="{9F7D23F5-F141-40E9-A2FB-132A2FDA4083}" srcOrd="0" destOrd="4" presId="urn:microsoft.com/office/officeart/2005/8/layout/chevron2"/>
    <dgm:cxn modelId="{4E3C4FA8-43D8-4D20-9038-CFB188823131}" srcId="{AB50DD1B-3FF0-4376-B5FE-856CD8DB01F9}" destId="{55E1E814-F3CE-4B09-8913-B2FBC122863B}" srcOrd="2" destOrd="0" parTransId="{20F55C87-CF08-4851-AB39-86B04B19AF95}" sibTransId="{C18355E3-A43E-4648-B8C9-97180AE3EACD}"/>
    <dgm:cxn modelId="{DEBEC963-9B02-48B5-BBEB-B892E8D3FDEB}" type="presOf" srcId="{E01E4826-BC5A-4903-BAC1-06EE09D17617}" destId="{C91C5AA9-4260-4130-905F-C6328BFC622E}" srcOrd="0" destOrd="0" presId="urn:microsoft.com/office/officeart/2005/8/layout/chevron2"/>
    <dgm:cxn modelId="{0668BD81-34A2-4D79-9F27-B947CF7EB6B9}" srcId="{8694775D-66E5-40AD-AF64-990DEEADEFDC}" destId="{E02AB229-3053-4BEC-AB02-30922046D41A}" srcOrd="1" destOrd="0" parTransId="{87D59A0A-BC52-4E98-96EC-C02685BB65F4}" sibTransId="{6CC5B0F9-3D50-4C60-9D27-AB18DB988FAC}"/>
    <dgm:cxn modelId="{739587FF-A0B0-4E9B-8987-AFB8AEEA2691}" type="presOf" srcId="{80731E20-F29B-4F4A-81F1-157665C490D1}" destId="{C91C5AA9-4260-4130-905F-C6328BFC622E}" srcOrd="0" destOrd="8" presId="urn:microsoft.com/office/officeart/2005/8/layout/chevron2"/>
    <dgm:cxn modelId="{7C2122A7-24B4-45F8-A4EE-9035D55F286F}" srcId="{F3021073-5AC8-4139-A52F-ABB28437000A}" destId="{AB50DD1B-3FF0-4376-B5FE-856CD8DB01F9}" srcOrd="2" destOrd="0" parTransId="{D126205E-0158-4C8B-8201-08C5C9DEF929}" sibTransId="{4CC5E931-F90A-48EB-BE4E-ABB476C7FBDE}"/>
    <dgm:cxn modelId="{D0BE408E-021E-49FA-BD6D-155031575FDE}" type="presOf" srcId="{9D95A60A-5104-4708-8DD5-6BEC42A3D3AC}" destId="{9F7D23F5-F141-40E9-A2FB-132A2FDA4083}" srcOrd="0" destOrd="1" presId="urn:microsoft.com/office/officeart/2005/8/layout/chevron2"/>
    <dgm:cxn modelId="{F7C6313F-705A-473A-90F7-013043887F2B}" type="presOf" srcId="{88A2D3D2-5168-4B14-91EF-8673A0A4C033}" destId="{E420209D-B527-4208-9FE6-65FF2C305DA5}" srcOrd="0" destOrd="3" presId="urn:microsoft.com/office/officeart/2005/8/layout/chevron2"/>
    <dgm:cxn modelId="{8F489E9A-4CFC-46DE-A43E-A1E4B0F4319E}" srcId="{B85145A2-0127-48C7-9D53-EB0964E6D43A}" destId="{97F937D5-3162-4067-9FEA-C3782DB19775}" srcOrd="4" destOrd="0" parTransId="{A86D3D03-2EAB-428C-87F2-B87EB92329A4}" sibTransId="{95962AE7-27B3-4C39-9048-8BAD469D3C4F}"/>
    <dgm:cxn modelId="{98C12D0B-CB3F-4895-8C6C-AF49C72F2687}" type="presOf" srcId="{E0855752-0286-413E-AC1A-013E4FA36938}" destId="{E420209D-B527-4208-9FE6-65FF2C305DA5}" srcOrd="0" destOrd="1" presId="urn:microsoft.com/office/officeart/2005/8/layout/chevron2"/>
    <dgm:cxn modelId="{80DBFFF7-0810-48FA-83EE-FBBA7B736429}" type="presOf" srcId="{6307D77E-11EB-4A1A-B9E7-72D8A41B0943}" destId="{C91C5AA9-4260-4130-905F-C6328BFC622E}" srcOrd="0" destOrd="4" presId="urn:microsoft.com/office/officeart/2005/8/layout/chevron2"/>
    <dgm:cxn modelId="{09DD87A3-D96B-402F-B951-DDA37EB15890}" type="presOf" srcId="{55E1E814-F3CE-4B09-8913-B2FBC122863B}" destId="{E420209D-B527-4208-9FE6-65FF2C305DA5}" srcOrd="0" destOrd="2" presId="urn:microsoft.com/office/officeart/2005/8/layout/chevron2"/>
    <dgm:cxn modelId="{CE79BD86-2D80-4C92-BC77-FB545773C03F}" type="presOf" srcId="{BBE47CC5-BA1D-4998-BBC3-5D86F3F2190B}" destId="{C91C5AA9-4260-4130-905F-C6328BFC622E}" srcOrd="0" destOrd="7" presId="urn:microsoft.com/office/officeart/2005/8/layout/chevron2"/>
    <dgm:cxn modelId="{ABF995A5-AF64-4E7B-8FF9-073DAFD4CDE0}" srcId="{8694775D-66E5-40AD-AF64-990DEEADEFDC}" destId="{FC8A3627-17C3-4474-A153-859B6981B9B1}" srcOrd="6" destOrd="0" parTransId="{4A3D0807-CEA5-4669-B6E9-8BB7EC0B60E0}" sibTransId="{8A315FF1-787C-479F-9A33-51E8EF692100}"/>
    <dgm:cxn modelId="{E2620EB5-38DA-47A8-842A-E0646BDB6B07}" type="presOf" srcId="{05997396-07E7-4FAD-88EF-6F7FC65B219E}" destId="{9F7D23F5-F141-40E9-A2FB-132A2FDA4083}" srcOrd="0" destOrd="6" presId="urn:microsoft.com/office/officeart/2005/8/layout/chevron2"/>
    <dgm:cxn modelId="{078BE6CE-22A3-4573-870E-A0E94FEB391A}" srcId="{8694775D-66E5-40AD-AF64-990DEEADEFDC}" destId="{E01E4826-BC5A-4903-BAC1-06EE09D17617}" srcOrd="0" destOrd="0" parTransId="{D6EEE94D-25DF-458F-B5C8-60649CC10DD1}" sibTransId="{4DA0AEF0-77F6-458A-A65B-3659EAC17193}"/>
    <dgm:cxn modelId="{C43B2273-1FEE-43AE-A875-E8088E15C17C}" srcId="{AB50DD1B-3FF0-4376-B5FE-856CD8DB01F9}" destId="{88A2D3D2-5168-4B14-91EF-8673A0A4C033}" srcOrd="3" destOrd="0" parTransId="{5B7BAF71-E9AF-4C97-99AF-CA097308D971}" sibTransId="{CDBD648C-3D44-4882-99DF-7C95A498FCE1}"/>
    <dgm:cxn modelId="{A8E83B91-53AD-456D-AC1E-F8FC9AE8FF90}" srcId="{B85145A2-0127-48C7-9D53-EB0964E6D43A}" destId="{EB4E17DE-7E49-4050-9B61-D5830763A159}" srcOrd="3" destOrd="0" parTransId="{8D5748F3-9F69-44F1-A5F8-88D8E993FAD0}" sibTransId="{8C96F3AA-FED7-4576-9233-BA1CC200E769}"/>
    <dgm:cxn modelId="{E5558F27-0BDE-40C7-AECA-B981E5C5EE94}" srcId="{B85145A2-0127-48C7-9D53-EB0964E6D43A}" destId="{05997396-07E7-4FAD-88EF-6F7FC65B219E}" srcOrd="6" destOrd="0" parTransId="{24BC04A7-5CAF-416C-B37F-BB2FA5F2CFA4}" sibTransId="{9174BFAF-3829-4384-9BFC-8F7EA2BB276E}"/>
    <dgm:cxn modelId="{130E5793-97E9-402D-B749-863B88564DE8}" srcId="{B85145A2-0127-48C7-9D53-EB0964E6D43A}" destId="{38EBC87C-1EAB-4DEF-A450-534EF212AEA8}" srcOrd="2" destOrd="0" parTransId="{28D915BB-66A6-417B-8AC4-65D457EBBFB3}" sibTransId="{91E67113-8BD2-4576-A09B-CD58C50CD871}"/>
    <dgm:cxn modelId="{AC875E7C-9E05-4B05-96C1-196C4D1C7E3C}" type="presOf" srcId="{B85145A2-0127-48C7-9D53-EB0964E6D43A}" destId="{7E52FCB1-9F53-4C3A-8637-A5DC1488E2EE}" srcOrd="0" destOrd="0" presId="urn:microsoft.com/office/officeart/2005/8/layout/chevron2"/>
    <dgm:cxn modelId="{4E608E0B-9A9C-493E-AC9F-112292FA060E}" srcId="{B85145A2-0127-48C7-9D53-EB0964E6D43A}" destId="{6FCA057F-EC40-45D4-8847-4ABF5E09864A}" srcOrd="0" destOrd="0" parTransId="{6AE90E33-EC10-42F6-A050-A75B8E764A67}" sibTransId="{B6EBDE77-93E7-4177-88B6-8A96A3FCB6FA}"/>
    <dgm:cxn modelId="{9BE2217F-F23D-416C-82FF-3AB19570501A}" type="presOf" srcId="{221A8D94-4AC6-4F26-BC52-A218E47A3839}" destId="{C91C5AA9-4260-4130-905F-C6328BFC622E}" srcOrd="0" destOrd="5" presId="urn:microsoft.com/office/officeart/2005/8/layout/chevron2"/>
    <dgm:cxn modelId="{1C6EF42F-94B0-4E2D-A27D-E8E4414A8577}" type="presOf" srcId="{8694775D-66E5-40AD-AF64-990DEEADEFDC}" destId="{DFCE09FE-D71F-45E3-B278-DA364549484D}" srcOrd="0" destOrd="0" presId="urn:microsoft.com/office/officeart/2005/8/layout/chevron2"/>
    <dgm:cxn modelId="{5C045745-D9D6-4BE1-9AC4-266D09335F97}" srcId="{F3021073-5AC8-4139-A52F-ABB28437000A}" destId="{B85145A2-0127-48C7-9D53-EB0964E6D43A}" srcOrd="0" destOrd="0" parTransId="{5FEE8D9C-C59E-42B4-9491-53B2A3FEAC1B}" sibTransId="{413B71A6-E26E-4940-978B-5F13DFCC82E0}"/>
    <dgm:cxn modelId="{1D305272-12D2-459E-96FC-4C895195668B}" type="presOf" srcId="{492F1E0B-BA2B-42CF-A162-B76EDA03F4FD}" destId="{9F7D23F5-F141-40E9-A2FB-132A2FDA4083}" srcOrd="0" destOrd="5" presId="urn:microsoft.com/office/officeart/2005/8/layout/chevron2"/>
    <dgm:cxn modelId="{7045E34E-B1D0-4A9A-976E-4BFA93174366}" type="presOf" srcId="{FC8A3627-17C3-4474-A153-859B6981B9B1}" destId="{C91C5AA9-4260-4130-905F-C6328BFC622E}" srcOrd="0" destOrd="6" presId="urn:microsoft.com/office/officeart/2005/8/layout/chevron2"/>
    <dgm:cxn modelId="{BAC632E8-25B9-457C-A5FA-D176430FFAF2}" type="presParOf" srcId="{96EEAEFB-A469-4180-9AAC-822187B9DDC5}" destId="{6BE58314-DAB7-47A1-8FCB-E7B70E4D2BFE}" srcOrd="0" destOrd="0" presId="urn:microsoft.com/office/officeart/2005/8/layout/chevron2"/>
    <dgm:cxn modelId="{5CC77439-0587-43E8-B426-BD9C7BCDF877}" type="presParOf" srcId="{6BE58314-DAB7-47A1-8FCB-E7B70E4D2BFE}" destId="{7E52FCB1-9F53-4C3A-8637-A5DC1488E2EE}" srcOrd="0" destOrd="0" presId="urn:microsoft.com/office/officeart/2005/8/layout/chevron2"/>
    <dgm:cxn modelId="{264AE646-90F1-4834-AC14-F05A3A521AF3}" type="presParOf" srcId="{6BE58314-DAB7-47A1-8FCB-E7B70E4D2BFE}" destId="{9F7D23F5-F141-40E9-A2FB-132A2FDA4083}" srcOrd="1" destOrd="0" presId="urn:microsoft.com/office/officeart/2005/8/layout/chevron2"/>
    <dgm:cxn modelId="{E2AE5343-C116-4248-9B4B-E5B3F321BB23}" type="presParOf" srcId="{96EEAEFB-A469-4180-9AAC-822187B9DDC5}" destId="{CB4876E4-C5D2-4C19-B13E-C8D2FD97905C}" srcOrd="1" destOrd="0" presId="urn:microsoft.com/office/officeart/2005/8/layout/chevron2"/>
    <dgm:cxn modelId="{1CF915AD-B50E-4568-B901-53803FA222A0}" type="presParOf" srcId="{96EEAEFB-A469-4180-9AAC-822187B9DDC5}" destId="{6B3D000F-3E02-4A2D-BB93-4080D6CEB595}" srcOrd="2" destOrd="0" presId="urn:microsoft.com/office/officeart/2005/8/layout/chevron2"/>
    <dgm:cxn modelId="{A7DD73DE-00B5-4140-840B-CB4AD2E7036D}" type="presParOf" srcId="{6B3D000F-3E02-4A2D-BB93-4080D6CEB595}" destId="{DFCE09FE-D71F-45E3-B278-DA364549484D}" srcOrd="0" destOrd="0" presId="urn:microsoft.com/office/officeart/2005/8/layout/chevron2"/>
    <dgm:cxn modelId="{CECCB235-87EB-497C-93D3-09B0AF594307}" type="presParOf" srcId="{6B3D000F-3E02-4A2D-BB93-4080D6CEB595}" destId="{C91C5AA9-4260-4130-905F-C6328BFC622E}" srcOrd="1" destOrd="0" presId="urn:microsoft.com/office/officeart/2005/8/layout/chevron2"/>
    <dgm:cxn modelId="{D865C841-5A61-457A-8DCC-E6179C5E106F}" type="presParOf" srcId="{96EEAEFB-A469-4180-9AAC-822187B9DDC5}" destId="{B0952C9F-D17A-431D-A3AB-C0089ECD6101}" srcOrd="3" destOrd="0" presId="urn:microsoft.com/office/officeart/2005/8/layout/chevron2"/>
    <dgm:cxn modelId="{C57A57DD-652F-4BFD-898C-0F635CD676A4}" type="presParOf" srcId="{96EEAEFB-A469-4180-9AAC-822187B9DDC5}" destId="{2EAF160F-0247-4E23-9BA6-474D959A0B70}" srcOrd="4" destOrd="0" presId="urn:microsoft.com/office/officeart/2005/8/layout/chevron2"/>
    <dgm:cxn modelId="{C530F028-C749-43E7-AC60-9B5C686FC2F4}" type="presParOf" srcId="{2EAF160F-0247-4E23-9BA6-474D959A0B70}" destId="{34FF3A75-EB66-4F76-A91C-813567D31BA5}" srcOrd="0" destOrd="0" presId="urn:microsoft.com/office/officeart/2005/8/layout/chevron2"/>
    <dgm:cxn modelId="{56DE8D82-5000-4122-AE43-DDDFD0EA6952}" type="presParOf" srcId="{2EAF160F-0247-4E23-9BA6-474D959A0B70}" destId="{E420209D-B527-4208-9FE6-65FF2C305DA5}"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2FCB1-9F53-4C3A-8637-A5DC1488E2EE}">
      <dsp:nvSpPr>
        <dsp:cNvPr id="0" name=""/>
        <dsp:cNvSpPr/>
      </dsp:nvSpPr>
      <dsp:spPr>
        <a:xfrm rot="5400000">
          <a:off x="-900825" y="904138"/>
          <a:ext cx="2499303" cy="69765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r-FR" sz="1400" kern="1200"/>
            <a:t>1er trimestre</a:t>
          </a:r>
        </a:p>
      </dsp:txBody>
      <dsp:txXfrm rot="-5400000">
        <a:off x="0" y="352139"/>
        <a:ext cx="697652" cy="1801651"/>
      </dsp:txXfrm>
    </dsp:sp>
    <dsp:sp modelId="{9F7D23F5-F141-40E9-A2FB-132A2FDA4083}">
      <dsp:nvSpPr>
        <dsp:cNvPr id="0" name=""/>
        <dsp:cNvSpPr/>
      </dsp:nvSpPr>
      <dsp:spPr>
        <a:xfrm rot="5400000">
          <a:off x="2699722" y="-1748577"/>
          <a:ext cx="2025387" cy="55291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FR" sz="800" b="1" kern="1200"/>
            <a:t>Mettre en oeuvre une pluralité de situations d'apprentissage sollicitant plusieurs des compétences de l'oral</a:t>
          </a:r>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r>
            <a:rPr lang="fr-FR" sz="800" kern="1200"/>
            <a:t>Mises en situation sur la capacité à mobiliser les connaissances à bon escient (interrogations orales, exercices conclusifs de fin de séance)</a:t>
          </a:r>
        </a:p>
        <a:p>
          <a:pPr marL="57150" lvl="1" indent="-57150" algn="l" defTabSz="355600">
            <a:lnSpc>
              <a:spcPct val="90000"/>
            </a:lnSpc>
            <a:spcBef>
              <a:spcPct val="0"/>
            </a:spcBef>
            <a:spcAft>
              <a:spcPct val="15000"/>
            </a:spcAft>
            <a:buChar char="••"/>
          </a:pPr>
          <a:endParaRPr lang="fr-FR" sz="800" kern="1200"/>
        </a:p>
        <a:p>
          <a:pPr marL="57150" lvl="1" indent="-57150" algn="l" defTabSz="355600">
            <a:lnSpc>
              <a:spcPct val="90000"/>
            </a:lnSpc>
            <a:spcBef>
              <a:spcPct val="0"/>
            </a:spcBef>
            <a:spcAft>
              <a:spcPct val="15000"/>
            </a:spcAft>
            <a:buChar char="••"/>
          </a:pPr>
          <a:r>
            <a:rPr lang="fr-FR" sz="800" kern="1200"/>
            <a:t>Mise en place d'un débat collectif avec rôle imposé (construire une argumentation guidée et travailler l'interaction)</a:t>
          </a:r>
        </a:p>
        <a:p>
          <a:pPr marL="57150" lvl="1" indent="-57150" algn="l" defTabSz="355600">
            <a:lnSpc>
              <a:spcPct val="90000"/>
            </a:lnSpc>
            <a:spcBef>
              <a:spcPct val="0"/>
            </a:spcBef>
            <a:spcAft>
              <a:spcPct val="15000"/>
            </a:spcAft>
            <a:buChar char="••"/>
          </a:pPr>
          <a:endParaRPr lang="fr-FR" sz="800" kern="1200"/>
        </a:p>
        <a:p>
          <a:pPr marL="57150" lvl="1" indent="-57150" algn="l" defTabSz="355600">
            <a:lnSpc>
              <a:spcPct val="90000"/>
            </a:lnSpc>
            <a:spcBef>
              <a:spcPct val="0"/>
            </a:spcBef>
            <a:spcAft>
              <a:spcPct val="15000"/>
            </a:spcAft>
            <a:buChar char="••"/>
          </a:pPr>
          <a:r>
            <a:rPr lang="fr-FR" sz="800" kern="1200"/>
            <a:t>Travail en autonomie : </a:t>
          </a:r>
          <a:r>
            <a:rPr lang="fr-FR" sz="800" kern="1200">
              <a:solidFill>
                <a:sysClr val="windowText" lastClr="000000"/>
              </a:solidFill>
            </a:rPr>
            <a:t>réalisation d'un travail à la maison en automie avec restitution sous forme audio (enregistrement sur smart phone et dépôt ENT) pour centralisation par l'enseignant, mutualisation des travaux des élèves, évaluation des travaux des pairs. La production doit répondre à un temps contraint (revue de presse ou billet d'humeur) afn de faire travailler la hiérarchisation et le rythme de la voix. Proposer un travail de remédiation dans le cas d'une performance dont la qualité orale serait médiocre. Ce travail peut être fait en en groupe ou de manière individuelle.</a:t>
          </a:r>
        </a:p>
      </dsp:txBody>
      <dsp:txXfrm rot="-5400000">
        <a:off x="947833" y="102183"/>
        <a:ext cx="5430296" cy="1827645"/>
      </dsp:txXfrm>
    </dsp:sp>
    <dsp:sp modelId="{DFCE09FE-D71F-45E3-B278-DA364549484D}">
      <dsp:nvSpPr>
        <dsp:cNvPr id="0" name=""/>
        <dsp:cNvSpPr/>
      </dsp:nvSpPr>
      <dsp:spPr>
        <a:xfrm rot="5400000">
          <a:off x="-900825" y="3215640"/>
          <a:ext cx="2499303" cy="69765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r-FR" sz="1400" kern="1200"/>
            <a:t>2ème trimestre</a:t>
          </a:r>
        </a:p>
      </dsp:txBody>
      <dsp:txXfrm rot="-5400000">
        <a:off x="0" y="2663641"/>
        <a:ext cx="697652" cy="1801651"/>
      </dsp:txXfrm>
    </dsp:sp>
    <dsp:sp modelId="{C91C5AA9-4260-4130-905F-C6328BFC622E}">
      <dsp:nvSpPr>
        <dsp:cNvPr id="0" name=""/>
        <dsp:cNvSpPr/>
      </dsp:nvSpPr>
      <dsp:spPr>
        <a:xfrm rot="5400000">
          <a:off x="2699722" y="562924"/>
          <a:ext cx="2025387" cy="55291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FR" sz="800" b="1" kern="1200">
              <a:solidFill>
                <a:sysClr val="windowText" lastClr="000000"/>
              </a:solidFill>
            </a:rPr>
            <a:t>Approfondir le travail des principaux champs de l'oral</a:t>
          </a:r>
        </a:p>
        <a:p>
          <a:pPr marL="57150" lvl="1" indent="-57150" algn="l" defTabSz="355600">
            <a:lnSpc>
              <a:spcPct val="90000"/>
            </a:lnSpc>
            <a:spcBef>
              <a:spcPct val="0"/>
            </a:spcBef>
            <a:spcAft>
              <a:spcPct val="15000"/>
            </a:spcAft>
            <a:buChar char="••"/>
          </a:pPr>
          <a:endParaRPr lang="fr-FR" sz="800" b="1" kern="1200">
            <a:solidFill>
              <a:sysClr val="windowText" lastClr="000000"/>
            </a:solidFill>
          </a:endParaRPr>
        </a:p>
        <a:p>
          <a:pPr marL="57150" lvl="1" indent="-57150" algn="l" defTabSz="355600">
            <a:lnSpc>
              <a:spcPct val="90000"/>
            </a:lnSpc>
            <a:spcBef>
              <a:spcPct val="0"/>
            </a:spcBef>
            <a:spcAft>
              <a:spcPct val="15000"/>
            </a:spcAft>
            <a:buChar char="••"/>
          </a:pPr>
          <a:r>
            <a:rPr lang="fr-FR" sz="800" kern="1200">
              <a:solidFill>
                <a:sysClr val="windowText" lastClr="000000"/>
              </a:solidFill>
            </a:rPr>
            <a:t>Travail afin de rendre compte en temps limité d'un apport de connaissances (éventuellement donné par le professeur)</a:t>
          </a:r>
        </a:p>
        <a:p>
          <a:pPr marL="57150" lvl="1" indent="-57150" algn="l" defTabSz="355600">
            <a:lnSpc>
              <a:spcPct val="90000"/>
            </a:lnSpc>
            <a:spcBef>
              <a:spcPct val="0"/>
            </a:spcBef>
            <a:spcAft>
              <a:spcPct val="15000"/>
            </a:spcAft>
            <a:buChar char="••"/>
          </a:pPr>
          <a:r>
            <a:rPr lang="fr-FR" sz="800" kern="1200">
              <a:solidFill>
                <a:sysClr val="windowText" lastClr="000000"/>
              </a:solidFill>
            </a:rPr>
            <a:t>Travail afin de convaincre, en temps limité ("3 minutes pour convaincre") du bien fondé d'une proposition</a:t>
          </a:r>
        </a:p>
        <a:p>
          <a:pPr marL="57150" lvl="1" indent="-57150" algn="l" defTabSz="355600">
            <a:lnSpc>
              <a:spcPct val="90000"/>
            </a:lnSpc>
            <a:spcBef>
              <a:spcPct val="0"/>
            </a:spcBef>
            <a:spcAft>
              <a:spcPct val="15000"/>
            </a:spcAft>
            <a:buChar char="••"/>
          </a:pPr>
          <a:r>
            <a:rPr lang="fr-FR" sz="800" i="1" kern="1200">
              <a:solidFill>
                <a:sysClr val="windowText" lastClr="000000"/>
              </a:solidFill>
            </a:rPr>
            <a:t>(on peut imaginer que dans le cadre de ces travaux, l'élève ait de moins en moins accès à ses notes)</a:t>
          </a:r>
        </a:p>
        <a:p>
          <a:pPr marL="57150" lvl="1" indent="-57150" algn="l" defTabSz="355600">
            <a:lnSpc>
              <a:spcPct val="90000"/>
            </a:lnSpc>
            <a:spcBef>
              <a:spcPct val="0"/>
            </a:spcBef>
            <a:spcAft>
              <a:spcPct val="15000"/>
            </a:spcAft>
            <a:buChar char="••"/>
          </a:pPr>
          <a:endParaRPr lang="fr-FR" sz="800" kern="1200">
            <a:solidFill>
              <a:sysClr val="windowText" lastClr="000000"/>
            </a:solidFill>
          </a:endParaRPr>
        </a:p>
        <a:p>
          <a:pPr marL="57150" lvl="1" indent="-57150" algn="l" defTabSz="355600">
            <a:lnSpc>
              <a:spcPct val="90000"/>
            </a:lnSpc>
            <a:spcBef>
              <a:spcPct val="0"/>
            </a:spcBef>
            <a:spcAft>
              <a:spcPct val="15000"/>
            </a:spcAft>
            <a:buChar char="••"/>
          </a:pPr>
          <a:r>
            <a:rPr lang="fr-FR" sz="800" kern="1200">
              <a:solidFill>
                <a:sysClr val="windowText" lastClr="000000"/>
              </a:solidFill>
            </a:rPr>
            <a:t>Mise en place d'un débat collectif d'opinion : l'élève construit en autonomie son argumentaire en fonction de son point de vue sur la thématique. La mise en situation implique une organisation imposée (construire une argumentation guidée et travailler l'interaction)</a:t>
          </a:r>
        </a:p>
        <a:p>
          <a:pPr marL="57150" lvl="1" indent="-57150" algn="l" defTabSz="355600">
            <a:lnSpc>
              <a:spcPct val="90000"/>
            </a:lnSpc>
            <a:spcBef>
              <a:spcPct val="0"/>
            </a:spcBef>
            <a:spcAft>
              <a:spcPct val="15000"/>
            </a:spcAft>
            <a:buChar char="••"/>
          </a:pPr>
          <a:endParaRPr lang="fr-FR" sz="800" kern="1200">
            <a:solidFill>
              <a:sysClr val="windowText" lastClr="000000"/>
            </a:solidFill>
          </a:endParaRPr>
        </a:p>
        <a:p>
          <a:pPr marL="57150" lvl="1" indent="-57150" algn="l" defTabSz="355600">
            <a:lnSpc>
              <a:spcPct val="90000"/>
            </a:lnSpc>
            <a:spcBef>
              <a:spcPct val="0"/>
            </a:spcBef>
            <a:spcAft>
              <a:spcPct val="15000"/>
            </a:spcAft>
            <a:buChar char="••"/>
          </a:pPr>
          <a:r>
            <a:rPr lang="fr-FR" sz="800" kern="1200">
              <a:solidFill>
                <a:sysClr val="windowText" lastClr="000000"/>
              </a:solidFill>
            </a:rPr>
            <a:t>Travail en autonomie : réalisation d'un travail à la maison en automie avec restitution sous forme video (enregistrement sur smart phone et dépôt ENT) pour centralisation par l'enseignant, mutualisation des travaux des élèves, évaluation des travaux des pairs. La production doit répondre à un temps contraint et peut </a:t>
          </a:r>
          <a:r>
            <a:rPr lang="fr-FR" sz="800" strike="noStrike" kern="1200">
              <a:solidFill>
                <a:sysClr val="windowText" lastClr="000000"/>
              </a:solidFill>
            </a:rPr>
            <a:t>impliquer </a:t>
          </a:r>
          <a:r>
            <a:rPr lang="fr-FR" sz="800" kern="1200">
              <a:solidFill>
                <a:sysClr val="windowText" lastClr="000000"/>
              </a:solidFill>
            </a:rPr>
            <a:t>deux élèves en situation d'i</a:t>
          </a:r>
          <a:r>
            <a:rPr lang="fr-FR" sz="800" strike="sngStrike" kern="1200">
              <a:solidFill>
                <a:sysClr val="windowText" lastClr="000000"/>
              </a:solidFill>
            </a:rPr>
            <a:t>i</a:t>
          </a:r>
          <a:r>
            <a:rPr lang="fr-FR" sz="800" kern="1200">
              <a:solidFill>
                <a:sysClr val="windowText" lastClr="000000"/>
              </a:solidFill>
            </a:rPr>
            <a:t>nteraction (interview, échange oratoire). La video rend possible un retour critique sur la prestation</a:t>
          </a:r>
        </a:p>
      </dsp:txBody>
      <dsp:txXfrm rot="-5400000">
        <a:off x="947833" y="2413685"/>
        <a:ext cx="5430296" cy="1827645"/>
      </dsp:txXfrm>
    </dsp:sp>
    <dsp:sp modelId="{34FF3A75-EB66-4F76-A91C-813567D31BA5}">
      <dsp:nvSpPr>
        <dsp:cNvPr id="0" name=""/>
        <dsp:cNvSpPr/>
      </dsp:nvSpPr>
      <dsp:spPr>
        <a:xfrm rot="5400000">
          <a:off x="-900825" y="5527142"/>
          <a:ext cx="2499303" cy="69765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r-FR" sz="1400" kern="1200"/>
            <a:t>3ème trimestre</a:t>
          </a:r>
        </a:p>
      </dsp:txBody>
      <dsp:txXfrm rot="-5400000">
        <a:off x="0" y="4975143"/>
        <a:ext cx="697652" cy="1801651"/>
      </dsp:txXfrm>
    </dsp:sp>
    <dsp:sp modelId="{E420209D-B527-4208-9FE6-65FF2C305DA5}">
      <dsp:nvSpPr>
        <dsp:cNvPr id="0" name=""/>
        <dsp:cNvSpPr/>
      </dsp:nvSpPr>
      <dsp:spPr>
        <a:xfrm rot="5400000">
          <a:off x="2699722" y="3060681"/>
          <a:ext cx="2025387" cy="55291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FR" sz="800" b="1" kern="1200">
              <a:solidFill>
                <a:sysClr val="windowText" lastClr="000000"/>
              </a:solidFill>
            </a:rPr>
            <a:t>En parallèle au prolongement éventuel des mises en activité précédentes, mise en oeuvre de situations d'apprentissage à la manière de l'épreuve finale de Grand Oral</a:t>
          </a:r>
          <a:endParaRPr lang="fr-FR" sz="800" kern="1200">
            <a:solidFill>
              <a:sysClr val="windowText" lastClr="000000"/>
            </a:solidFill>
          </a:endParaRPr>
        </a:p>
        <a:p>
          <a:pPr marL="57150" lvl="1" indent="-57150" algn="l" defTabSz="355600">
            <a:lnSpc>
              <a:spcPct val="90000"/>
            </a:lnSpc>
            <a:spcBef>
              <a:spcPct val="0"/>
            </a:spcBef>
            <a:spcAft>
              <a:spcPct val="15000"/>
            </a:spcAft>
            <a:buChar char="••"/>
          </a:pPr>
          <a:endParaRPr lang="fr-FR" sz="800" kern="1200">
            <a:solidFill>
              <a:sysClr val="windowText" lastClr="000000"/>
            </a:solidFill>
          </a:endParaRPr>
        </a:p>
        <a:p>
          <a:pPr marL="57150" lvl="1" indent="-57150" algn="l" defTabSz="355600">
            <a:lnSpc>
              <a:spcPct val="90000"/>
            </a:lnSpc>
            <a:spcBef>
              <a:spcPct val="0"/>
            </a:spcBef>
            <a:spcAft>
              <a:spcPct val="15000"/>
            </a:spcAft>
            <a:buChar char="••"/>
          </a:pPr>
          <a:r>
            <a:rPr lang="fr-FR" sz="800" kern="1200">
              <a:solidFill>
                <a:sysClr val="windowText" lastClr="000000"/>
              </a:solidFill>
            </a:rPr>
            <a:t>Mise en situation de type "grand oral" de 10 à 15 minutes au total par élève au sein desquels les trois temps de l'ora</a:t>
          </a:r>
          <a:r>
            <a:rPr lang="fr-FR" sz="800" strike="noStrike" kern="1200">
              <a:solidFill>
                <a:sysClr val="windowText" lastClr="000000"/>
              </a:solidFill>
            </a:rPr>
            <a:t>l</a:t>
          </a:r>
          <a:r>
            <a:rPr lang="fr-FR" sz="800" kern="1200">
              <a:solidFill>
                <a:sysClr val="windowText" lastClr="000000"/>
              </a:solidFill>
            </a:rPr>
            <a:t> sont sollicités mais de façon plus concentrée (5 minutes / 5 minutes / 2 minutes). </a:t>
          </a:r>
        </a:p>
        <a:p>
          <a:pPr marL="57150" lvl="1" indent="-57150" algn="l" defTabSz="355600">
            <a:lnSpc>
              <a:spcPct val="90000"/>
            </a:lnSpc>
            <a:spcBef>
              <a:spcPct val="0"/>
            </a:spcBef>
            <a:spcAft>
              <a:spcPct val="15000"/>
            </a:spcAft>
            <a:buChar char="••"/>
          </a:pPr>
          <a:endParaRPr lang="fr-FR" sz="800" kern="1200">
            <a:solidFill>
              <a:sysClr val="windowText" lastClr="000000"/>
            </a:solidFill>
          </a:endParaRPr>
        </a:p>
        <a:p>
          <a:pPr marL="57150" lvl="1" indent="-57150" algn="l" defTabSz="355600">
            <a:lnSpc>
              <a:spcPct val="90000"/>
            </a:lnSpc>
            <a:spcBef>
              <a:spcPct val="0"/>
            </a:spcBef>
            <a:spcAft>
              <a:spcPct val="15000"/>
            </a:spcAft>
            <a:buChar char="••"/>
          </a:pPr>
          <a:r>
            <a:rPr lang="fr-FR" sz="800" kern="1200"/>
            <a:t>Création capsule video en autonomie sans montage : l'élève doit, pour une question donnée par le professeur, proposer un prolongement à la manière du 3e temps de l'oral.</a:t>
          </a:r>
        </a:p>
      </dsp:txBody>
      <dsp:txXfrm rot="-5400000">
        <a:off x="947833" y="4911442"/>
        <a:ext cx="5430296" cy="18276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3136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ROCHER</dc:creator>
  <cp:keywords/>
  <cp:lastModifiedBy>Nicolas Rocher</cp:lastModifiedBy>
  <cp:revision>2</cp:revision>
  <dcterms:created xsi:type="dcterms:W3CDTF">2020-09-20T16:51:00Z</dcterms:created>
  <dcterms:modified xsi:type="dcterms:W3CDTF">2020-09-20T16:51:00Z</dcterms:modified>
</cp:coreProperties>
</file>