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0FD25A" w14:textId="77777777" w:rsidR="004175B6" w:rsidRPr="00753D1E" w:rsidRDefault="00C82AF6" w:rsidP="004175B6">
      <w:pPr>
        <w:pStyle w:val="Titre"/>
        <w:rPr>
          <w:rFonts w:asciiTheme="minorHAnsi" w:hAnsiTheme="minorHAnsi" w:cstheme="minorHAnsi"/>
        </w:rPr>
      </w:pPr>
      <w:r w:rsidRPr="00753D1E">
        <w:rPr>
          <w:rFonts w:asciiTheme="minorHAnsi" w:hAnsiTheme="minorHAnsi" w:cstheme="minorHAnsi"/>
        </w:rPr>
        <w:t>Programme</w:t>
      </w:r>
      <w:r w:rsidR="00544C69" w:rsidRPr="00753D1E">
        <w:rPr>
          <w:rFonts w:asciiTheme="minorHAnsi" w:hAnsiTheme="minorHAnsi" w:cstheme="minorHAnsi"/>
        </w:rPr>
        <w:t xml:space="preserve"> n</w:t>
      </w:r>
      <w:r w:rsidR="004175B6" w:rsidRPr="00753D1E">
        <w:rPr>
          <w:rFonts w:asciiTheme="minorHAnsi" w:hAnsiTheme="minorHAnsi" w:cstheme="minorHAnsi"/>
        </w:rPr>
        <w:t xml:space="preserve">ational de </w:t>
      </w:r>
      <w:r w:rsidR="00544C69" w:rsidRPr="00753D1E">
        <w:rPr>
          <w:rFonts w:asciiTheme="minorHAnsi" w:hAnsiTheme="minorHAnsi" w:cstheme="minorHAnsi"/>
        </w:rPr>
        <w:t>f</w:t>
      </w:r>
      <w:r w:rsidR="004175B6" w:rsidRPr="00753D1E">
        <w:rPr>
          <w:rFonts w:asciiTheme="minorHAnsi" w:hAnsiTheme="minorHAnsi" w:cstheme="minorHAnsi"/>
        </w:rPr>
        <w:t>ormation</w:t>
      </w:r>
    </w:p>
    <w:p w14:paraId="7105C0FA" w14:textId="77777777" w:rsidR="00522C0D" w:rsidRPr="00753D1E" w:rsidRDefault="00C82AF6" w:rsidP="00E41BEC">
      <w:pPr>
        <w:pStyle w:val="En-tetedepage"/>
        <w:spacing w:before="360" w:after="360"/>
        <w:jc w:val="right"/>
        <w:rPr>
          <w:rFonts w:asciiTheme="minorHAnsi" w:hAnsiTheme="minorHAnsi" w:cstheme="minorHAnsi"/>
          <w:color w:val="465F9D"/>
          <w:sz w:val="36"/>
        </w:rPr>
      </w:pPr>
      <w:r w:rsidRPr="00753D1E">
        <w:rPr>
          <w:rFonts w:asciiTheme="minorHAnsi" w:hAnsiTheme="minorHAnsi" w:cstheme="minorHAnsi"/>
          <w:color w:val="465F9D"/>
          <w:sz w:val="36"/>
        </w:rPr>
        <w:t xml:space="preserve">Colloque </w:t>
      </w:r>
      <w:proofErr w:type="spellStart"/>
      <w:r w:rsidRPr="00753D1E">
        <w:rPr>
          <w:rFonts w:asciiTheme="minorHAnsi" w:hAnsiTheme="minorHAnsi" w:cstheme="minorHAnsi"/>
          <w:color w:val="465F9D"/>
          <w:sz w:val="36"/>
        </w:rPr>
        <w:t>InFine</w:t>
      </w:r>
      <w:proofErr w:type="spellEnd"/>
      <w:r w:rsidRPr="00753D1E">
        <w:rPr>
          <w:rFonts w:asciiTheme="minorHAnsi" w:hAnsiTheme="minorHAnsi" w:cstheme="minorHAnsi"/>
          <w:color w:val="465F9D"/>
          <w:sz w:val="36"/>
        </w:rPr>
        <w:t xml:space="preserve"> - Sens et finalités du numérique pour l’éducation</w:t>
      </w:r>
    </w:p>
    <w:p w14:paraId="04C92172" w14:textId="77777777" w:rsidR="00A0129A" w:rsidRPr="00753D1E" w:rsidRDefault="004D4553" w:rsidP="00E41BEC">
      <w:pPr>
        <w:pStyle w:val="En-tetedepage"/>
        <w:spacing w:before="360" w:after="360"/>
        <w:jc w:val="right"/>
        <w:rPr>
          <w:rFonts w:asciiTheme="minorHAnsi" w:hAnsiTheme="minorHAnsi" w:cstheme="minorHAnsi"/>
          <w:color w:val="465F9D"/>
          <w:sz w:val="28"/>
        </w:rPr>
      </w:pPr>
      <w:r w:rsidRPr="00753D1E">
        <w:rPr>
          <w:rFonts w:asciiTheme="minorHAnsi" w:hAnsiTheme="minorHAnsi" w:cstheme="minorHAnsi"/>
          <w:color w:val="465F9D"/>
          <w:sz w:val="28"/>
        </w:rPr>
        <w:t xml:space="preserve">Jeudi </w:t>
      </w:r>
      <w:r w:rsidR="00C82AF6" w:rsidRPr="00753D1E">
        <w:rPr>
          <w:rFonts w:asciiTheme="minorHAnsi" w:hAnsiTheme="minorHAnsi" w:cstheme="minorHAnsi"/>
          <w:color w:val="465F9D"/>
          <w:sz w:val="28"/>
        </w:rPr>
        <w:t>13 octobre</w:t>
      </w:r>
      <w:r w:rsidRPr="00753D1E">
        <w:rPr>
          <w:rFonts w:asciiTheme="minorHAnsi" w:hAnsiTheme="minorHAnsi" w:cstheme="minorHAnsi"/>
          <w:color w:val="465F9D"/>
          <w:sz w:val="28"/>
        </w:rPr>
        <w:t xml:space="preserve"> </w:t>
      </w:r>
      <w:r w:rsidR="00D93AF6" w:rsidRPr="00753D1E">
        <w:rPr>
          <w:rFonts w:asciiTheme="minorHAnsi" w:hAnsiTheme="minorHAnsi" w:cstheme="minorHAnsi"/>
          <w:color w:val="465F9D"/>
          <w:sz w:val="28"/>
        </w:rPr>
        <w:t>202</w:t>
      </w:r>
      <w:r w:rsidRPr="00753D1E">
        <w:rPr>
          <w:rFonts w:asciiTheme="minorHAnsi" w:hAnsiTheme="minorHAnsi" w:cstheme="minorHAnsi"/>
          <w:color w:val="465F9D"/>
          <w:sz w:val="28"/>
        </w:rPr>
        <w:t>2</w:t>
      </w:r>
    </w:p>
    <w:p w14:paraId="3314D82C" w14:textId="77777777" w:rsidR="00C82AF6" w:rsidRPr="00753D1E" w:rsidRDefault="00C82AF6" w:rsidP="00E420E3">
      <w:pPr>
        <w:pStyle w:val="Organisateurs"/>
        <w:spacing w:after="0"/>
        <w:jc w:val="right"/>
        <w:rPr>
          <w:rFonts w:asciiTheme="minorHAnsi" w:hAnsiTheme="minorHAnsi" w:cstheme="minorHAnsi"/>
          <w:b/>
          <w:i w:val="0"/>
          <w:noProof w:val="0"/>
          <w:color w:val="465F9D"/>
          <w:sz w:val="22"/>
        </w:rPr>
      </w:pPr>
      <w:r w:rsidRPr="00753D1E">
        <w:rPr>
          <w:rFonts w:asciiTheme="minorHAnsi" w:hAnsiTheme="minorHAnsi" w:cstheme="minorHAnsi"/>
          <w:b/>
          <w:i w:val="0"/>
          <w:noProof w:val="0"/>
          <w:color w:val="465F9D"/>
          <w:sz w:val="22"/>
        </w:rPr>
        <w:t>Futuroscope</w:t>
      </w:r>
    </w:p>
    <w:p w14:paraId="41B5EDF2" w14:textId="77777777" w:rsidR="00C82AF6" w:rsidRPr="00753D1E" w:rsidRDefault="00C82AF6" w:rsidP="00E420E3">
      <w:pPr>
        <w:pStyle w:val="Organisateurs"/>
        <w:spacing w:after="0"/>
        <w:jc w:val="right"/>
        <w:rPr>
          <w:rFonts w:asciiTheme="minorHAnsi" w:hAnsiTheme="minorHAnsi" w:cstheme="minorHAnsi"/>
          <w:b/>
          <w:i w:val="0"/>
          <w:noProof w:val="0"/>
          <w:color w:val="465F9D"/>
          <w:sz w:val="22"/>
        </w:rPr>
      </w:pPr>
      <w:proofErr w:type="gramStart"/>
      <w:r w:rsidRPr="00753D1E">
        <w:rPr>
          <w:rFonts w:asciiTheme="minorHAnsi" w:hAnsiTheme="minorHAnsi" w:cstheme="minorHAnsi"/>
          <w:b/>
          <w:i w:val="0"/>
          <w:noProof w:val="0"/>
          <w:color w:val="465F9D"/>
          <w:sz w:val="22"/>
        </w:rPr>
        <w:t>avenue</w:t>
      </w:r>
      <w:proofErr w:type="gramEnd"/>
      <w:r w:rsidRPr="00753D1E">
        <w:rPr>
          <w:rFonts w:asciiTheme="minorHAnsi" w:hAnsiTheme="minorHAnsi" w:cstheme="minorHAnsi"/>
          <w:b/>
          <w:i w:val="0"/>
          <w:noProof w:val="0"/>
          <w:color w:val="465F9D"/>
          <w:sz w:val="22"/>
        </w:rPr>
        <w:t xml:space="preserve"> René-Monory </w:t>
      </w:r>
    </w:p>
    <w:p w14:paraId="7B762E35" w14:textId="77777777" w:rsidR="00C82AF6" w:rsidRPr="00753D1E" w:rsidRDefault="00C82AF6" w:rsidP="002831E8">
      <w:pPr>
        <w:pStyle w:val="Organisateurs"/>
        <w:spacing w:after="240"/>
        <w:jc w:val="right"/>
        <w:rPr>
          <w:rFonts w:asciiTheme="minorHAnsi" w:hAnsiTheme="minorHAnsi" w:cstheme="minorHAnsi"/>
          <w:b/>
          <w:i w:val="0"/>
          <w:noProof w:val="0"/>
          <w:color w:val="465F9D"/>
          <w:sz w:val="22"/>
        </w:rPr>
      </w:pPr>
      <w:r w:rsidRPr="00753D1E">
        <w:rPr>
          <w:rFonts w:asciiTheme="minorHAnsi" w:hAnsiTheme="minorHAnsi" w:cstheme="minorHAnsi"/>
          <w:b/>
          <w:i w:val="0"/>
          <w:noProof w:val="0"/>
          <w:color w:val="465F9D"/>
          <w:sz w:val="22"/>
        </w:rPr>
        <w:t>86360 Chasseneuil</w:t>
      </w:r>
      <w:r w:rsidR="00544C69" w:rsidRPr="00753D1E">
        <w:rPr>
          <w:rFonts w:asciiTheme="minorHAnsi" w:hAnsiTheme="minorHAnsi" w:cstheme="minorHAnsi"/>
          <w:b/>
          <w:i w:val="0"/>
          <w:noProof w:val="0"/>
          <w:color w:val="465F9D"/>
          <w:sz w:val="22"/>
        </w:rPr>
        <w:t>-</w:t>
      </w:r>
      <w:r w:rsidRPr="00753D1E">
        <w:rPr>
          <w:rFonts w:asciiTheme="minorHAnsi" w:hAnsiTheme="minorHAnsi" w:cstheme="minorHAnsi"/>
          <w:b/>
          <w:i w:val="0"/>
          <w:noProof w:val="0"/>
          <w:color w:val="465F9D"/>
          <w:sz w:val="22"/>
        </w:rPr>
        <w:t>du</w:t>
      </w:r>
      <w:r w:rsidR="00544C69" w:rsidRPr="00753D1E">
        <w:rPr>
          <w:rFonts w:asciiTheme="minorHAnsi" w:hAnsiTheme="minorHAnsi" w:cstheme="minorHAnsi"/>
          <w:b/>
          <w:i w:val="0"/>
          <w:noProof w:val="0"/>
          <w:color w:val="465F9D"/>
          <w:sz w:val="22"/>
        </w:rPr>
        <w:t>-</w:t>
      </w:r>
      <w:r w:rsidRPr="00753D1E">
        <w:rPr>
          <w:rFonts w:asciiTheme="minorHAnsi" w:hAnsiTheme="minorHAnsi" w:cstheme="minorHAnsi"/>
          <w:b/>
          <w:i w:val="0"/>
          <w:noProof w:val="0"/>
          <w:color w:val="465F9D"/>
          <w:sz w:val="22"/>
        </w:rPr>
        <w:t xml:space="preserve">Poitou </w:t>
      </w:r>
    </w:p>
    <w:p w14:paraId="7FD7AA86" w14:textId="77777777" w:rsidR="0011179E" w:rsidRPr="00753D1E" w:rsidRDefault="00185EED" w:rsidP="0011179E">
      <w:pPr>
        <w:pStyle w:val="Organisateurs"/>
        <w:spacing w:after="240"/>
        <w:rPr>
          <w:rFonts w:asciiTheme="minorHAnsi" w:hAnsiTheme="minorHAnsi" w:cstheme="minorHAnsi"/>
        </w:rPr>
      </w:pPr>
      <w:r w:rsidRPr="00753D1E">
        <w:rPr>
          <w:rFonts w:asciiTheme="minorHAnsi" w:hAnsiTheme="minorHAnsi" w:cstheme="minorHAnsi"/>
        </w:rPr>
        <w:t>Organisé par la direction générale de l’enseignement scolaire (DGESCO) et la direction du numérique pour l’éducation (DNE) en collaboration avec Réseau Canopé, l’académie de Poitiers, l’Institut des hautes études de l’éducation et de la formation et le CNED</w:t>
      </w:r>
      <w:r w:rsidR="007757FB" w:rsidRPr="00753D1E">
        <w:rPr>
          <w:rFonts w:asciiTheme="minorHAnsi" w:hAnsiTheme="minorHAnsi" w:cstheme="minorHAnsi"/>
        </w:rPr>
        <w:t>,</w:t>
      </w:r>
      <w:r w:rsidR="00650D52" w:rsidRPr="00753D1E">
        <w:rPr>
          <w:rFonts w:asciiTheme="minorHAnsi" w:hAnsiTheme="minorHAnsi" w:cstheme="minorHAnsi"/>
        </w:rPr>
        <w:t xml:space="preserve"> avec la collaboration scientifique du Conseil scientifique de l’Education nationale (CSEN), de l’Université de Poitiers et du Réseau régional de recherche sur le numérique pour l’éducation (R3 Num Ed), en partenariat avec le Futuroscope.</w:t>
      </w:r>
    </w:p>
    <w:p w14:paraId="0FB5DFE0" w14:textId="77777777" w:rsidR="004175B6" w:rsidRPr="00753D1E" w:rsidRDefault="00BB085D" w:rsidP="0011179E">
      <w:pPr>
        <w:pStyle w:val="Organisateurs"/>
        <w:spacing w:after="240"/>
        <w:jc w:val="center"/>
        <w:rPr>
          <w:rFonts w:asciiTheme="minorHAnsi" w:hAnsiTheme="minorHAnsi" w:cstheme="minorHAnsi"/>
          <w:b/>
          <w:i w:val="0"/>
          <w:color w:val="000000" w:themeColor="text1"/>
          <w:sz w:val="24"/>
        </w:rPr>
      </w:pPr>
      <w:r w:rsidRPr="00753D1E">
        <w:rPr>
          <w:rFonts w:asciiTheme="minorHAnsi" w:hAnsiTheme="minorHAnsi" w:cstheme="minorHAnsi"/>
          <w:b/>
          <w:i w:val="0"/>
          <w:color w:val="000000" w:themeColor="text1"/>
          <w:sz w:val="24"/>
        </w:rPr>
        <w:t>Projet de p</w:t>
      </w:r>
      <w:r w:rsidR="004175B6" w:rsidRPr="00753D1E">
        <w:rPr>
          <w:rFonts w:asciiTheme="minorHAnsi" w:hAnsiTheme="minorHAnsi" w:cstheme="minorHAnsi"/>
          <w:b/>
          <w:i w:val="0"/>
          <w:color w:val="000000" w:themeColor="text1"/>
          <w:sz w:val="24"/>
        </w:rPr>
        <w:t>rogramme</w:t>
      </w:r>
    </w:p>
    <w:p w14:paraId="4F5A5E54" w14:textId="77777777" w:rsidR="00D93AF6" w:rsidRPr="00753D1E" w:rsidRDefault="000A387D" w:rsidP="0011179E">
      <w:pPr>
        <w:pStyle w:val="Titre1"/>
        <w:spacing w:before="120"/>
        <w:rPr>
          <w:rFonts w:asciiTheme="minorHAnsi" w:hAnsiTheme="minorHAnsi" w:cstheme="minorHAnsi"/>
        </w:rPr>
      </w:pPr>
      <w:r w:rsidRPr="00753D1E">
        <w:rPr>
          <w:rFonts w:asciiTheme="minorHAnsi" w:hAnsiTheme="minorHAnsi" w:cstheme="minorHAnsi"/>
        </w:rPr>
        <w:t>P</w:t>
      </w:r>
      <w:r w:rsidR="004412A7" w:rsidRPr="00753D1E">
        <w:rPr>
          <w:rFonts w:asciiTheme="minorHAnsi" w:hAnsiTheme="minorHAnsi" w:cstheme="minorHAnsi"/>
        </w:rPr>
        <w:t>résentation</w:t>
      </w:r>
    </w:p>
    <w:p w14:paraId="58E1A111" w14:textId="77777777" w:rsidR="00185EED" w:rsidRPr="00753D1E" w:rsidRDefault="00185EED" w:rsidP="003F03DC">
      <w:pPr>
        <w:pStyle w:val="Titre1"/>
        <w:pBdr>
          <w:bottom w:val="none" w:sz="0" w:space="0" w:color="auto"/>
        </w:pBdr>
        <w:spacing w:before="0"/>
        <w:jc w:val="both"/>
        <w:rPr>
          <w:rFonts w:asciiTheme="minorHAnsi" w:hAnsiTheme="minorHAnsi" w:cstheme="minorHAnsi"/>
          <w:b w:val="0"/>
          <w:bCs w:val="0"/>
          <w:noProof/>
          <w:color w:val="auto"/>
          <w:spacing w:val="0"/>
          <w:kern w:val="0"/>
          <w:sz w:val="20"/>
          <w:szCs w:val="22"/>
        </w:rPr>
      </w:pPr>
      <w:r w:rsidRPr="00753D1E">
        <w:rPr>
          <w:rFonts w:asciiTheme="minorHAnsi" w:hAnsiTheme="minorHAnsi" w:cstheme="minorHAnsi"/>
          <w:b w:val="0"/>
          <w:bCs w:val="0"/>
          <w:noProof/>
          <w:color w:val="auto"/>
          <w:spacing w:val="0"/>
          <w:kern w:val="0"/>
          <w:sz w:val="20"/>
          <w:szCs w:val="22"/>
        </w:rPr>
        <w:t xml:space="preserve">Le numérique est un élément de transformation des métiers de l’éducation </w:t>
      </w:r>
      <w:r w:rsidR="00544C69" w:rsidRPr="00753D1E">
        <w:rPr>
          <w:rFonts w:asciiTheme="minorHAnsi" w:hAnsiTheme="minorHAnsi" w:cstheme="minorHAnsi"/>
          <w:b w:val="0"/>
          <w:bCs w:val="0"/>
          <w:noProof/>
          <w:color w:val="auto"/>
          <w:spacing w:val="0"/>
          <w:kern w:val="0"/>
          <w:sz w:val="20"/>
          <w:szCs w:val="22"/>
        </w:rPr>
        <w:t>– ceux de</w:t>
      </w:r>
      <w:r w:rsidRPr="00753D1E">
        <w:rPr>
          <w:rFonts w:asciiTheme="minorHAnsi" w:hAnsiTheme="minorHAnsi" w:cstheme="minorHAnsi"/>
          <w:b w:val="0"/>
          <w:bCs w:val="0"/>
          <w:noProof/>
          <w:color w:val="auto"/>
          <w:spacing w:val="0"/>
          <w:kern w:val="0"/>
          <w:sz w:val="20"/>
          <w:szCs w:val="22"/>
        </w:rPr>
        <w:t xml:space="preserve"> l’enseignement, </w:t>
      </w:r>
      <w:r w:rsidR="00544C69" w:rsidRPr="00753D1E">
        <w:rPr>
          <w:rFonts w:asciiTheme="minorHAnsi" w:hAnsiTheme="minorHAnsi" w:cstheme="minorHAnsi"/>
          <w:b w:val="0"/>
          <w:bCs w:val="0"/>
          <w:noProof/>
          <w:color w:val="auto"/>
          <w:spacing w:val="0"/>
          <w:kern w:val="0"/>
          <w:sz w:val="20"/>
          <w:szCs w:val="22"/>
        </w:rPr>
        <w:t xml:space="preserve">de </w:t>
      </w:r>
      <w:r w:rsidRPr="00753D1E">
        <w:rPr>
          <w:rFonts w:asciiTheme="minorHAnsi" w:hAnsiTheme="minorHAnsi" w:cstheme="minorHAnsi"/>
          <w:b w:val="0"/>
          <w:bCs w:val="0"/>
          <w:noProof/>
          <w:color w:val="auto"/>
          <w:spacing w:val="0"/>
          <w:kern w:val="0"/>
          <w:sz w:val="20"/>
          <w:szCs w:val="22"/>
        </w:rPr>
        <w:t xml:space="preserve">la formation, </w:t>
      </w:r>
      <w:r w:rsidR="00544C69" w:rsidRPr="00753D1E">
        <w:rPr>
          <w:rFonts w:asciiTheme="minorHAnsi" w:hAnsiTheme="minorHAnsi" w:cstheme="minorHAnsi"/>
          <w:b w:val="0"/>
          <w:bCs w:val="0"/>
          <w:noProof/>
          <w:color w:val="auto"/>
          <w:spacing w:val="0"/>
          <w:kern w:val="0"/>
          <w:sz w:val="20"/>
          <w:szCs w:val="22"/>
        </w:rPr>
        <w:t xml:space="preserve">du </w:t>
      </w:r>
      <w:r w:rsidRPr="00753D1E">
        <w:rPr>
          <w:rFonts w:asciiTheme="minorHAnsi" w:hAnsiTheme="minorHAnsi" w:cstheme="minorHAnsi"/>
          <w:b w:val="0"/>
          <w:bCs w:val="0"/>
          <w:noProof/>
          <w:color w:val="auto"/>
          <w:spacing w:val="0"/>
          <w:kern w:val="0"/>
          <w:sz w:val="20"/>
          <w:szCs w:val="22"/>
        </w:rPr>
        <w:t xml:space="preserve">pilotage, </w:t>
      </w:r>
      <w:r w:rsidR="00544C69" w:rsidRPr="00753D1E">
        <w:rPr>
          <w:rFonts w:asciiTheme="minorHAnsi" w:hAnsiTheme="minorHAnsi" w:cstheme="minorHAnsi"/>
          <w:b w:val="0"/>
          <w:bCs w:val="0"/>
          <w:noProof/>
          <w:color w:val="auto"/>
          <w:spacing w:val="0"/>
          <w:kern w:val="0"/>
          <w:sz w:val="20"/>
          <w:szCs w:val="22"/>
        </w:rPr>
        <w:t xml:space="preserve">de </w:t>
      </w:r>
      <w:r w:rsidRPr="00753D1E">
        <w:rPr>
          <w:rFonts w:asciiTheme="minorHAnsi" w:hAnsiTheme="minorHAnsi" w:cstheme="minorHAnsi"/>
          <w:b w:val="0"/>
          <w:bCs w:val="0"/>
          <w:noProof/>
          <w:color w:val="auto"/>
          <w:spacing w:val="0"/>
          <w:kern w:val="0"/>
          <w:sz w:val="20"/>
          <w:szCs w:val="22"/>
        </w:rPr>
        <w:t>l’encadrement</w:t>
      </w:r>
      <w:r w:rsidR="00486BA5" w:rsidRPr="00753D1E">
        <w:rPr>
          <w:rFonts w:asciiTheme="minorHAnsi" w:hAnsiTheme="minorHAnsi" w:cstheme="minorHAnsi"/>
          <w:b w:val="0"/>
          <w:bCs w:val="0"/>
          <w:noProof/>
          <w:color w:val="auto"/>
          <w:spacing w:val="0"/>
          <w:kern w:val="0"/>
          <w:sz w:val="20"/>
          <w:szCs w:val="22"/>
        </w:rPr>
        <w:t> </w:t>
      </w:r>
      <w:r w:rsidR="00544C69" w:rsidRPr="00753D1E">
        <w:rPr>
          <w:rFonts w:asciiTheme="minorHAnsi" w:hAnsiTheme="minorHAnsi" w:cstheme="minorHAnsi"/>
          <w:b w:val="0"/>
          <w:bCs w:val="0"/>
          <w:noProof/>
          <w:color w:val="auto"/>
          <w:spacing w:val="0"/>
          <w:kern w:val="0"/>
          <w:sz w:val="20"/>
          <w:szCs w:val="22"/>
        </w:rPr>
        <w:t>–</w:t>
      </w:r>
      <w:r w:rsidRPr="00753D1E">
        <w:rPr>
          <w:rFonts w:asciiTheme="minorHAnsi" w:hAnsiTheme="minorHAnsi" w:cstheme="minorHAnsi"/>
          <w:b w:val="0"/>
          <w:bCs w:val="0"/>
          <w:noProof/>
          <w:color w:val="auto"/>
          <w:spacing w:val="0"/>
          <w:kern w:val="0"/>
          <w:sz w:val="20"/>
          <w:szCs w:val="22"/>
        </w:rPr>
        <w:t xml:space="preserve"> et présent dans la totalité des enseignements, de l’école au lycée. Il est à la fois un espace d’émancipation et d’inclusion mais aussi de droits et de devoirs</w:t>
      </w:r>
      <w:r w:rsidR="00544C69" w:rsidRPr="00753D1E">
        <w:rPr>
          <w:rFonts w:asciiTheme="minorHAnsi" w:hAnsiTheme="minorHAnsi" w:cstheme="minorHAnsi"/>
          <w:b w:val="0"/>
          <w:bCs w:val="0"/>
          <w:noProof/>
          <w:color w:val="auto"/>
          <w:spacing w:val="0"/>
          <w:kern w:val="0"/>
          <w:sz w:val="20"/>
          <w:szCs w:val="22"/>
        </w:rPr>
        <w:t>,</w:t>
      </w:r>
      <w:r w:rsidRPr="00753D1E">
        <w:rPr>
          <w:rFonts w:asciiTheme="minorHAnsi" w:hAnsiTheme="minorHAnsi" w:cstheme="minorHAnsi"/>
          <w:b w:val="0"/>
          <w:bCs w:val="0"/>
          <w:noProof/>
          <w:color w:val="auto"/>
          <w:spacing w:val="0"/>
          <w:kern w:val="0"/>
          <w:sz w:val="20"/>
          <w:szCs w:val="22"/>
        </w:rPr>
        <w:t xml:space="preserve"> dont le potentiel s’exprime sous certaines conditions, de vigilance notamment. </w:t>
      </w:r>
    </w:p>
    <w:p w14:paraId="62ED003C" w14:textId="77777777" w:rsidR="00185EED" w:rsidRPr="00753D1E" w:rsidRDefault="00185EED" w:rsidP="003F03DC">
      <w:pPr>
        <w:pStyle w:val="Titre1"/>
        <w:pBdr>
          <w:bottom w:val="none" w:sz="0" w:space="0" w:color="auto"/>
        </w:pBdr>
        <w:spacing w:before="0"/>
        <w:jc w:val="both"/>
        <w:rPr>
          <w:rFonts w:asciiTheme="minorHAnsi" w:hAnsiTheme="minorHAnsi" w:cstheme="minorHAnsi"/>
          <w:b w:val="0"/>
          <w:bCs w:val="0"/>
          <w:noProof/>
          <w:color w:val="auto"/>
          <w:spacing w:val="0"/>
          <w:kern w:val="0"/>
          <w:sz w:val="20"/>
          <w:szCs w:val="22"/>
        </w:rPr>
      </w:pPr>
      <w:r w:rsidRPr="00753D1E">
        <w:rPr>
          <w:rFonts w:asciiTheme="minorHAnsi" w:hAnsiTheme="minorHAnsi" w:cstheme="minorHAnsi"/>
          <w:b w:val="0"/>
          <w:bCs w:val="0"/>
          <w:noProof/>
          <w:color w:val="auto"/>
          <w:spacing w:val="0"/>
          <w:kern w:val="0"/>
          <w:sz w:val="20"/>
          <w:szCs w:val="22"/>
        </w:rPr>
        <w:t>Il importe de définir et de partager le sens et les finalités du numérique à l’Ecole</w:t>
      </w:r>
      <w:r w:rsidR="00110CD5" w:rsidRPr="00753D1E">
        <w:rPr>
          <w:rFonts w:asciiTheme="minorHAnsi" w:hAnsiTheme="minorHAnsi" w:cstheme="minorHAnsi"/>
          <w:b w:val="0"/>
          <w:bCs w:val="0"/>
          <w:noProof/>
          <w:color w:val="auto"/>
          <w:spacing w:val="0"/>
          <w:kern w:val="0"/>
          <w:sz w:val="20"/>
          <w:szCs w:val="22"/>
        </w:rPr>
        <w:t xml:space="preserve"> </w:t>
      </w:r>
      <w:r w:rsidR="00110CD5" w:rsidRPr="00753D1E">
        <w:rPr>
          <w:rFonts w:asciiTheme="minorHAnsi" w:hAnsiTheme="minorHAnsi" w:cstheme="minorHAnsi"/>
          <w:b w:val="0"/>
          <w:bCs w:val="0"/>
          <w:noProof/>
          <w:color w:val="auto"/>
          <w:spacing w:val="0"/>
          <w:kern w:val="0"/>
          <w:sz w:val="20"/>
          <w:szCs w:val="20"/>
        </w:rPr>
        <w:t>et</w:t>
      </w:r>
      <w:r w:rsidR="00110CD5" w:rsidRPr="00753D1E">
        <w:rPr>
          <w:rFonts w:asciiTheme="minorHAnsi" w:hAnsiTheme="minorHAnsi" w:cstheme="minorHAnsi"/>
          <w:b w:val="0"/>
          <w:color w:val="auto"/>
          <w:sz w:val="20"/>
          <w:szCs w:val="20"/>
        </w:rPr>
        <w:t xml:space="preserve"> de développer les compétences des cadres pour mieux comprendre mais aussi piloter le numérique éducatif. Il leur</w:t>
      </w:r>
      <w:r w:rsidRPr="00753D1E">
        <w:rPr>
          <w:rFonts w:asciiTheme="minorHAnsi" w:hAnsiTheme="minorHAnsi" w:cstheme="minorHAnsi"/>
          <w:b w:val="0"/>
          <w:bCs w:val="0"/>
          <w:noProof/>
          <w:color w:val="auto"/>
          <w:spacing w:val="0"/>
          <w:kern w:val="0"/>
          <w:sz w:val="20"/>
          <w:szCs w:val="20"/>
        </w:rPr>
        <w:t xml:space="preserve"> revient</w:t>
      </w:r>
      <w:r w:rsidR="00110CD5" w:rsidRPr="00753D1E">
        <w:rPr>
          <w:rFonts w:asciiTheme="minorHAnsi" w:hAnsiTheme="minorHAnsi" w:cstheme="minorHAnsi"/>
          <w:b w:val="0"/>
          <w:bCs w:val="0"/>
          <w:noProof/>
          <w:color w:val="auto"/>
          <w:spacing w:val="0"/>
          <w:kern w:val="0"/>
          <w:sz w:val="20"/>
          <w:szCs w:val="20"/>
        </w:rPr>
        <w:t xml:space="preserve"> </w:t>
      </w:r>
      <w:r w:rsidRPr="00753D1E">
        <w:rPr>
          <w:rFonts w:asciiTheme="minorHAnsi" w:hAnsiTheme="minorHAnsi" w:cstheme="minorHAnsi"/>
          <w:b w:val="0"/>
          <w:bCs w:val="0"/>
          <w:noProof/>
          <w:color w:val="auto"/>
          <w:spacing w:val="0"/>
          <w:kern w:val="0"/>
          <w:sz w:val="20"/>
          <w:szCs w:val="20"/>
        </w:rPr>
        <w:t xml:space="preserve"> de soutenir et d’accompagner</w:t>
      </w:r>
      <w:r w:rsidRPr="00753D1E">
        <w:rPr>
          <w:rFonts w:asciiTheme="minorHAnsi" w:hAnsiTheme="minorHAnsi" w:cstheme="minorHAnsi"/>
          <w:b w:val="0"/>
          <w:bCs w:val="0"/>
          <w:noProof/>
          <w:color w:val="auto"/>
          <w:spacing w:val="0"/>
          <w:kern w:val="0"/>
          <w:sz w:val="20"/>
          <w:szCs w:val="22"/>
        </w:rPr>
        <w:t xml:space="preserve"> la transition auprès des professeurs et des agents en portant une vision cohérente, éthique, pédagogique et didactique et de se positionner en appui, à partir des besoins, des pratiques et des projets dans les écoles et les établissements.</w:t>
      </w:r>
    </w:p>
    <w:p w14:paraId="392EEFB0" w14:textId="77777777" w:rsidR="00185EED" w:rsidRPr="00753D1E" w:rsidRDefault="00185EED" w:rsidP="003F03DC">
      <w:pPr>
        <w:pStyle w:val="Titre1"/>
        <w:pBdr>
          <w:bottom w:val="none" w:sz="0" w:space="0" w:color="auto"/>
        </w:pBdr>
        <w:spacing w:before="0"/>
        <w:jc w:val="both"/>
        <w:rPr>
          <w:rFonts w:asciiTheme="minorHAnsi" w:hAnsiTheme="minorHAnsi" w:cstheme="minorHAnsi"/>
          <w:b w:val="0"/>
          <w:bCs w:val="0"/>
          <w:noProof/>
          <w:color w:val="auto"/>
          <w:spacing w:val="0"/>
          <w:kern w:val="0"/>
          <w:sz w:val="20"/>
          <w:szCs w:val="22"/>
        </w:rPr>
      </w:pPr>
      <w:r w:rsidRPr="00753D1E">
        <w:rPr>
          <w:rFonts w:asciiTheme="minorHAnsi" w:hAnsiTheme="minorHAnsi" w:cstheme="minorHAnsi"/>
          <w:b w:val="0"/>
          <w:bCs w:val="0"/>
          <w:noProof/>
          <w:color w:val="auto"/>
          <w:spacing w:val="0"/>
          <w:kern w:val="0"/>
          <w:sz w:val="20"/>
          <w:szCs w:val="22"/>
        </w:rPr>
        <w:t>Le programme propose de partir d’un questionnement sur les représentations et les imaginaires liés aux technologies numériques pour ensuite se focaliser sur deux de ses finalités fondamentales : la construction d’une citoyenneté à l’ère du numérique d’une part, la réduction des inégalités et l’inclusion d’autre part.</w:t>
      </w:r>
    </w:p>
    <w:p w14:paraId="58AE105F" w14:textId="77777777" w:rsidR="00185EED" w:rsidRPr="00753D1E" w:rsidRDefault="00185EED" w:rsidP="003F03DC">
      <w:pPr>
        <w:pStyle w:val="Titre1"/>
        <w:pBdr>
          <w:bottom w:val="none" w:sz="0" w:space="0" w:color="auto"/>
        </w:pBdr>
        <w:spacing w:before="0"/>
        <w:jc w:val="both"/>
        <w:rPr>
          <w:rFonts w:asciiTheme="minorHAnsi" w:hAnsiTheme="minorHAnsi" w:cstheme="minorHAnsi"/>
          <w:b w:val="0"/>
          <w:bCs w:val="0"/>
          <w:noProof/>
          <w:color w:val="auto"/>
          <w:spacing w:val="0"/>
          <w:kern w:val="0"/>
          <w:sz w:val="20"/>
          <w:szCs w:val="22"/>
        </w:rPr>
      </w:pPr>
      <w:r w:rsidRPr="00753D1E">
        <w:rPr>
          <w:rFonts w:asciiTheme="minorHAnsi" w:hAnsiTheme="minorHAnsi" w:cstheme="minorHAnsi"/>
          <w:b w:val="0"/>
          <w:bCs w:val="0"/>
          <w:noProof/>
          <w:color w:val="auto"/>
          <w:spacing w:val="0"/>
          <w:kern w:val="0"/>
          <w:sz w:val="20"/>
          <w:szCs w:val="22"/>
        </w:rPr>
        <w:t xml:space="preserve">Il intègre un état de la recherche en la matière. </w:t>
      </w:r>
    </w:p>
    <w:p w14:paraId="28B6F9C2" w14:textId="77777777" w:rsidR="00185EED" w:rsidRPr="00753D1E" w:rsidRDefault="00185EED" w:rsidP="003F03DC">
      <w:pPr>
        <w:pStyle w:val="Titre1"/>
        <w:pBdr>
          <w:bottom w:val="none" w:sz="0" w:space="0" w:color="auto"/>
        </w:pBdr>
        <w:spacing w:before="0"/>
        <w:jc w:val="both"/>
        <w:rPr>
          <w:rFonts w:asciiTheme="minorHAnsi" w:hAnsiTheme="minorHAnsi" w:cstheme="minorHAnsi"/>
          <w:b w:val="0"/>
          <w:bCs w:val="0"/>
          <w:noProof/>
          <w:color w:val="auto"/>
          <w:spacing w:val="0"/>
          <w:kern w:val="0"/>
          <w:sz w:val="20"/>
          <w:szCs w:val="22"/>
        </w:rPr>
      </w:pPr>
      <w:r w:rsidRPr="00753D1E">
        <w:rPr>
          <w:rFonts w:asciiTheme="minorHAnsi" w:hAnsiTheme="minorHAnsi" w:cstheme="minorHAnsi"/>
          <w:b w:val="0"/>
          <w:bCs w:val="0"/>
          <w:noProof/>
          <w:color w:val="auto"/>
          <w:spacing w:val="0"/>
          <w:kern w:val="0"/>
          <w:sz w:val="20"/>
          <w:szCs w:val="22"/>
        </w:rPr>
        <w:t>Les interventions des scientifiques se feront pour la plupart à partir de cas concrets montrant l’effet transformant du numérique. Les tables rondes verront dialoguer experts et praticiens.</w:t>
      </w:r>
    </w:p>
    <w:p w14:paraId="0E985AE0" w14:textId="77777777" w:rsidR="002E26E4" w:rsidRPr="00753D1E" w:rsidRDefault="00185EED" w:rsidP="003F03DC">
      <w:pPr>
        <w:pStyle w:val="Titre1"/>
        <w:pBdr>
          <w:bottom w:val="none" w:sz="0" w:space="0" w:color="auto"/>
        </w:pBdr>
        <w:spacing w:before="0"/>
        <w:jc w:val="both"/>
        <w:rPr>
          <w:rFonts w:asciiTheme="minorHAnsi" w:hAnsiTheme="minorHAnsi" w:cstheme="minorHAnsi"/>
          <w:b w:val="0"/>
          <w:bCs w:val="0"/>
          <w:noProof/>
          <w:color w:val="auto"/>
          <w:spacing w:val="0"/>
          <w:kern w:val="0"/>
          <w:sz w:val="20"/>
          <w:szCs w:val="22"/>
        </w:rPr>
      </w:pPr>
      <w:r w:rsidRPr="00753D1E">
        <w:rPr>
          <w:rFonts w:asciiTheme="minorHAnsi" w:hAnsiTheme="minorHAnsi" w:cstheme="minorHAnsi"/>
          <w:b w:val="0"/>
          <w:bCs w:val="0"/>
          <w:noProof/>
          <w:color w:val="auto"/>
          <w:spacing w:val="0"/>
          <w:kern w:val="0"/>
          <w:sz w:val="20"/>
          <w:szCs w:val="22"/>
        </w:rPr>
        <w:t>Cette journée se déroulera en présen</w:t>
      </w:r>
      <w:r w:rsidR="00486BA5" w:rsidRPr="00753D1E">
        <w:rPr>
          <w:rFonts w:asciiTheme="minorHAnsi" w:hAnsiTheme="minorHAnsi" w:cstheme="minorHAnsi"/>
          <w:b w:val="0"/>
          <w:bCs w:val="0"/>
          <w:noProof/>
          <w:color w:val="auto"/>
          <w:spacing w:val="0"/>
          <w:kern w:val="0"/>
          <w:sz w:val="20"/>
          <w:szCs w:val="22"/>
        </w:rPr>
        <w:t>ce</w:t>
      </w:r>
      <w:r w:rsidRPr="00753D1E">
        <w:rPr>
          <w:rFonts w:asciiTheme="minorHAnsi" w:hAnsiTheme="minorHAnsi" w:cstheme="minorHAnsi"/>
          <w:b w:val="0"/>
          <w:bCs w:val="0"/>
          <w:noProof/>
          <w:color w:val="auto"/>
          <w:spacing w:val="0"/>
          <w:kern w:val="0"/>
          <w:sz w:val="20"/>
          <w:szCs w:val="22"/>
        </w:rPr>
        <w:t xml:space="preserve"> au Futuroscope et sera également retransmise à distance.</w:t>
      </w:r>
    </w:p>
    <w:p w14:paraId="05E2FD39" w14:textId="77777777" w:rsidR="00486BA5" w:rsidRPr="00753D1E" w:rsidRDefault="00486BA5" w:rsidP="003F03DC">
      <w:pPr>
        <w:rPr>
          <w:rFonts w:asciiTheme="minorHAnsi" w:hAnsiTheme="minorHAnsi" w:cstheme="minorHAnsi"/>
        </w:rPr>
      </w:pPr>
      <w:r w:rsidRPr="00753D1E">
        <w:rPr>
          <w:rFonts w:asciiTheme="minorHAnsi" w:hAnsiTheme="minorHAnsi" w:cstheme="minorHAnsi"/>
        </w:rPr>
        <w:t xml:space="preserve">Chaque académie pourra mobiliser une délégation académique intégrant le recteur, les </w:t>
      </w:r>
      <w:proofErr w:type="spellStart"/>
      <w:r w:rsidR="00544C69" w:rsidRPr="00753D1E">
        <w:rPr>
          <w:rFonts w:asciiTheme="minorHAnsi" w:hAnsiTheme="minorHAnsi" w:cstheme="minorHAnsi"/>
        </w:rPr>
        <w:t>Dasen</w:t>
      </w:r>
      <w:proofErr w:type="spellEnd"/>
      <w:r w:rsidRPr="00753D1E">
        <w:rPr>
          <w:rFonts w:asciiTheme="minorHAnsi" w:hAnsiTheme="minorHAnsi" w:cstheme="minorHAnsi"/>
        </w:rPr>
        <w:t xml:space="preserve">, les doyens des inspecteurs </w:t>
      </w:r>
      <w:r w:rsidR="00544C69" w:rsidRPr="00753D1E">
        <w:rPr>
          <w:rFonts w:asciiTheme="minorHAnsi" w:hAnsiTheme="minorHAnsi" w:cstheme="minorHAnsi"/>
        </w:rPr>
        <w:t xml:space="preserve">du </w:t>
      </w:r>
      <w:r w:rsidRPr="00753D1E">
        <w:rPr>
          <w:rFonts w:asciiTheme="minorHAnsi" w:hAnsiTheme="minorHAnsi" w:cstheme="minorHAnsi"/>
        </w:rPr>
        <w:t>1</w:t>
      </w:r>
      <w:r w:rsidRPr="00753D1E">
        <w:rPr>
          <w:rFonts w:asciiTheme="minorHAnsi" w:hAnsiTheme="minorHAnsi" w:cstheme="minorHAnsi"/>
          <w:vertAlign w:val="superscript"/>
        </w:rPr>
        <w:t>er</w:t>
      </w:r>
      <w:r w:rsidRPr="00753D1E">
        <w:rPr>
          <w:rFonts w:asciiTheme="minorHAnsi" w:hAnsiTheme="minorHAnsi" w:cstheme="minorHAnsi"/>
        </w:rPr>
        <w:t xml:space="preserve"> et </w:t>
      </w:r>
      <w:r w:rsidR="00544C69" w:rsidRPr="00753D1E">
        <w:rPr>
          <w:rFonts w:asciiTheme="minorHAnsi" w:hAnsiTheme="minorHAnsi" w:cstheme="minorHAnsi"/>
        </w:rPr>
        <w:t xml:space="preserve">du </w:t>
      </w:r>
      <w:r w:rsidRPr="00753D1E">
        <w:rPr>
          <w:rFonts w:asciiTheme="minorHAnsi" w:hAnsiTheme="minorHAnsi" w:cstheme="minorHAnsi"/>
        </w:rPr>
        <w:t>2</w:t>
      </w:r>
      <w:r w:rsidRPr="00753D1E">
        <w:rPr>
          <w:rFonts w:asciiTheme="minorHAnsi" w:hAnsiTheme="minorHAnsi" w:cstheme="minorHAnsi"/>
          <w:vertAlign w:val="superscript"/>
        </w:rPr>
        <w:t>nd</w:t>
      </w:r>
      <w:r w:rsidRPr="00753D1E">
        <w:rPr>
          <w:rFonts w:asciiTheme="minorHAnsi" w:hAnsiTheme="minorHAnsi" w:cstheme="minorHAnsi"/>
        </w:rPr>
        <w:t xml:space="preserve"> degrés, des inspecteurs (IEN, IA-IPR, IEN ET-EG) et des chefs d’établissement.</w:t>
      </w:r>
    </w:p>
    <w:p w14:paraId="70192FDF" w14:textId="77777777" w:rsidR="001F3EA1" w:rsidRPr="00753D1E" w:rsidRDefault="001F3EA1" w:rsidP="00922DE6">
      <w:pPr>
        <w:pStyle w:val="Titre1"/>
        <w:spacing w:before="600"/>
        <w:rPr>
          <w:rFonts w:asciiTheme="minorHAnsi" w:hAnsiTheme="minorHAnsi" w:cstheme="minorHAnsi"/>
        </w:rPr>
      </w:pPr>
      <w:r w:rsidRPr="00753D1E">
        <w:rPr>
          <w:rFonts w:asciiTheme="minorHAnsi" w:hAnsiTheme="minorHAnsi" w:cstheme="minorHAnsi"/>
        </w:rPr>
        <w:t>Colloque</w:t>
      </w:r>
    </w:p>
    <w:p w14:paraId="114E78BF" w14:textId="77777777" w:rsidR="00D93AF6" w:rsidRPr="00753D1E" w:rsidRDefault="00C82AF6" w:rsidP="00C6313B">
      <w:pPr>
        <w:spacing w:before="240" w:after="0" w:line="276" w:lineRule="auto"/>
        <w:rPr>
          <w:rFonts w:asciiTheme="minorHAnsi" w:eastAsia="Calibri" w:hAnsiTheme="minorHAnsi" w:cstheme="minorHAnsi"/>
          <w:b/>
          <w:color w:val="333399"/>
          <w:lang w:eastAsia="ar-SA"/>
        </w:rPr>
      </w:pPr>
      <w:r w:rsidRPr="00753D1E">
        <w:rPr>
          <w:rFonts w:asciiTheme="minorHAnsi" w:hAnsiTheme="minorHAnsi" w:cstheme="minorHAnsi"/>
          <w:b/>
          <w:szCs w:val="22"/>
        </w:rPr>
        <w:t>8</w:t>
      </w:r>
      <w:r w:rsidR="00D93AF6" w:rsidRPr="00753D1E">
        <w:rPr>
          <w:rFonts w:asciiTheme="minorHAnsi" w:hAnsiTheme="minorHAnsi" w:cstheme="minorHAnsi"/>
          <w:b/>
          <w:szCs w:val="22"/>
        </w:rPr>
        <w:t>h</w:t>
      </w:r>
      <w:r w:rsidRPr="00753D1E">
        <w:rPr>
          <w:rFonts w:asciiTheme="minorHAnsi" w:hAnsiTheme="minorHAnsi" w:cstheme="minorHAnsi"/>
          <w:b/>
          <w:szCs w:val="22"/>
        </w:rPr>
        <w:t>45</w:t>
      </w:r>
      <w:r w:rsidR="00D93AF6" w:rsidRPr="00753D1E">
        <w:rPr>
          <w:rFonts w:asciiTheme="minorHAnsi" w:eastAsia="Calibri" w:hAnsiTheme="minorHAnsi" w:cstheme="minorHAnsi"/>
          <w:b/>
          <w:color w:val="333399"/>
          <w:lang w:eastAsia="ar-SA"/>
        </w:rPr>
        <w:t xml:space="preserve"> </w:t>
      </w:r>
      <w:r w:rsidR="001F3EA1" w:rsidRPr="00753D1E">
        <w:rPr>
          <w:rFonts w:asciiTheme="minorHAnsi" w:eastAsia="Calibri" w:hAnsiTheme="minorHAnsi" w:cstheme="minorHAnsi"/>
          <w:b/>
          <w:color w:val="333399"/>
          <w:lang w:eastAsia="ar-SA"/>
        </w:rPr>
        <w:tab/>
      </w:r>
      <w:r w:rsidR="004D4553" w:rsidRPr="00753D1E">
        <w:rPr>
          <w:rStyle w:val="Titre2Car"/>
          <w:rFonts w:asciiTheme="minorHAnsi" w:eastAsia="Calibri" w:hAnsiTheme="minorHAnsi" w:cstheme="minorHAnsi"/>
        </w:rPr>
        <w:t xml:space="preserve">Introduction et présentation </w:t>
      </w:r>
      <w:r w:rsidR="00A1145F" w:rsidRPr="00753D1E">
        <w:rPr>
          <w:rStyle w:val="Titre2Car"/>
          <w:rFonts w:asciiTheme="minorHAnsi" w:eastAsia="Calibri" w:hAnsiTheme="minorHAnsi" w:cstheme="minorHAnsi"/>
        </w:rPr>
        <w:t>du</w:t>
      </w:r>
      <w:r w:rsidR="004D4553" w:rsidRPr="00753D1E">
        <w:rPr>
          <w:rStyle w:val="Titre2Car"/>
          <w:rFonts w:asciiTheme="minorHAnsi" w:eastAsia="Calibri" w:hAnsiTheme="minorHAnsi" w:cstheme="minorHAnsi"/>
        </w:rPr>
        <w:t xml:space="preserve"> </w:t>
      </w:r>
      <w:r w:rsidRPr="00753D1E">
        <w:rPr>
          <w:rStyle w:val="Titre2Car"/>
          <w:rFonts w:asciiTheme="minorHAnsi" w:eastAsia="Calibri" w:hAnsiTheme="minorHAnsi" w:cstheme="minorHAnsi"/>
        </w:rPr>
        <w:t>colloque</w:t>
      </w:r>
    </w:p>
    <w:p w14:paraId="714FFA3E" w14:textId="4C375F50" w:rsidR="00B62459" w:rsidRPr="00753D1E" w:rsidRDefault="00C82AF6" w:rsidP="00B62459">
      <w:pPr>
        <w:suppressAutoHyphens/>
        <w:spacing w:before="120" w:after="120" w:line="280" w:lineRule="exact"/>
        <w:ind w:left="709"/>
        <w:rPr>
          <w:rFonts w:asciiTheme="minorHAnsi" w:hAnsiTheme="minorHAnsi" w:cstheme="minorHAnsi"/>
          <w:szCs w:val="22"/>
        </w:rPr>
      </w:pPr>
      <w:r w:rsidRPr="00753D1E">
        <w:rPr>
          <w:rFonts w:asciiTheme="minorHAnsi" w:hAnsiTheme="minorHAnsi" w:cstheme="minorHAnsi"/>
          <w:b/>
          <w:szCs w:val="22"/>
        </w:rPr>
        <w:t xml:space="preserve">Marie-Caroline </w:t>
      </w:r>
      <w:proofErr w:type="spellStart"/>
      <w:r w:rsidRPr="00753D1E">
        <w:rPr>
          <w:rFonts w:asciiTheme="minorHAnsi" w:hAnsiTheme="minorHAnsi" w:cstheme="minorHAnsi"/>
          <w:b/>
          <w:szCs w:val="22"/>
        </w:rPr>
        <w:t>Missir</w:t>
      </w:r>
      <w:proofErr w:type="spellEnd"/>
      <w:r w:rsidR="004D4553" w:rsidRPr="00753D1E">
        <w:rPr>
          <w:rFonts w:asciiTheme="minorHAnsi" w:hAnsiTheme="minorHAnsi" w:cstheme="minorHAnsi"/>
          <w:b/>
          <w:szCs w:val="22"/>
        </w:rPr>
        <w:t>,</w:t>
      </w:r>
      <w:r w:rsidR="004D4553" w:rsidRPr="00753D1E">
        <w:rPr>
          <w:rFonts w:asciiTheme="minorHAnsi" w:hAnsiTheme="minorHAnsi" w:cstheme="minorHAnsi"/>
          <w:szCs w:val="22"/>
        </w:rPr>
        <w:t xml:space="preserve"> </w:t>
      </w:r>
      <w:r w:rsidRPr="00753D1E">
        <w:rPr>
          <w:rFonts w:asciiTheme="minorHAnsi" w:hAnsiTheme="minorHAnsi" w:cstheme="minorHAnsi"/>
          <w:szCs w:val="22"/>
        </w:rPr>
        <w:t xml:space="preserve">directrice générale </w:t>
      </w:r>
      <w:r w:rsidR="00544C69" w:rsidRPr="00753D1E">
        <w:rPr>
          <w:rFonts w:asciiTheme="minorHAnsi" w:hAnsiTheme="minorHAnsi" w:cstheme="minorHAnsi"/>
          <w:szCs w:val="22"/>
        </w:rPr>
        <w:t>–</w:t>
      </w:r>
      <w:r w:rsidRPr="00753D1E">
        <w:rPr>
          <w:rFonts w:asciiTheme="minorHAnsi" w:hAnsiTheme="minorHAnsi" w:cstheme="minorHAnsi"/>
          <w:szCs w:val="22"/>
        </w:rPr>
        <w:t xml:space="preserve"> Réseau Canopé</w:t>
      </w:r>
      <w:r w:rsidR="00DA371A" w:rsidRPr="00753D1E">
        <w:rPr>
          <w:rFonts w:asciiTheme="minorHAnsi" w:hAnsiTheme="minorHAnsi" w:cstheme="minorHAnsi"/>
          <w:szCs w:val="22"/>
        </w:rPr>
        <w:t>, présente le c</w:t>
      </w:r>
      <w:r w:rsidR="00B62459" w:rsidRPr="00753D1E">
        <w:rPr>
          <w:rFonts w:asciiTheme="minorHAnsi" w:hAnsiTheme="minorHAnsi" w:cstheme="minorHAnsi"/>
          <w:szCs w:val="22"/>
        </w:rPr>
        <w:t xml:space="preserve">ontexte particulier avec de nouveaux enjeux numérique éducatif : </w:t>
      </w:r>
    </w:p>
    <w:p w14:paraId="24400F2A" w14:textId="5735FFBA" w:rsidR="00B62459" w:rsidRPr="00753D1E" w:rsidRDefault="00B62459" w:rsidP="00000F27">
      <w:pPr>
        <w:suppressAutoHyphens/>
        <w:spacing w:before="120" w:after="120" w:line="280" w:lineRule="exact"/>
        <w:ind w:left="709"/>
        <w:rPr>
          <w:rFonts w:asciiTheme="minorHAnsi" w:hAnsiTheme="minorHAnsi" w:cstheme="minorHAnsi"/>
          <w:szCs w:val="22"/>
        </w:rPr>
      </w:pPr>
      <w:r w:rsidRPr="00753D1E">
        <w:rPr>
          <w:rFonts w:asciiTheme="minorHAnsi" w:hAnsiTheme="minorHAnsi" w:cstheme="minorHAnsi"/>
          <w:szCs w:val="22"/>
        </w:rPr>
        <w:t xml:space="preserve">    - sobriété (crise environnementale)</w:t>
      </w:r>
      <w:r w:rsidR="00DA371A" w:rsidRPr="00753D1E">
        <w:rPr>
          <w:rFonts w:asciiTheme="minorHAnsi" w:hAnsiTheme="minorHAnsi" w:cstheme="minorHAnsi"/>
          <w:szCs w:val="22"/>
        </w:rPr>
        <w:t>,</w:t>
      </w:r>
    </w:p>
    <w:p w14:paraId="489294CD" w14:textId="1D3D641A" w:rsidR="00B62459" w:rsidRPr="00753D1E" w:rsidRDefault="00B62459" w:rsidP="00000F27">
      <w:pPr>
        <w:suppressAutoHyphens/>
        <w:spacing w:before="120" w:after="120" w:line="280" w:lineRule="exact"/>
        <w:ind w:left="709"/>
        <w:rPr>
          <w:rFonts w:asciiTheme="minorHAnsi" w:hAnsiTheme="minorHAnsi" w:cstheme="minorHAnsi"/>
          <w:szCs w:val="22"/>
        </w:rPr>
      </w:pPr>
      <w:r w:rsidRPr="00753D1E">
        <w:rPr>
          <w:rFonts w:asciiTheme="minorHAnsi" w:hAnsiTheme="minorHAnsi" w:cstheme="minorHAnsi"/>
          <w:szCs w:val="22"/>
        </w:rPr>
        <w:lastRenderedPageBreak/>
        <w:t xml:space="preserve">    - défiance (écran, désinformation</w:t>
      </w:r>
      <w:r w:rsidR="00DA371A" w:rsidRPr="00753D1E">
        <w:rPr>
          <w:rFonts w:asciiTheme="minorHAnsi" w:hAnsiTheme="minorHAnsi" w:cstheme="minorHAnsi"/>
          <w:szCs w:val="22"/>
        </w:rPr>
        <w:t xml:space="preserve"> avec les réseaux sociaux),</w:t>
      </w:r>
    </w:p>
    <w:p w14:paraId="3A634E72" w14:textId="77777777" w:rsidR="00B62459" w:rsidRPr="00753D1E" w:rsidRDefault="00B62459" w:rsidP="00000F27">
      <w:pPr>
        <w:suppressAutoHyphens/>
        <w:spacing w:before="120" w:after="120" w:line="280" w:lineRule="exact"/>
        <w:ind w:left="709"/>
        <w:rPr>
          <w:rFonts w:asciiTheme="minorHAnsi" w:hAnsiTheme="minorHAnsi" w:cstheme="minorHAnsi"/>
          <w:szCs w:val="22"/>
        </w:rPr>
      </w:pPr>
      <w:r w:rsidRPr="00753D1E">
        <w:rPr>
          <w:rFonts w:asciiTheme="minorHAnsi" w:hAnsiTheme="minorHAnsi" w:cstheme="minorHAnsi"/>
          <w:szCs w:val="22"/>
        </w:rPr>
        <w:t xml:space="preserve">    - fatigue et usure post-confinement </w:t>
      </w:r>
    </w:p>
    <w:p w14:paraId="0EC53A51" w14:textId="2AC06503" w:rsidR="00B62459" w:rsidRPr="00753D1E" w:rsidRDefault="00B62459" w:rsidP="00000F27">
      <w:pPr>
        <w:suppressAutoHyphens/>
        <w:spacing w:before="120" w:after="120" w:line="280" w:lineRule="exact"/>
        <w:ind w:left="709"/>
        <w:rPr>
          <w:rFonts w:asciiTheme="minorHAnsi" w:hAnsiTheme="minorHAnsi" w:cstheme="minorHAnsi"/>
          <w:szCs w:val="22"/>
        </w:rPr>
      </w:pPr>
      <w:r w:rsidRPr="00753D1E">
        <w:rPr>
          <w:rFonts w:asciiTheme="minorHAnsi" w:hAnsiTheme="minorHAnsi" w:cstheme="minorHAnsi"/>
          <w:szCs w:val="22"/>
        </w:rPr>
        <w:t xml:space="preserve">    </w:t>
      </w:r>
      <w:r w:rsidR="00DA371A" w:rsidRPr="00753D1E">
        <w:rPr>
          <w:rFonts w:asciiTheme="minorHAnsi" w:hAnsiTheme="minorHAnsi" w:cstheme="minorHAnsi"/>
          <w:szCs w:val="22"/>
        </w:rPr>
        <w:t>Il faut donc</w:t>
      </w:r>
      <w:r w:rsidRPr="00753D1E">
        <w:rPr>
          <w:rFonts w:asciiTheme="minorHAnsi" w:hAnsiTheme="minorHAnsi" w:cstheme="minorHAnsi"/>
          <w:szCs w:val="22"/>
        </w:rPr>
        <w:t xml:space="preserve"> repenser le numérique éducatif comme un levier puissant de réalisation des politiques éducatives </w:t>
      </w:r>
    </w:p>
    <w:p w14:paraId="3F5AF32B" w14:textId="3DA9DF1B" w:rsidR="00B62459" w:rsidRPr="00753D1E" w:rsidRDefault="00B62459" w:rsidP="00000F27">
      <w:pPr>
        <w:suppressAutoHyphens/>
        <w:spacing w:before="120" w:after="120" w:line="280" w:lineRule="exact"/>
        <w:ind w:left="709"/>
        <w:rPr>
          <w:rFonts w:asciiTheme="minorHAnsi" w:hAnsiTheme="minorHAnsi" w:cstheme="minorHAnsi"/>
          <w:szCs w:val="22"/>
        </w:rPr>
      </w:pPr>
      <w:r w:rsidRPr="00753D1E">
        <w:rPr>
          <w:rFonts w:asciiTheme="minorHAnsi" w:hAnsiTheme="minorHAnsi" w:cstheme="minorHAnsi"/>
          <w:szCs w:val="22"/>
        </w:rPr>
        <w:t xml:space="preserve">    </w:t>
      </w:r>
      <w:proofErr w:type="gramStart"/>
      <w:r w:rsidR="00DA371A" w:rsidRPr="00753D1E">
        <w:rPr>
          <w:rFonts w:asciiTheme="minorHAnsi" w:hAnsiTheme="minorHAnsi" w:cstheme="minorHAnsi"/>
          <w:szCs w:val="22"/>
        </w:rPr>
        <w:t>confère</w:t>
      </w:r>
      <w:proofErr w:type="gramEnd"/>
      <w:r w:rsidR="00DA371A" w:rsidRPr="00753D1E">
        <w:rPr>
          <w:rFonts w:asciiTheme="minorHAnsi" w:hAnsiTheme="minorHAnsi" w:cstheme="minorHAnsi"/>
          <w:szCs w:val="22"/>
        </w:rPr>
        <w:t xml:space="preserve"> la </w:t>
      </w:r>
      <w:r w:rsidRPr="00753D1E">
        <w:rPr>
          <w:rFonts w:asciiTheme="minorHAnsi" w:hAnsiTheme="minorHAnsi" w:cstheme="minorHAnsi"/>
          <w:szCs w:val="22"/>
        </w:rPr>
        <w:t xml:space="preserve">circulaire de rentrée du ministre : </w:t>
      </w:r>
    </w:p>
    <w:p w14:paraId="1F2F85E0" w14:textId="77777777" w:rsidR="00B62459" w:rsidRPr="00753D1E" w:rsidRDefault="00B62459" w:rsidP="00000F27">
      <w:pPr>
        <w:suppressAutoHyphens/>
        <w:spacing w:before="120" w:after="120" w:line="280" w:lineRule="exact"/>
        <w:ind w:left="709"/>
        <w:rPr>
          <w:rFonts w:asciiTheme="minorHAnsi" w:hAnsiTheme="minorHAnsi" w:cstheme="minorHAnsi"/>
          <w:szCs w:val="22"/>
        </w:rPr>
      </w:pPr>
      <w:r w:rsidRPr="00753D1E">
        <w:rPr>
          <w:rFonts w:asciiTheme="minorHAnsi" w:hAnsiTheme="minorHAnsi" w:cstheme="minorHAnsi"/>
          <w:szCs w:val="22"/>
        </w:rPr>
        <w:t xml:space="preserve">        - bien être pour se prémunir des dérives du numérique </w:t>
      </w:r>
    </w:p>
    <w:p w14:paraId="7D2FA043" w14:textId="77777777" w:rsidR="00B62459" w:rsidRPr="00753D1E" w:rsidRDefault="00B62459" w:rsidP="00000F27">
      <w:pPr>
        <w:suppressAutoHyphens/>
        <w:spacing w:before="120" w:after="120" w:line="280" w:lineRule="exact"/>
        <w:ind w:left="709"/>
        <w:rPr>
          <w:rFonts w:asciiTheme="minorHAnsi" w:hAnsiTheme="minorHAnsi" w:cstheme="minorHAnsi"/>
          <w:szCs w:val="22"/>
        </w:rPr>
      </w:pPr>
      <w:r w:rsidRPr="00753D1E">
        <w:rPr>
          <w:rFonts w:asciiTheme="minorHAnsi" w:hAnsiTheme="minorHAnsi" w:cstheme="minorHAnsi"/>
          <w:szCs w:val="22"/>
        </w:rPr>
        <w:t xml:space="preserve">        - cohésion, remobilisation des élèves et des enseignants</w:t>
      </w:r>
    </w:p>
    <w:p w14:paraId="27242BE5" w14:textId="77777777" w:rsidR="00B62459" w:rsidRPr="00753D1E" w:rsidRDefault="00B62459" w:rsidP="00000F27">
      <w:pPr>
        <w:suppressAutoHyphens/>
        <w:spacing w:before="120" w:after="120" w:line="280" w:lineRule="exact"/>
        <w:ind w:left="709"/>
        <w:rPr>
          <w:rFonts w:asciiTheme="minorHAnsi" w:hAnsiTheme="minorHAnsi" w:cstheme="minorHAnsi"/>
          <w:szCs w:val="22"/>
        </w:rPr>
      </w:pPr>
      <w:r w:rsidRPr="00753D1E">
        <w:rPr>
          <w:rFonts w:asciiTheme="minorHAnsi" w:hAnsiTheme="minorHAnsi" w:cstheme="minorHAnsi"/>
          <w:szCs w:val="22"/>
        </w:rPr>
        <w:t xml:space="preserve">        - excellence éducative </w:t>
      </w:r>
    </w:p>
    <w:p w14:paraId="31B4A5EB" w14:textId="4DA06AF2" w:rsidR="00B62459" w:rsidRPr="00753D1E" w:rsidRDefault="00B62459" w:rsidP="00000F27">
      <w:pPr>
        <w:suppressAutoHyphens/>
        <w:spacing w:before="120" w:after="120" w:line="280" w:lineRule="exact"/>
        <w:ind w:left="709"/>
        <w:rPr>
          <w:rFonts w:asciiTheme="minorHAnsi" w:hAnsiTheme="minorHAnsi" w:cstheme="minorHAnsi"/>
          <w:szCs w:val="22"/>
        </w:rPr>
      </w:pPr>
      <w:r w:rsidRPr="00753D1E">
        <w:rPr>
          <w:rFonts w:asciiTheme="minorHAnsi" w:hAnsiTheme="minorHAnsi" w:cstheme="minorHAnsi"/>
          <w:szCs w:val="22"/>
        </w:rPr>
        <w:t xml:space="preserve">        - connaissance du fonctionnement du numérique</w:t>
      </w:r>
      <w:r w:rsidR="00DA371A" w:rsidRPr="00753D1E">
        <w:rPr>
          <w:rFonts w:asciiTheme="minorHAnsi" w:hAnsiTheme="minorHAnsi" w:cstheme="minorHAnsi"/>
          <w:szCs w:val="22"/>
        </w:rPr>
        <w:t>.</w:t>
      </w:r>
      <w:r w:rsidRPr="00753D1E">
        <w:rPr>
          <w:rFonts w:asciiTheme="minorHAnsi" w:hAnsiTheme="minorHAnsi" w:cstheme="minorHAnsi"/>
          <w:szCs w:val="22"/>
        </w:rPr>
        <w:t xml:space="preserve"> </w:t>
      </w:r>
    </w:p>
    <w:p w14:paraId="7A4DE4E9" w14:textId="77777777" w:rsidR="00B62459" w:rsidRPr="00753D1E" w:rsidRDefault="00B62459" w:rsidP="00000F27">
      <w:pPr>
        <w:suppressAutoHyphens/>
        <w:spacing w:before="120" w:after="120" w:line="280" w:lineRule="exact"/>
        <w:ind w:left="709"/>
        <w:rPr>
          <w:rFonts w:asciiTheme="minorHAnsi" w:hAnsiTheme="minorHAnsi" w:cstheme="minorHAnsi"/>
          <w:szCs w:val="22"/>
        </w:rPr>
      </w:pPr>
      <w:r w:rsidRPr="00753D1E">
        <w:rPr>
          <w:rFonts w:asciiTheme="minorHAnsi" w:hAnsiTheme="minorHAnsi" w:cstheme="minorHAnsi"/>
          <w:szCs w:val="22"/>
        </w:rPr>
        <w:t xml:space="preserve"> </w:t>
      </w:r>
    </w:p>
    <w:p w14:paraId="5D2C488C" w14:textId="4BD6F4E3" w:rsidR="00DA371A" w:rsidRPr="00753D1E" w:rsidRDefault="00DA371A" w:rsidP="00000F27">
      <w:pPr>
        <w:suppressAutoHyphens/>
        <w:spacing w:before="120" w:after="120" w:line="280" w:lineRule="exact"/>
        <w:ind w:left="709"/>
        <w:rPr>
          <w:rFonts w:asciiTheme="minorHAnsi" w:hAnsiTheme="minorHAnsi" w:cstheme="minorHAnsi"/>
          <w:szCs w:val="22"/>
        </w:rPr>
      </w:pPr>
      <w:r w:rsidRPr="00753D1E">
        <w:rPr>
          <w:rFonts w:asciiTheme="minorHAnsi" w:hAnsiTheme="minorHAnsi" w:cstheme="minorHAnsi"/>
          <w:szCs w:val="22"/>
        </w:rPr>
        <w:t>Le numérique a un rôle de</w:t>
      </w:r>
      <w:r w:rsidR="00B62459" w:rsidRPr="00753D1E">
        <w:rPr>
          <w:rFonts w:asciiTheme="minorHAnsi" w:hAnsiTheme="minorHAnsi" w:cstheme="minorHAnsi"/>
          <w:szCs w:val="22"/>
        </w:rPr>
        <w:t xml:space="preserve"> mission de formation des enseignants</w:t>
      </w:r>
      <w:r w:rsidRPr="00753D1E">
        <w:rPr>
          <w:rFonts w:asciiTheme="minorHAnsi" w:hAnsiTheme="minorHAnsi" w:cstheme="minorHAnsi"/>
          <w:szCs w:val="22"/>
        </w:rPr>
        <w:t xml:space="preserve">, qui doit être </w:t>
      </w:r>
      <w:r w:rsidR="00B62459" w:rsidRPr="00753D1E">
        <w:rPr>
          <w:rFonts w:asciiTheme="minorHAnsi" w:hAnsiTheme="minorHAnsi" w:cstheme="minorHAnsi"/>
          <w:szCs w:val="22"/>
        </w:rPr>
        <w:t>accessible à tous, en temps réel, plurielle, aux usages et entre pairs</w:t>
      </w:r>
      <w:r w:rsidRPr="00753D1E">
        <w:rPr>
          <w:rFonts w:asciiTheme="minorHAnsi" w:hAnsiTheme="minorHAnsi" w:cstheme="minorHAnsi"/>
          <w:szCs w:val="22"/>
        </w:rPr>
        <w:t xml:space="preserve">. CANOPE doit aider aux usages du numérique. La plateforme va former à travers </w:t>
      </w:r>
      <w:proofErr w:type="spellStart"/>
      <w:r w:rsidRPr="00753D1E">
        <w:rPr>
          <w:rFonts w:asciiTheme="minorHAnsi" w:hAnsiTheme="minorHAnsi" w:cstheme="minorHAnsi"/>
          <w:szCs w:val="22"/>
        </w:rPr>
        <w:t>Canoetch</w:t>
      </w:r>
      <w:proofErr w:type="spellEnd"/>
      <w:r w:rsidRPr="00753D1E">
        <w:rPr>
          <w:rFonts w:asciiTheme="minorHAnsi" w:hAnsiTheme="minorHAnsi" w:cstheme="minorHAnsi"/>
          <w:szCs w:val="22"/>
        </w:rPr>
        <w:t xml:space="preserve">, des parcours magistère </w:t>
      </w:r>
      <w:proofErr w:type="gramStart"/>
      <w:r w:rsidRPr="00753D1E">
        <w:rPr>
          <w:rFonts w:asciiTheme="minorHAnsi" w:hAnsiTheme="minorHAnsi" w:cstheme="minorHAnsi"/>
          <w:szCs w:val="22"/>
        </w:rPr>
        <w:t>etc..</w:t>
      </w:r>
      <w:proofErr w:type="gramEnd"/>
    </w:p>
    <w:p w14:paraId="0A0B619C" w14:textId="06E80984" w:rsidR="00354853" w:rsidRPr="00753D1E" w:rsidRDefault="00354853" w:rsidP="00000F27">
      <w:pPr>
        <w:suppressAutoHyphens/>
        <w:spacing w:before="120" w:after="120" w:line="280" w:lineRule="exact"/>
        <w:ind w:left="709"/>
        <w:rPr>
          <w:rFonts w:asciiTheme="minorHAnsi" w:hAnsiTheme="minorHAnsi" w:cstheme="minorHAnsi"/>
          <w:szCs w:val="22"/>
        </w:rPr>
      </w:pPr>
    </w:p>
    <w:p w14:paraId="066F9FA8" w14:textId="77777777" w:rsidR="008E0A28" w:rsidRPr="00753D1E" w:rsidRDefault="008E0A28" w:rsidP="00000F27">
      <w:pPr>
        <w:suppressAutoHyphens/>
        <w:spacing w:before="120" w:after="120" w:line="280" w:lineRule="exact"/>
        <w:ind w:left="709"/>
        <w:rPr>
          <w:rFonts w:asciiTheme="minorHAnsi" w:hAnsiTheme="minorHAnsi" w:cstheme="minorHAnsi"/>
          <w:szCs w:val="22"/>
        </w:rPr>
      </w:pPr>
      <w:r w:rsidRPr="00753D1E">
        <w:rPr>
          <w:rFonts w:asciiTheme="minorHAnsi" w:hAnsiTheme="minorHAnsi" w:cstheme="minorHAnsi"/>
          <w:szCs w:val="22"/>
        </w:rPr>
        <w:t>Le numérique</w:t>
      </w:r>
      <w:r w:rsidR="00CA1EC1" w:rsidRPr="00753D1E">
        <w:rPr>
          <w:rFonts w:asciiTheme="minorHAnsi" w:hAnsiTheme="minorHAnsi" w:cstheme="minorHAnsi"/>
          <w:szCs w:val="22"/>
        </w:rPr>
        <w:t xml:space="preserve">, </w:t>
      </w:r>
      <w:hyperlink r:id="rId11" w:history="1">
        <w:r w:rsidRPr="00753D1E">
          <w:rPr>
            <w:rStyle w:val="Lienhypertexte"/>
            <w:rFonts w:asciiTheme="minorHAnsi" w:hAnsiTheme="minorHAnsi" w:cstheme="minorHAnsi"/>
            <w:szCs w:val="22"/>
          </w:rPr>
          <w:t>les Territoires Numériques</w:t>
        </w:r>
      </w:hyperlink>
      <w:r w:rsidRPr="00753D1E">
        <w:rPr>
          <w:rFonts w:asciiTheme="minorHAnsi" w:hAnsiTheme="minorHAnsi" w:cstheme="minorHAnsi"/>
          <w:szCs w:val="22"/>
        </w:rPr>
        <w:t xml:space="preserve"> Educatifs doivent prioriser les trois</w:t>
      </w:r>
      <w:r w:rsidR="00CA1EC1" w:rsidRPr="00753D1E">
        <w:rPr>
          <w:rFonts w:asciiTheme="minorHAnsi" w:hAnsiTheme="minorHAnsi" w:cstheme="minorHAnsi"/>
          <w:szCs w:val="22"/>
        </w:rPr>
        <w:t xml:space="preserve"> thèmes</w:t>
      </w:r>
      <w:r w:rsidRPr="00753D1E">
        <w:rPr>
          <w:rFonts w:asciiTheme="minorHAnsi" w:hAnsiTheme="minorHAnsi" w:cstheme="minorHAnsi"/>
          <w:szCs w:val="22"/>
        </w:rPr>
        <w:t xml:space="preserve"> suivants : e</w:t>
      </w:r>
      <w:r w:rsidR="00CA1EC1" w:rsidRPr="00753D1E">
        <w:rPr>
          <w:rFonts w:asciiTheme="minorHAnsi" w:hAnsiTheme="minorHAnsi" w:cstheme="minorHAnsi"/>
          <w:szCs w:val="22"/>
        </w:rPr>
        <w:t xml:space="preserve">xcellence éducative, égalité des chances, </w:t>
      </w:r>
      <w:r w:rsidRPr="00753D1E">
        <w:rPr>
          <w:rFonts w:asciiTheme="minorHAnsi" w:hAnsiTheme="minorHAnsi" w:cstheme="minorHAnsi"/>
          <w:szCs w:val="22"/>
        </w:rPr>
        <w:t xml:space="preserve">et </w:t>
      </w:r>
      <w:r w:rsidR="00CA1EC1" w:rsidRPr="00753D1E">
        <w:rPr>
          <w:rFonts w:asciiTheme="minorHAnsi" w:hAnsiTheme="minorHAnsi" w:cstheme="minorHAnsi"/>
          <w:szCs w:val="22"/>
        </w:rPr>
        <w:t>formation des enseignants.</w:t>
      </w:r>
    </w:p>
    <w:p w14:paraId="3031CC7E" w14:textId="77777777" w:rsidR="008B1844" w:rsidRPr="00753D1E" w:rsidRDefault="00D93AF6" w:rsidP="00E420E3">
      <w:pPr>
        <w:spacing w:before="360" w:after="0" w:line="276" w:lineRule="auto"/>
        <w:ind w:left="705" w:hanging="705"/>
        <w:rPr>
          <w:rFonts w:asciiTheme="minorHAnsi" w:hAnsiTheme="minorHAnsi" w:cstheme="minorHAnsi"/>
          <w:szCs w:val="22"/>
        </w:rPr>
      </w:pPr>
      <w:r w:rsidRPr="00753D1E">
        <w:rPr>
          <w:rFonts w:asciiTheme="minorHAnsi" w:hAnsiTheme="minorHAnsi" w:cstheme="minorHAnsi"/>
          <w:b/>
          <w:szCs w:val="22"/>
        </w:rPr>
        <w:t>9h</w:t>
      </w:r>
      <w:r w:rsidR="00C82AF6" w:rsidRPr="00753D1E">
        <w:rPr>
          <w:rFonts w:asciiTheme="minorHAnsi" w:hAnsiTheme="minorHAnsi" w:cstheme="minorHAnsi"/>
          <w:b/>
          <w:szCs w:val="22"/>
        </w:rPr>
        <w:t>00</w:t>
      </w:r>
      <w:r w:rsidRPr="00753D1E">
        <w:rPr>
          <w:rFonts w:asciiTheme="minorHAnsi" w:eastAsia="Calibri" w:hAnsiTheme="minorHAnsi" w:cstheme="minorHAnsi"/>
          <w:b/>
          <w:color w:val="333399"/>
          <w:lang w:eastAsia="ar-SA"/>
        </w:rPr>
        <w:t xml:space="preserve"> </w:t>
      </w:r>
      <w:r w:rsidR="001F3EA1" w:rsidRPr="00753D1E">
        <w:rPr>
          <w:rFonts w:asciiTheme="minorHAnsi" w:eastAsia="Calibri" w:hAnsiTheme="minorHAnsi" w:cstheme="minorHAnsi"/>
          <w:b/>
          <w:color w:val="333399"/>
          <w:lang w:eastAsia="ar-SA"/>
        </w:rPr>
        <w:tab/>
      </w:r>
      <w:r w:rsidR="00C82AF6" w:rsidRPr="00753D1E">
        <w:rPr>
          <w:rStyle w:val="Titre2Car"/>
          <w:rFonts w:asciiTheme="minorHAnsi" w:eastAsia="Calibri" w:hAnsiTheme="minorHAnsi" w:cstheme="minorHAnsi"/>
        </w:rPr>
        <w:t xml:space="preserve">Conférence introductive </w:t>
      </w:r>
      <w:r w:rsidR="00544C69" w:rsidRPr="00753D1E">
        <w:rPr>
          <w:rStyle w:val="Titre2Car"/>
          <w:rFonts w:asciiTheme="minorHAnsi" w:eastAsia="Calibri" w:hAnsiTheme="minorHAnsi" w:cstheme="minorHAnsi"/>
        </w:rPr>
        <w:t>–</w:t>
      </w:r>
      <w:r w:rsidR="00C82AF6" w:rsidRPr="00753D1E">
        <w:rPr>
          <w:rStyle w:val="Titre2Car"/>
          <w:rFonts w:asciiTheme="minorHAnsi" w:hAnsiTheme="minorHAnsi" w:cstheme="minorHAnsi"/>
          <w:lang w:eastAsia="ar-SA"/>
        </w:rPr>
        <w:t xml:space="preserve"> Sens et finalités du numérique, imaginaires et représentations, conditions d’appropriation et accompagnement des acteurs</w:t>
      </w:r>
    </w:p>
    <w:p w14:paraId="017EC629" w14:textId="77777777" w:rsidR="001B4BA3" w:rsidRPr="00753D1E" w:rsidRDefault="00185EED" w:rsidP="001B4BA3">
      <w:pPr>
        <w:suppressAutoHyphens/>
        <w:spacing w:before="120" w:after="0" w:line="280" w:lineRule="exact"/>
        <w:ind w:left="709" w:hanging="1"/>
        <w:rPr>
          <w:rFonts w:asciiTheme="minorHAnsi" w:hAnsiTheme="minorHAnsi" w:cstheme="minorHAnsi"/>
          <w:szCs w:val="22"/>
        </w:rPr>
      </w:pPr>
      <w:r w:rsidRPr="00753D1E">
        <w:rPr>
          <w:rFonts w:asciiTheme="minorHAnsi" w:hAnsiTheme="minorHAnsi" w:cstheme="minorHAnsi"/>
          <w:szCs w:val="22"/>
        </w:rPr>
        <w:t xml:space="preserve">À la suite des </w:t>
      </w:r>
      <w:r w:rsidR="00544C69" w:rsidRPr="00753D1E">
        <w:rPr>
          <w:rFonts w:asciiTheme="minorHAnsi" w:hAnsiTheme="minorHAnsi" w:cstheme="minorHAnsi"/>
          <w:szCs w:val="22"/>
        </w:rPr>
        <w:t>é</w:t>
      </w:r>
      <w:r w:rsidRPr="00753D1E">
        <w:rPr>
          <w:rFonts w:asciiTheme="minorHAnsi" w:hAnsiTheme="minorHAnsi" w:cstheme="minorHAnsi"/>
          <w:szCs w:val="22"/>
        </w:rPr>
        <w:t>tats généraux du numérique pour l’éducation, tenus en novembre 2020, un groupe de chercheurs, mis en place sous l’impulsion d’Alain Cadix, a échangé sur les finalités du numérique pour l’éducation en s’interrogeant sur la justification de l’usage du numérique éducatif, sur les conditions et processus d’appropriation des technologies numériques, en particulier l’influence des imaginaires et des représentations. Des leviers pour porter le discours politique sur le sujet à différents niveaux et pour favoriser l’engagement des acteurs concernés sont identifiés.</w:t>
      </w:r>
      <w:r w:rsidR="001B4BA3" w:rsidRPr="00753D1E">
        <w:rPr>
          <w:rFonts w:asciiTheme="minorHAnsi" w:hAnsiTheme="minorHAnsi" w:cstheme="minorHAnsi"/>
          <w:szCs w:val="22"/>
        </w:rPr>
        <w:t xml:space="preserve"> </w:t>
      </w:r>
    </w:p>
    <w:p w14:paraId="7784C8D7" w14:textId="77777777" w:rsidR="008B1844" w:rsidRPr="00753D1E" w:rsidRDefault="00C82AF6" w:rsidP="00C6313B">
      <w:pPr>
        <w:suppressAutoHyphens/>
        <w:spacing w:before="240" w:after="0" w:line="280" w:lineRule="exact"/>
        <w:ind w:left="709" w:hanging="1"/>
        <w:rPr>
          <w:rFonts w:asciiTheme="minorHAnsi" w:hAnsiTheme="minorHAnsi" w:cstheme="minorHAnsi"/>
          <w:szCs w:val="22"/>
        </w:rPr>
      </w:pPr>
      <w:r w:rsidRPr="00753D1E">
        <w:rPr>
          <w:rFonts w:asciiTheme="minorHAnsi" w:hAnsiTheme="minorHAnsi" w:cstheme="minorHAnsi"/>
          <w:b/>
          <w:szCs w:val="22"/>
        </w:rPr>
        <w:t>Alain Cadix</w:t>
      </w:r>
      <w:r w:rsidR="008B1844" w:rsidRPr="00753D1E">
        <w:rPr>
          <w:rFonts w:asciiTheme="minorHAnsi" w:hAnsiTheme="minorHAnsi" w:cstheme="minorHAnsi"/>
          <w:b/>
          <w:szCs w:val="22"/>
        </w:rPr>
        <w:t>,</w:t>
      </w:r>
      <w:r w:rsidR="008B1844" w:rsidRPr="00753D1E">
        <w:rPr>
          <w:rFonts w:asciiTheme="minorHAnsi" w:hAnsiTheme="minorHAnsi" w:cstheme="minorHAnsi"/>
          <w:szCs w:val="22"/>
        </w:rPr>
        <w:t xml:space="preserve"> </w:t>
      </w:r>
      <w:r w:rsidR="00A1145F" w:rsidRPr="00753D1E">
        <w:rPr>
          <w:rFonts w:asciiTheme="minorHAnsi" w:hAnsiTheme="minorHAnsi" w:cstheme="minorHAnsi"/>
          <w:szCs w:val="22"/>
        </w:rPr>
        <w:t xml:space="preserve">ingénieur membre de l'Académie des </w:t>
      </w:r>
      <w:r w:rsidR="00544C69" w:rsidRPr="00753D1E">
        <w:rPr>
          <w:rFonts w:asciiTheme="minorHAnsi" w:hAnsiTheme="minorHAnsi" w:cstheme="minorHAnsi"/>
          <w:szCs w:val="22"/>
        </w:rPr>
        <w:t>t</w:t>
      </w:r>
      <w:r w:rsidR="00A1145F" w:rsidRPr="00753D1E">
        <w:rPr>
          <w:rFonts w:asciiTheme="minorHAnsi" w:hAnsiTheme="minorHAnsi" w:cstheme="minorHAnsi"/>
          <w:szCs w:val="22"/>
        </w:rPr>
        <w:t>echnologies et du comité « enseignement et formation » de France 2030</w:t>
      </w:r>
    </w:p>
    <w:p w14:paraId="3C19D7EB" w14:textId="2EAD1178" w:rsidR="00CA1EC1" w:rsidRPr="00753D1E" w:rsidRDefault="00CA1EC1" w:rsidP="00C6313B">
      <w:pPr>
        <w:suppressAutoHyphens/>
        <w:spacing w:before="240" w:after="0" w:line="280" w:lineRule="exact"/>
        <w:ind w:left="709" w:hanging="1"/>
        <w:rPr>
          <w:rFonts w:asciiTheme="minorHAnsi" w:hAnsiTheme="minorHAnsi" w:cstheme="minorHAnsi"/>
          <w:bCs/>
          <w:szCs w:val="22"/>
        </w:rPr>
      </w:pPr>
      <w:r w:rsidRPr="00753D1E">
        <w:rPr>
          <w:rFonts w:asciiTheme="minorHAnsi" w:hAnsiTheme="minorHAnsi" w:cstheme="minorHAnsi"/>
          <w:bCs/>
          <w:szCs w:val="22"/>
        </w:rPr>
        <w:t xml:space="preserve">Suite aux </w:t>
      </w:r>
      <w:r w:rsidR="00000F27" w:rsidRPr="00753D1E">
        <w:rPr>
          <w:rFonts w:asciiTheme="minorHAnsi" w:hAnsiTheme="minorHAnsi" w:cstheme="minorHAnsi"/>
          <w:bCs/>
          <w:szCs w:val="22"/>
        </w:rPr>
        <w:t>E</w:t>
      </w:r>
      <w:r w:rsidRPr="00753D1E">
        <w:rPr>
          <w:rFonts w:asciiTheme="minorHAnsi" w:hAnsiTheme="minorHAnsi" w:cstheme="minorHAnsi"/>
          <w:bCs/>
          <w:szCs w:val="22"/>
        </w:rPr>
        <w:t xml:space="preserve">tats généraux du numérique pour l’éducation, trois questions </w:t>
      </w:r>
      <w:r w:rsidR="00000F27" w:rsidRPr="00753D1E">
        <w:rPr>
          <w:rFonts w:asciiTheme="minorHAnsi" w:hAnsiTheme="minorHAnsi" w:cstheme="minorHAnsi"/>
          <w:bCs/>
          <w:szCs w:val="22"/>
        </w:rPr>
        <w:t xml:space="preserve">sont </w:t>
      </w:r>
      <w:r w:rsidRPr="00753D1E">
        <w:rPr>
          <w:rFonts w:asciiTheme="minorHAnsi" w:hAnsiTheme="minorHAnsi" w:cstheme="minorHAnsi"/>
          <w:bCs/>
          <w:szCs w:val="22"/>
        </w:rPr>
        <w:t>soulevées :</w:t>
      </w:r>
    </w:p>
    <w:p w14:paraId="467D2278" w14:textId="655506EC" w:rsidR="00CA1EC1" w:rsidRPr="00753D1E" w:rsidRDefault="00CA1EC1" w:rsidP="00C6313B">
      <w:pPr>
        <w:suppressAutoHyphens/>
        <w:spacing w:before="240" w:after="0" w:line="280" w:lineRule="exact"/>
        <w:ind w:left="709" w:hanging="1"/>
        <w:rPr>
          <w:rFonts w:asciiTheme="minorHAnsi" w:hAnsiTheme="minorHAnsi" w:cstheme="minorHAnsi"/>
          <w:bCs/>
          <w:szCs w:val="22"/>
        </w:rPr>
      </w:pPr>
      <w:r w:rsidRPr="00753D1E">
        <w:rPr>
          <w:rFonts w:asciiTheme="minorHAnsi" w:hAnsiTheme="minorHAnsi" w:cstheme="minorHAnsi"/>
          <w:bCs/>
          <w:szCs w:val="22"/>
        </w:rPr>
        <w:t>*Les justifications au recours du numérique fragilisé par des études</w:t>
      </w:r>
      <w:r w:rsidR="00000F27" w:rsidRPr="00753D1E">
        <w:rPr>
          <w:rFonts w:asciiTheme="minorHAnsi" w:hAnsiTheme="minorHAnsi" w:cstheme="minorHAnsi"/>
          <w:bCs/>
          <w:szCs w:val="22"/>
        </w:rPr>
        <w:t> ? (</w:t>
      </w:r>
      <w:r w:rsidR="000D612E" w:rsidRPr="00753D1E">
        <w:rPr>
          <w:rFonts w:asciiTheme="minorHAnsi" w:hAnsiTheme="minorHAnsi" w:cstheme="minorHAnsi"/>
          <w:bCs/>
          <w:szCs w:val="22"/>
        </w:rPr>
        <w:t>Le</w:t>
      </w:r>
      <w:r w:rsidRPr="00753D1E">
        <w:rPr>
          <w:rFonts w:asciiTheme="minorHAnsi" w:hAnsiTheme="minorHAnsi" w:cstheme="minorHAnsi"/>
          <w:bCs/>
          <w:szCs w:val="22"/>
        </w:rPr>
        <w:t xml:space="preserve"> sens)</w:t>
      </w:r>
    </w:p>
    <w:p w14:paraId="49A0361A" w14:textId="1037D0F7" w:rsidR="00CA1EC1" w:rsidRPr="00753D1E" w:rsidRDefault="00CA1EC1" w:rsidP="00C6313B">
      <w:pPr>
        <w:suppressAutoHyphens/>
        <w:spacing w:before="240" w:after="0" w:line="280" w:lineRule="exact"/>
        <w:ind w:left="709" w:hanging="1"/>
        <w:rPr>
          <w:rFonts w:asciiTheme="minorHAnsi" w:hAnsiTheme="minorHAnsi" w:cstheme="minorHAnsi"/>
          <w:bCs/>
          <w:szCs w:val="22"/>
        </w:rPr>
      </w:pPr>
      <w:r w:rsidRPr="00753D1E">
        <w:rPr>
          <w:rFonts w:asciiTheme="minorHAnsi" w:hAnsiTheme="minorHAnsi" w:cstheme="minorHAnsi"/>
          <w:bCs/>
          <w:szCs w:val="22"/>
        </w:rPr>
        <w:t>*</w:t>
      </w:r>
      <w:r w:rsidR="00000F27" w:rsidRPr="00753D1E">
        <w:rPr>
          <w:rFonts w:asciiTheme="minorHAnsi" w:hAnsiTheme="minorHAnsi" w:cstheme="minorHAnsi"/>
          <w:bCs/>
          <w:szCs w:val="22"/>
        </w:rPr>
        <w:t xml:space="preserve">les </w:t>
      </w:r>
      <w:r w:rsidRPr="00753D1E">
        <w:rPr>
          <w:rFonts w:asciiTheme="minorHAnsi" w:hAnsiTheme="minorHAnsi" w:cstheme="minorHAnsi"/>
          <w:bCs/>
          <w:szCs w:val="22"/>
        </w:rPr>
        <w:t>représentations des imaginaires du numérique différente</w:t>
      </w:r>
      <w:r w:rsidR="00000F27" w:rsidRPr="00753D1E">
        <w:rPr>
          <w:rFonts w:asciiTheme="minorHAnsi" w:hAnsiTheme="minorHAnsi" w:cstheme="minorHAnsi"/>
          <w:bCs/>
          <w:szCs w:val="22"/>
        </w:rPr>
        <w:t>s</w:t>
      </w:r>
      <w:r w:rsidRPr="00753D1E">
        <w:rPr>
          <w:rFonts w:asciiTheme="minorHAnsi" w:hAnsiTheme="minorHAnsi" w:cstheme="minorHAnsi"/>
          <w:bCs/>
          <w:szCs w:val="22"/>
        </w:rPr>
        <w:t xml:space="preserve"> pour les parties prenantes de l</w:t>
      </w:r>
      <w:r w:rsidR="00000F27" w:rsidRPr="00753D1E">
        <w:rPr>
          <w:rFonts w:asciiTheme="minorHAnsi" w:hAnsiTheme="minorHAnsi" w:cstheme="minorHAnsi"/>
          <w:bCs/>
          <w:szCs w:val="22"/>
        </w:rPr>
        <w:t>’é</w:t>
      </w:r>
      <w:r w:rsidRPr="00753D1E">
        <w:rPr>
          <w:rFonts w:asciiTheme="minorHAnsi" w:hAnsiTheme="minorHAnsi" w:cstheme="minorHAnsi"/>
          <w:bCs/>
          <w:szCs w:val="22"/>
        </w:rPr>
        <w:t>ducation</w:t>
      </w:r>
      <w:r w:rsidR="00000F27" w:rsidRPr="00753D1E">
        <w:rPr>
          <w:rFonts w:asciiTheme="minorHAnsi" w:hAnsiTheme="minorHAnsi" w:cstheme="minorHAnsi"/>
          <w:bCs/>
          <w:szCs w:val="22"/>
        </w:rPr>
        <w:t> ?</w:t>
      </w:r>
      <w:r w:rsidRPr="00753D1E">
        <w:rPr>
          <w:rFonts w:asciiTheme="minorHAnsi" w:hAnsiTheme="minorHAnsi" w:cstheme="minorHAnsi"/>
          <w:bCs/>
          <w:szCs w:val="22"/>
        </w:rPr>
        <w:t xml:space="preserve"> (</w:t>
      </w:r>
      <w:r w:rsidR="00000F27" w:rsidRPr="00753D1E">
        <w:rPr>
          <w:rFonts w:asciiTheme="minorHAnsi" w:hAnsiTheme="minorHAnsi" w:cstheme="minorHAnsi"/>
          <w:bCs/>
          <w:szCs w:val="22"/>
        </w:rPr>
        <w:t>L’imaginaire</w:t>
      </w:r>
      <w:r w:rsidRPr="00753D1E">
        <w:rPr>
          <w:rFonts w:asciiTheme="minorHAnsi" w:hAnsiTheme="minorHAnsi" w:cstheme="minorHAnsi"/>
          <w:bCs/>
          <w:szCs w:val="22"/>
        </w:rPr>
        <w:t>)</w:t>
      </w:r>
    </w:p>
    <w:p w14:paraId="22485B7D" w14:textId="6E9F5FE5" w:rsidR="00CA1EC1" w:rsidRPr="00753D1E" w:rsidRDefault="00CA1EC1" w:rsidP="00C6313B">
      <w:pPr>
        <w:suppressAutoHyphens/>
        <w:spacing w:before="240" w:after="0" w:line="280" w:lineRule="exact"/>
        <w:ind w:left="709" w:hanging="1"/>
        <w:rPr>
          <w:rFonts w:asciiTheme="minorHAnsi" w:hAnsiTheme="minorHAnsi" w:cstheme="minorHAnsi"/>
          <w:bCs/>
          <w:szCs w:val="22"/>
        </w:rPr>
      </w:pPr>
      <w:r w:rsidRPr="00753D1E">
        <w:rPr>
          <w:rFonts w:asciiTheme="minorHAnsi" w:hAnsiTheme="minorHAnsi" w:cstheme="minorHAnsi"/>
          <w:bCs/>
          <w:szCs w:val="22"/>
        </w:rPr>
        <w:t>*l’</w:t>
      </w:r>
      <w:r w:rsidR="000D612E" w:rsidRPr="00753D1E">
        <w:rPr>
          <w:rFonts w:asciiTheme="minorHAnsi" w:hAnsiTheme="minorHAnsi" w:cstheme="minorHAnsi"/>
          <w:bCs/>
          <w:szCs w:val="22"/>
        </w:rPr>
        <w:t>institution</w:t>
      </w:r>
      <w:r w:rsidRPr="00753D1E">
        <w:rPr>
          <w:rFonts w:asciiTheme="minorHAnsi" w:hAnsiTheme="minorHAnsi" w:cstheme="minorHAnsi"/>
          <w:bCs/>
          <w:szCs w:val="22"/>
        </w:rPr>
        <w:t xml:space="preserve"> </w:t>
      </w:r>
      <w:r w:rsidR="00000F27" w:rsidRPr="00753D1E">
        <w:rPr>
          <w:rFonts w:asciiTheme="minorHAnsi" w:hAnsiTheme="minorHAnsi" w:cstheme="minorHAnsi"/>
          <w:bCs/>
          <w:szCs w:val="22"/>
        </w:rPr>
        <w:t>avait-elle</w:t>
      </w:r>
      <w:r w:rsidRPr="00753D1E">
        <w:rPr>
          <w:rFonts w:asciiTheme="minorHAnsi" w:hAnsiTheme="minorHAnsi" w:cstheme="minorHAnsi"/>
          <w:bCs/>
          <w:szCs w:val="22"/>
        </w:rPr>
        <w:t xml:space="preserve"> profité du travail des chercheurs</w:t>
      </w:r>
      <w:r w:rsidR="00000F27" w:rsidRPr="00753D1E">
        <w:rPr>
          <w:rFonts w:asciiTheme="minorHAnsi" w:hAnsiTheme="minorHAnsi" w:cstheme="minorHAnsi"/>
          <w:bCs/>
          <w:szCs w:val="22"/>
        </w:rPr>
        <w:t xml:space="preserve"> ? (L’appropriation</w:t>
      </w:r>
      <w:r w:rsidRPr="00753D1E">
        <w:rPr>
          <w:rFonts w:asciiTheme="minorHAnsi" w:hAnsiTheme="minorHAnsi" w:cstheme="minorHAnsi"/>
          <w:bCs/>
          <w:szCs w:val="22"/>
        </w:rPr>
        <w:t>)</w:t>
      </w:r>
    </w:p>
    <w:p w14:paraId="4CEA8E4B" w14:textId="77777777" w:rsidR="00CA1EC1" w:rsidRPr="00753D1E" w:rsidRDefault="00CA1EC1" w:rsidP="00C6313B">
      <w:pPr>
        <w:suppressAutoHyphens/>
        <w:spacing w:before="240" w:after="0" w:line="280" w:lineRule="exact"/>
        <w:ind w:left="709" w:hanging="1"/>
        <w:rPr>
          <w:rFonts w:asciiTheme="minorHAnsi" w:hAnsiTheme="minorHAnsi" w:cstheme="minorHAnsi"/>
          <w:bCs/>
          <w:szCs w:val="22"/>
        </w:rPr>
      </w:pPr>
      <w:r w:rsidRPr="00753D1E">
        <w:rPr>
          <w:rFonts w:asciiTheme="minorHAnsi" w:hAnsiTheme="minorHAnsi" w:cstheme="minorHAnsi"/>
          <w:bCs/>
          <w:szCs w:val="22"/>
          <w:u w:val="single"/>
        </w:rPr>
        <w:t>Réflexions à propos du sens et des finalités</w:t>
      </w:r>
      <w:r w:rsidRPr="00753D1E">
        <w:rPr>
          <w:rFonts w:asciiTheme="minorHAnsi" w:hAnsiTheme="minorHAnsi" w:cstheme="minorHAnsi"/>
          <w:bCs/>
          <w:szCs w:val="22"/>
        </w:rPr>
        <w:t> :</w:t>
      </w:r>
    </w:p>
    <w:p w14:paraId="5D61C2D0" w14:textId="5DD9BF05" w:rsidR="00CA1EC1" w:rsidRPr="00753D1E" w:rsidRDefault="00CA1EC1" w:rsidP="00C6313B">
      <w:pPr>
        <w:suppressAutoHyphens/>
        <w:spacing w:before="240" w:after="0" w:line="280" w:lineRule="exact"/>
        <w:ind w:left="709" w:hanging="1"/>
        <w:rPr>
          <w:rFonts w:asciiTheme="minorHAnsi" w:hAnsiTheme="minorHAnsi" w:cstheme="minorHAnsi"/>
          <w:szCs w:val="22"/>
        </w:rPr>
      </w:pPr>
      <w:r w:rsidRPr="00753D1E">
        <w:rPr>
          <w:rFonts w:asciiTheme="minorHAnsi" w:hAnsiTheme="minorHAnsi" w:cstheme="minorHAnsi"/>
          <w:szCs w:val="22"/>
        </w:rPr>
        <w:t>L’</w:t>
      </w:r>
      <w:r w:rsidR="000D612E" w:rsidRPr="00753D1E">
        <w:rPr>
          <w:rFonts w:asciiTheme="minorHAnsi" w:hAnsiTheme="minorHAnsi" w:cstheme="minorHAnsi"/>
          <w:szCs w:val="22"/>
        </w:rPr>
        <w:t>institution</w:t>
      </w:r>
      <w:r w:rsidRPr="00753D1E">
        <w:rPr>
          <w:rFonts w:asciiTheme="minorHAnsi" w:hAnsiTheme="minorHAnsi" w:cstheme="minorHAnsi"/>
          <w:szCs w:val="22"/>
        </w:rPr>
        <w:t xml:space="preserve"> Education Nationale doit favoriser l’apprentissage du numérique pour le numéri</w:t>
      </w:r>
      <w:r w:rsidR="00DF392B" w:rsidRPr="00753D1E">
        <w:rPr>
          <w:rFonts w:asciiTheme="minorHAnsi" w:hAnsiTheme="minorHAnsi" w:cstheme="minorHAnsi"/>
          <w:szCs w:val="22"/>
        </w:rPr>
        <w:t xml:space="preserve">que. Le système doit créer un </w:t>
      </w:r>
      <w:r w:rsidR="000D612E" w:rsidRPr="00753D1E">
        <w:rPr>
          <w:rFonts w:asciiTheme="minorHAnsi" w:hAnsiTheme="minorHAnsi" w:cstheme="minorHAnsi"/>
          <w:szCs w:val="22"/>
        </w:rPr>
        <w:t>état</w:t>
      </w:r>
      <w:r w:rsidR="00DF392B" w:rsidRPr="00753D1E">
        <w:rPr>
          <w:rFonts w:asciiTheme="minorHAnsi" w:hAnsiTheme="minorHAnsi" w:cstheme="minorHAnsi"/>
          <w:szCs w:val="22"/>
        </w:rPr>
        <w:t xml:space="preserve"> favorable à l’usage du numérique</w:t>
      </w:r>
      <w:r w:rsidR="000D612E" w:rsidRPr="00753D1E">
        <w:rPr>
          <w:rFonts w:asciiTheme="minorHAnsi" w:hAnsiTheme="minorHAnsi" w:cstheme="minorHAnsi"/>
          <w:szCs w:val="22"/>
        </w:rPr>
        <w:t>.</w:t>
      </w:r>
      <w:r w:rsidR="00DF392B" w:rsidRPr="00753D1E">
        <w:rPr>
          <w:rFonts w:asciiTheme="minorHAnsi" w:hAnsiTheme="minorHAnsi" w:cstheme="minorHAnsi"/>
          <w:szCs w:val="22"/>
        </w:rPr>
        <w:t xml:space="preserve"> Il faut une </w:t>
      </w:r>
      <w:r w:rsidR="000D612E" w:rsidRPr="00753D1E">
        <w:rPr>
          <w:rFonts w:asciiTheme="minorHAnsi" w:hAnsiTheme="minorHAnsi" w:cstheme="minorHAnsi"/>
          <w:szCs w:val="22"/>
        </w:rPr>
        <w:t>cohérence</w:t>
      </w:r>
      <w:r w:rsidR="00DF392B" w:rsidRPr="00753D1E">
        <w:rPr>
          <w:rFonts w:asciiTheme="minorHAnsi" w:hAnsiTheme="minorHAnsi" w:cstheme="minorHAnsi"/>
          <w:szCs w:val="22"/>
        </w:rPr>
        <w:t xml:space="preserve"> entre les différents niveaux.</w:t>
      </w:r>
    </w:p>
    <w:p w14:paraId="0A7B912A" w14:textId="3A278FEE" w:rsidR="00DF392B" w:rsidRPr="00753D1E" w:rsidRDefault="00DF392B" w:rsidP="00C6313B">
      <w:pPr>
        <w:suppressAutoHyphens/>
        <w:spacing w:before="240" w:after="0" w:line="280" w:lineRule="exact"/>
        <w:ind w:left="709" w:hanging="1"/>
        <w:rPr>
          <w:rFonts w:asciiTheme="minorHAnsi" w:hAnsiTheme="minorHAnsi" w:cstheme="minorHAnsi"/>
          <w:szCs w:val="22"/>
        </w:rPr>
      </w:pPr>
      <w:r w:rsidRPr="00753D1E">
        <w:rPr>
          <w:rFonts w:asciiTheme="minorHAnsi" w:hAnsiTheme="minorHAnsi" w:cstheme="minorHAnsi"/>
          <w:szCs w:val="22"/>
        </w:rPr>
        <w:t xml:space="preserve">Trois justifications du numérique pour </w:t>
      </w:r>
      <w:r w:rsidR="00E97AD7" w:rsidRPr="00753D1E">
        <w:rPr>
          <w:rFonts w:asciiTheme="minorHAnsi" w:hAnsiTheme="minorHAnsi" w:cstheme="minorHAnsi"/>
          <w:szCs w:val="22"/>
        </w:rPr>
        <w:t>l’éducation sont</w:t>
      </w:r>
      <w:r w:rsidR="000D612E" w:rsidRPr="00753D1E">
        <w:rPr>
          <w:rFonts w:asciiTheme="minorHAnsi" w:hAnsiTheme="minorHAnsi" w:cstheme="minorHAnsi"/>
          <w:szCs w:val="22"/>
        </w:rPr>
        <w:t xml:space="preserve"> </w:t>
      </w:r>
      <w:r w:rsidRPr="00753D1E">
        <w:rPr>
          <w:rFonts w:asciiTheme="minorHAnsi" w:hAnsiTheme="minorHAnsi" w:cstheme="minorHAnsi"/>
          <w:szCs w:val="22"/>
        </w:rPr>
        <w:t xml:space="preserve">le plus souvent </w:t>
      </w:r>
      <w:r w:rsidR="000D612E" w:rsidRPr="00753D1E">
        <w:rPr>
          <w:rFonts w:asciiTheme="minorHAnsi" w:hAnsiTheme="minorHAnsi" w:cstheme="minorHAnsi"/>
          <w:szCs w:val="22"/>
        </w:rPr>
        <w:t>avancées</w:t>
      </w:r>
      <w:r w:rsidRPr="00753D1E">
        <w:rPr>
          <w:rFonts w:asciiTheme="minorHAnsi" w:hAnsiTheme="minorHAnsi" w:cstheme="minorHAnsi"/>
          <w:szCs w:val="22"/>
        </w:rPr>
        <w:t> :</w:t>
      </w:r>
    </w:p>
    <w:p w14:paraId="417CA571" w14:textId="5EC2337E" w:rsidR="00DF392B" w:rsidRPr="00753D1E" w:rsidRDefault="00DF392B" w:rsidP="00C6313B">
      <w:pPr>
        <w:suppressAutoHyphens/>
        <w:spacing w:before="240" w:after="0" w:line="280" w:lineRule="exact"/>
        <w:ind w:left="709" w:hanging="1"/>
        <w:rPr>
          <w:rFonts w:asciiTheme="minorHAnsi" w:hAnsiTheme="minorHAnsi" w:cstheme="minorHAnsi"/>
          <w:szCs w:val="22"/>
        </w:rPr>
      </w:pPr>
      <w:r w:rsidRPr="00753D1E">
        <w:rPr>
          <w:rFonts w:asciiTheme="minorHAnsi" w:hAnsiTheme="minorHAnsi" w:cstheme="minorHAnsi"/>
          <w:szCs w:val="22"/>
        </w:rPr>
        <w:tab/>
        <w:t>*le numérique facilite les apprentissages : effet positif mais</w:t>
      </w:r>
      <w:r w:rsidR="000D612E" w:rsidRPr="00753D1E">
        <w:rPr>
          <w:rFonts w:asciiTheme="minorHAnsi" w:hAnsiTheme="minorHAnsi" w:cstheme="minorHAnsi"/>
          <w:szCs w:val="22"/>
        </w:rPr>
        <w:t>,</w:t>
      </w:r>
      <w:r w:rsidRPr="00753D1E">
        <w:rPr>
          <w:rFonts w:asciiTheme="minorHAnsi" w:hAnsiTheme="minorHAnsi" w:cstheme="minorHAnsi"/>
          <w:szCs w:val="22"/>
        </w:rPr>
        <w:t xml:space="preserve"> variable selon les fonctions pédagogiques</w:t>
      </w:r>
      <w:r w:rsidR="000D612E" w:rsidRPr="00753D1E">
        <w:rPr>
          <w:rFonts w:asciiTheme="minorHAnsi" w:hAnsiTheme="minorHAnsi" w:cstheme="minorHAnsi"/>
          <w:szCs w:val="22"/>
        </w:rPr>
        <w:t>.</w:t>
      </w:r>
    </w:p>
    <w:p w14:paraId="65E3A7D5" w14:textId="746581B7" w:rsidR="00DF392B" w:rsidRPr="00753D1E" w:rsidRDefault="00DF392B" w:rsidP="00C6313B">
      <w:pPr>
        <w:suppressAutoHyphens/>
        <w:spacing w:before="240" w:after="0" w:line="280" w:lineRule="exact"/>
        <w:ind w:left="709" w:hanging="1"/>
        <w:rPr>
          <w:rFonts w:asciiTheme="minorHAnsi" w:hAnsiTheme="minorHAnsi" w:cstheme="minorHAnsi"/>
          <w:szCs w:val="22"/>
        </w:rPr>
      </w:pPr>
      <w:r w:rsidRPr="00753D1E">
        <w:rPr>
          <w:rFonts w:asciiTheme="minorHAnsi" w:hAnsiTheme="minorHAnsi" w:cstheme="minorHAnsi"/>
          <w:szCs w:val="22"/>
        </w:rPr>
        <w:t xml:space="preserve">*le numérique permet des évaluations régulières des </w:t>
      </w:r>
      <w:r w:rsidR="000D612E" w:rsidRPr="00753D1E">
        <w:rPr>
          <w:rFonts w:asciiTheme="minorHAnsi" w:hAnsiTheme="minorHAnsi" w:cstheme="minorHAnsi"/>
          <w:szCs w:val="22"/>
        </w:rPr>
        <w:t>élèves</w:t>
      </w:r>
      <w:r w:rsidRPr="00753D1E">
        <w:rPr>
          <w:rFonts w:asciiTheme="minorHAnsi" w:hAnsiTheme="minorHAnsi" w:cstheme="minorHAnsi"/>
          <w:szCs w:val="22"/>
        </w:rPr>
        <w:t xml:space="preserve"> et une pédagogie personnalisée. Ex : le quizz. Les </w:t>
      </w:r>
      <w:r w:rsidR="000D612E" w:rsidRPr="00753D1E">
        <w:rPr>
          <w:rFonts w:asciiTheme="minorHAnsi" w:hAnsiTheme="minorHAnsi" w:cstheme="minorHAnsi"/>
          <w:szCs w:val="22"/>
        </w:rPr>
        <w:t>élèves</w:t>
      </w:r>
      <w:r w:rsidRPr="00753D1E">
        <w:rPr>
          <w:rFonts w:asciiTheme="minorHAnsi" w:hAnsiTheme="minorHAnsi" w:cstheme="minorHAnsi"/>
          <w:szCs w:val="22"/>
        </w:rPr>
        <w:t xml:space="preserve"> laissent des traces exploitée</w:t>
      </w:r>
      <w:r w:rsidR="000D612E" w:rsidRPr="00753D1E">
        <w:rPr>
          <w:rFonts w:asciiTheme="minorHAnsi" w:hAnsiTheme="minorHAnsi" w:cstheme="minorHAnsi"/>
          <w:szCs w:val="22"/>
        </w:rPr>
        <w:t>s</w:t>
      </w:r>
      <w:r w:rsidRPr="00753D1E">
        <w:rPr>
          <w:rFonts w:asciiTheme="minorHAnsi" w:hAnsiTheme="minorHAnsi" w:cstheme="minorHAnsi"/>
          <w:szCs w:val="22"/>
        </w:rPr>
        <w:t xml:space="preserve"> par des </w:t>
      </w:r>
      <w:r w:rsidR="000D612E" w:rsidRPr="00753D1E">
        <w:rPr>
          <w:rFonts w:asciiTheme="minorHAnsi" w:hAnsiTheme="minorHAnsi" w:cstheme="minorHAnsi"/>
          <w:szCs w:val="22"/>
        </w:rPr>
        <w:t>algorithmes</w:t>
      </w:r>
      <w:r w:rsidRPr="00753D1E">
        <w:rPr>
          <w:rFonts w:asciiTheme="minorHAnsi" w:hAnsiTheme="minorHAnsi" w:cstheme="minorHAnsi"/>
          <w:szCs w:val="22"/>
        </w:rPr>
        <w:t xml:space="preserve">. La </w:t>
      </w:r>
      <w:r w:rsidR="000D612E" w:rsidRPr="00753D1E">
        <w:rPr>
          <w:rFonts w:asciiTheme="minorHAnsi" w:hAnsiTheme="minorHAnsi" w:cstheme="minorHAnsi"/>
          <w:szCs w:val="22"/>
        </w:rPr>
        <w:t>pédagogie</w:t>
      </w:r>
      <w:r w:rsidRPr="00753D1E">
        <w:rPr>
          <w:rFonts w:asciiTheme="minorHAnsi" w:hAnsiTheme="minorHAnsi" w:cstheme="minorHAnsi"/>
          <w:szCs w:val="22"/>
        </w:rPr>
        <w:t xml:space="preserve"> personnalis</w:t>
      </w:r>
      <w:r w:rsidR="000D612E" w:rsidRPr="00753D1E">
        <w:rPr>
          <w:rFonts w:asciiTheme="minorHAnsi" w:hAnsiTheme="minorHAnsi" w:cstheme="minorHAnsi"/>
          <w:szCs w:val="22"/>
        </w:rPr>
        <w:t>ée</w:t>
      </w:r>
      <w:r w:rsidRPr="00753D1E">
        <w:rPr>
          <w:rFonts w:asciiTheme="minorHAnsi" w:hAnsiTheme="minorHAnsi" w:cstheme="minorHAnsi"/>
          <w:szCs w:val="22"/>
        </w:rPr>
        <w:t xml:space="preserve"> reste un grand défi.</w:t>
      </w:r>
    </w:p>
    <w:p w14:paraId="69AA70AA" w14:textId="0BD90FCF" w:rsidR="00DF392B" w:rsidRPr="00753D1E" w:rsidRDefault="00DF392B" w:rsidP="00C6313B">
      <w:pPr>
        <w:suppressAutoHyphens/>
        <w:spacing w:before="240" w:after="0" w:line="280" w:lineRule="exact"/>
        <w:ind w:left="709" w:hanging="1"/>
        <w:rPr>
          <w:rFonts w:asciiTheme="minorHAnsi" w:hAnsiTheme="minorHAnsi" w:cstheme="minorHAnsi"/>
          <w:szCs w:val="22"/>
        </w:rPr>
      </w:pPr>
      <w:r w:rsidRPr="00753D1E">
        <w:rPr>
          <w:rFonts w:asciiTheme="minorHAnsi" w:hAnsiTheme="minorHAnsi" w:cstheme="minorHAnsi"/>
          <w:szCs w:val="22"/>
        </w:rPr>
        <w:t xml:space="preserve">*le numérique libère les professeurs de certaines tâches. Il facilite leur formation. Il faut investir dans la formation des </w:t>
      </w:r>
      <w:r w:rsidR="000D612E" w:rsidRPr="00753D1E">
        <w:rPr>
          <w:rFonts w:asciiTheme="minorHAnsi" w:hAnsiTheme="minorHAnsi" w:cstheme="minorHAnsi"/>
          <w:szCs w:val="22"/>
        </w:rPr>
        <w:t>enseignants</w:t>
      </w:r>
      <w:r w:rsidRPr="00753D1E">
        <w:rPr>
          <w:rFonts w:asciiTheme="minorHAnsi" w:hAnsiTheme="minorHAnsi" w:cstheme="minorHAnsi"/>
          <w:szCs w:val="22"/>
        </w:rPr>
        <w:t xml:space="preserve"> à travers le numérique.</w:t>
      </w:r>
    </w:p>
    <w:p w14:paraId="4AB1253D" w14:textId="687D4BCA" w:rsidR="00DF392B" w:rsidRPr="00753D1E" w:rsidRDefault="00DF392B" w:rsidP="00C6313B">
      <w:pPr>
        <w:suppressAutoHyphens/>
        <w:spacing w:before="240" w:after="0" w:line="280" w:lineRule="exact"/>
        <w:ind w:left="709" w:hanging="1"/>
        <w:rPr>
          <w:rFonts w:asciiTheme="minorHAnsi" w:hAnsiTheme="minorHAnsi" w:cstheme="minorHAnsi"/>
          <w:szCs w:val="22"/>
        </w:rPr>
      </w:pPr>
      <w:r w:rsidRPr="00753D1E">
        <w:rPr>
          <w:rFonts w:asciiTheme="minorHAnsi" w:hAnsiTheme="minorHAnsi" w:cstheme="minorHAnsi"/>
          <w:szCs w:val="22"/>
        </w:rPr>
        <w:lastRenderedPageBreak/>
        <w:t xml:space="preserve">Depuis les </w:t>
      </w:r>
      <w:r w:rsidR="000D612E" w:rsidRPr="00753D1E">
        <w:rPr>
          <w:rFonts w:asciiTheme="minorHAnsi" w:hAnsiTheme="minorHAnsi" w:cstheme="minorHAnsi"/>
          <w:szCs w:val="22"/>
        </w:rPr>
        <w:t>E</w:t>
      </w:r>
      <w:r w:rsidRPr="00753D1E">
        <w:rPr>
          <w:rFonts w:asciiTheme="minorHAnsi" w:hAnsiTheme="minorHAnsi" w:cstheme="minorHAnsi"/>
          <w:szCs w:val="22"/>
        </w:rPr>
        <w:t xml:space="preserve">tats </w:t>
      </w:r>
      <w:r w:rsidR="000D612E" w:rsidRPr="00753D1E">
        <w:rPr>
          <w:rFonts w:asciiTheme="minorHAnsi" w:hAnsiTheme="minorHAnsi" w:cstheme="minorHAnsi"/>
          <w:szCs w:val="22"/>
        </w:rPr>
        <w:t>généraux</w:t>
      </w:r>
      <w:r w:rsidRPr="00753D1E">
        <w:rPr>
          <w:rFonts w:asciiTheme="minorHAnsi" w:hAnsiTheme="minorHAnsi" w:cstheme="minorHAnsi"/>
          <w:szCs w:val="22"/>
        </w:rPr>
        <w:t xml:space="preserve">, de nombreuses actions </w:t>
      </w:r>
      <w:r w:rsidR="000D612E" w:rsidRPr="00753D1E">
        <w:rPr>
          <w:rFonts w:asciiTheme="minorHAnsi" w:hAnsiTheme="minorHAnsi" w:cstheme="minorHAnsi"/>
          <w:szCs w:val="22"/>
        </w:rPr>
        <w:t xml:space="preserve">ont été </w:t>
      </w:r>
      <w:r w:rsidRPr="00753D1E">
        <w:rPr>
          <w:rFonts w:asciiTheme="minorHAnsi" w:hAnsiTheme="minorHAnsi" w:cstheme="minorHAnsi"/>
          <w:szCs w:val="22"/>
        </w:rPr>
        <w:t xml:space="preserve">déployées par la </w:t>
      </w:r>
      <w:r w:rsidR="000D612E" w:rsidRPr="00753D1E">
        <w:rPr>
          <w:rFonts w:asciiTheme="minorHAnsi" w:hAnsiTheme="minorHAnsi" w:cstheme="minorHAnsi"/>
          <w:szCs w:val="22"/>
        </w:rPr>
        <w:t xml:space="preserve">DNE, la </w:t>
      </w:r>
      <w:r w:rsidRPr="00753D1E">
        <w:rPr>
          <w:rFonts w:asciiTheme="minorHAnsi" w:hAnsiTheme="minorHAnsi" w:cstheme="minorHAnsi"/>
          <w:szCs w:val="22"/>
        </w:rPr>
        <w:t xml:space="preserve">DGESCO, </w:t>
      </w:r>
      <w:r w:rsidR="000D612E" w:rsidRPr="00753D1E">
        <w:rPr>
          <w:rFonts w:asciiTheme="minorHAnsi" w:hAnsiTheme="minorHAnsi" w:cstheme="minorHAnsi"/>
          <w:szCs w:val="22"/>
        </w:rPr>
        <w:t xml:space="preserve">Canopé, les </w:t>
      </w:r>
      <w:r w:rsidRPr="00753D1E">
        <w:rPr>
          <w:rFonts w:asciiTheme="minorHAnsi" w:hAnsiTheme="minorHAnsi" w:cstheme="minorHAnsi"/>
          <w:szCs w:val="22"/>
        </w:rPr>
        <w:t xml:space="preserve">DANE à travers des </w:t>
      </w:r>
      <w:r w:rsidR="000D612E" w:rsidRPr="00753D1E">
        <w:rPr>
          <w:rFonts w:asciiTheme="minorHAnsi" w:hAnsiTheme="minorHAnsi" w:cstheme="minorHAnsi"/>
          <w:szCs w:val="22"/>
        </w:rPr>
        <w:t>expérimentations</w:t>
      </w:r>
      <w:r w:rsidRPr="00753D1E">
        <w:rPr>
          <w:rFonts w:asciiTheme="minorHAnsi" w:hAnsiTheme="minorHAnsi" w:cstheme="minorHAnsi"/>
          <w:szCs w:val="22"/>
        </w:rPr>
        <w:t>, des programmes de recherche.</w:t>
      </w:r>
    </w:p>
    <w:p w14:paraId="08EE7C31" w14:textId="3E2D28F8" w:rsidR="00DF392B" w:rsidRPr="00753D1E" w:rsidRDefault="002445D9" w:rsidP="00DF392B">
      <w:pPr>
        <w:suppressAutoHyphens/>
        <w:spacing w:before="240" w:after="0" w:line="280" w:lineRule="exact"/>
        <w:ind w:left="709" w:hanging="1"/>
        <w:rPr>
          <w:rFonts w:asciiTheme="minorHAnsi" w:hAnsiTheme="minorHAnsi" w:cstheme="minorHAnsi"/>
          <w:szCs w:val="22"/>
        </w:rPr>
      </w:pPr>
      <w:r w:rsidRPr="00753D1E">
        <w:rPr>
          <w:rFonts w:asciiTheme="minorHAnsi" w:hAnsiTheme="minorHAnsi" w:cstheme="minorHAnsi"/>
          <w:szCs w:val="22"/>
        </w:rPr>
        <w:t>Dans une société globalement, et profondément transformée par le numérique, l</w:t>
      </w:r>
      <w:r w:rsidR="00DF392B" w:rsidRPr="00753D1E">
        <w:rPr>
          <w:rFonts w:asciiTheme="minorHAnsi" w:hAnsiTheme="minorHAnsi" w:cstheme="minorHAnsi"/>
          <w:szCs w:val="22"/>
        </w:rPr>
        <w:t xml:space="preserve">a DNE a </w:t>
      </w:r>
      <w:r w:rsidRPr="00753D1E">
        <w:rPr>
          <w:rFonts w:asciiTheme="minorHAnsi" w:hAnsiTheme="minorHAnsi" w:cstheme="minorHAnsi"/>
          <w:szCs w:val="22"/>
        </w:rPr>
        <w:t>clarifié</w:t>
      </w:r>
      <w:r w:rsidR="00DF392B" w:rsidRPr="00753D1E">
        <w:rPr>
          <w:rFonts w:asciiTheme="minorHAnsi" w:hAnsiTheme="minorHAnsi" w:cstheme="minorHAnsi"/>
          <w:szCs w:val="22"/>
        </w:rPr>
        <w:t xml:space="preserve"> des axes avec se</w:t>
      </w:r>
      <w:r w:rsidR="000D612E" w:rsidRPr="00753D1E">
        <w:rPr>
          <w:rFonts w:asciiTheme="minorHAnsi" w:hAnsiTheme="minorHAnsi" w:cstheme="minorHAnsi"/>
          <w:szCs w:val="22"/>
        </w:rPr>
        <w:t>s</w:t>
      </w:r>
      <w:r w:rsidR="00DF392B" w:rsidRPr="00753D1E">
        <w:rPr>
          <w:rFonts w:asciiTheme="minorHAnsi" w:hAnsiTheme="minorHAnsi" w:cstheme="minorHAnsi"/>
          <w:szCs w:val="22"/>
        </w:rPr>
        <w:t xml:space="preserve"> partenaires. 12 axes ont été traités à travers </w:t>
      </w:r>
      <w:r w:rsidR="000D612E" w:rsidRPr="00753D1E">
        <w:rPr>
          <w:rFonts w:asciiTheme="minorHAnsi" w:hAnsiTheme="minorHAnsi" w:cstheme="minorHAnsi"/>
          <w:szCs w:val="22"/>
        </w:rPr>
        <w:t>la</w:t>
      </w:r>
      <w:r w:rsidR="00DF392B" w:rsidRPr="00753D1E">
        <w:rPr>
          <w:rFonts w:asciiTheme="minorHAnsi" w:hAnsiTheme="minorHAnsi" w:cstheme="minorHAnsi"/>
          <w:szCs w:val="22"/>
        </w:rPr>
        <w:t xml:space="preserve"> </w:t>
      </w:r>
      <w:r w:rsidR="00E97AD7" w:rsidRPr="00753D1E">
        <w:rPr>
          <w:rFonts w:asciiTheme="minorHAnsi" w:hAnsiTheme="minorHAnsi" w:cstheme="minorHAnsi"/>
          <w:szCs w:val="22"/>
        </w:rPr>
        <w:t>question :</w:t>
      </w:r>
      <w:r w:rsidR="00DF392B" w:rsidRPr="00753D1E">
        <w:rPr>
          <w:rFonts w:asciiTheme="minorHAnsi" w:hAnsiTheme="minorHAnsi" w:cstheme="minorHAnsi"/>
          <w:szCs w:val="22"/>
        </w:rPr>
        <w:t xml:space="preserve"> </w:t>
      </w:r>
      <w:r w:rsidRPr="00753D1E">
        <w:rPr>
          <w:rFonts w:asciiTheme="minorHAnsi" w:hAnsiTheme="minorHAnsi" w:cstheme="minorHAnsi"/>
          <w:szCs w:val="22"/>
        </w:rPr>
        <w:t>quelle place pour l'école dans un monde numérique ?</w:t>
      </w:r>
    </w:p>
    <w:p w14:paraId="502E48B3" w14:textId="77777777" w:rsidR="00753D1E" w:rsidRPr="00753D1E" w:rsidRDefault="00EA4E2C" w:rsidP="00753D1E">
      <w:pPr>
        <w:suppressAutoHyphens/>
        <w:spacing w:before="240" w:after="0" w:line="280" w:lineRule="exact"/>
        <w:ind w:left="709" w:hanging="1"/>
        <w:rPr>
          <w:rFonts w:asciiTheme="minorHAnsi" w:hAnsiTheme="minorHAnsi" w:cstheme="minorHAnsi"/>
          <w:szCs w:val="22"/>
        </w:rPr>
      </w:pPr>
      <w:r w:rsidRPr="00753D1E">
        <w:rPr>
          <w:rFonts w:asciiTheme="minorHAnsi" w:hAnsiTheme="minorHAnsi" w:cstheme="minorHAnsi"/>
          <w:szCs w:val="22"/>
        </w:rPr>
        <w:t xml:space="preserve">Sur un fond de préjugés, de </w:t>
      </w:r>
      <w:r w:rsidR="001964F5" w:rsidRPr="00753D1E">
        <w:rPr>
          <w:rFonts w:asciiTheme="minorHAnsi" w:hAnsiTheme="minorHAnsi" w:cstheme="minorHAnsi"/>
          <w:szCs w:val="22"/>
        </w:rPr>
        <w:t>perceptions</w:t>
      </w:r>
      <w:r w:rsidRPr="00753D1E">
        <w:rPr>
          <w:rFonts w:asciiTheme="minorHAnsi" w:hAnsiTheme="minorHAnsi" w:cstheme="minorHAnsi"/>
          <w:szCs w:val="22"/>
        </w:rPr>
        <w:t xml:space="preserve">, de récits, de représentations positives et négatives qui fondent les imaginaires du numérique en </w:t>
      </w:r>
      <w:r w:rsidR="001964F5" w:rsidRPr="00753D1E">
        <w:rPr>
          <w:rFonts w:asciiTheme="minorHAnsi" w:hAnsiTheme="minorHAnsi" w:cstheme="minorHAnsi"/>
          <w:szCs w:val="22"/>
        </w:rPr>
        <w:t>général,</w:t>
      </w:r>
      <w:r w:rsidRPr="00753D1E">
        <w:rPr>
          <w:rFonts w:asciiTheme="minorHAnsi" w:hAnsiTheme="minorHAnsi" w:cstheme="minorHAnsi"/>
          <w:szCs w:val="22"/>
        </w:rPr>
        <w:t xml:space="preserve"> et du numérique pour l’</w:t>
      </w:r>
      <w:r w:rsidR="001964F5" w:rsidRPr="00753D1E">
        <w:rPr>
          <w:rFonts w:asciiTheme="minorHAnsi" w:hAnsiTheme="minorHAnsi" w:cstheme="minorHAnsi"/>
          <w:szCs w:val="22"/>
        </w:rPr>
        <w:t>éducation</w:t>
      </w:r>
      <w:r w:rsidRPr="00753D1E">
        <w:rPr>
          <w:rFonts w:asciiTheme="minorHAnsi" w:hAnsiTheme="minorHAnsi" w:cstheme="minorHAnsi"/>
          <w:szCs w:val="22"/>
        </w:rPr>
        <w:t xml:space="preserve"> en particulier pour les différents acteurs concernés</w:t>
      </w:r>
      <w:r w:rsidR="001964F5" w:rsidRPr="00753D1E">
        <w:rPr>
          <w:rFonts w:asciiTheme="minorHAnsi" w:hAnsiTheme="minorHAnsi" w:cstheme="minorHAnsi"/>
          <w:szCs w:val="22"/>
        </w:rPr>
        <w:t>, il est recommandé d’i</w:t>
      </w:r>
      <w:r w:rsidRPr="00753D1E">
        <w:rPr>
          <w:rFonts w:asciiTheme="minorHAnsi" w:hAnsiTheme="minorHAnsi" w:cstheme="minorHAnsi"/>
          <w:szCs w:val="22"/>
        </w:rPr>
        <w:t>nsiste</w:t>
      </w:r>
      <w:r w:rsidR="001964F5" w:rsidRPr="00753D1E">
        <w:rPr>
          <w:rFonts w:asciiTheme="minorHAnsi" w:hAnsiTheme="minorHAnsi" w:cstheme="minorHAnsi"/>
          <w:szCs w:val="22"/>
        </w:rPr>
        <w:t>r</w:t>
      </w:r>
      <w:r w:rsidRPr="00753D1E">
        <w:rPr>
          <w:rFonts w:asciiTheme="minorHAnsi" w:hAnsiTheme="minorHAnsi" w:cstheme="minorHAnsi"/>
          <w:szCs w:val="22"/>
        </w:rPr>
        <w:t xml:space="preserve"> sur l’usage </w:t>
      </w:r>
      <w:r w:rsidR="001964F5" w:rsidRPr="00753D1E">
        <w:rPr>
          <w:rFonts w:asciiTheme="minorHAnsi" w:hAnsiTheme="minorHAnsi" w:cstheme="minorHAnsi"/>
          <w:szCs w:val="22"/>
        </w:rPr>
        <w:t>pédagogique</w:t>
      </w:r>
      <w:r w:rsidRPr="00753D1E">
        <w:rPr>
          <w:rFonts w:asciiTheme="minorHAnsi" w:hAnsiTheme="minorHAnsi" w:cstheme="minorHAnsi"/>
          <w:szCs w:val="22"/>
        </w:rPr>
        <w:t xml:space="preserve"> du </w:t>
      </w:r>
      <w:r w:rsidR="001964F5" w:rsidRPr="00753D1E">
        <w:rPr>
          <w:rFonts w:asciiTheme="minorHAnsi" w:hAnsiTheme="minorHAnsi" w:cstheme="minorHAnsi"/>
          <w:szCs w:val="22"/>
        </w:rPr>
        <w:t>téléphone</w:t>
      </w:r>
      <w:r w:rsidRPr="00753D1E">
        <w:rPr>
          <w:rFonts w:asciiTheme="minorHAnsi" w:hAnsiTheme="minorHAnsi" w:cstheme="minorHAnsi"/>
          <w:szCs w:val="22"/>
        </w:rPr>
        <w:t xml:space="preserve"> portable en cours</w:t>
      </w:r>
      <w:r w:rsidR="001964F5" w:rsidRPr="00753D1E">
        <w:rPr>
          <w:rFonts w:asciiTheme="minorHAnsi" w:hAnsiTheme="minorHAnsi" w:cstheme="minorHAnsi"/>
          <w:szCs w:val="22"/>
        </w:rPr>
        <w:t>, de développer la pensée informatique et renforcer la littératie numérique</w:t>
      </w:r>
      <w:r w:rsidR="004B3EA9" w:rsidRPr="00753D1E">
        <w:rPr>
          <w:rFonts w:asciiTheme="minorHAnsi" w:hAnsiTheme="minorHAnsi" w:cstheme="minorHAnsi"/>
          <w:szCs w:val="22"/>
        </w:rPr>
        <w:t xml:space="preserve"> (CRCN encore à préciser).</w:t>
      </w:r>
      <w:r w:rsidR="00753D1E" w:rsidRPr="00753D1E">
        <w:rPr>
          <w:rFonts w:asciiTheme="minorHAnsi" w:hAnsiTheme="minorHAnsi" w:cstheme="minorHAnsi"/>
          <w:szCs w:val="22"/>
        </w:rPr>
        <w:t xml:space="preserve"> Nous attendons une réponse politique essentielle notamment pour la réduction des inégalités.</w:t>
      </w:r>
    </w:p>
    <w:p w14:paraId="6C4D91FC" w14:textId="39C831E1" w:rsidR="00753D1E" w:rsidRPr="00753D1E" w:rsidRDefault="00753D1E" w:rsidP="00753D1E">
      <w:pPr>
        <w:suppressAutoHyphens/>
        <w:spacing w:before="240" w:after="0" w:line="280" w:lineRule="exact"/>
        <w:ind w:left="709" w:hanging="1"/>
        <w:rPr>
          <w:rFonts w:asciiTheme="minorHAnsi" w:hAnsiTheme="minorHAnsi" w:cstheme="minorHAnsi"/>
          <w:szCs w:val="22"/>
          <w:u w:val="single"/>
        </w:rPr>
      </w:pPr>
      <w:r w:rsidRPr="00753D1E">
        <w:rPr>
          <w:rFonts w:asciiTheme="minorHAnsi" w:hAnsiTheme="minorHAnsi" w:cstheme="minorHAnsi"/>
          <w:u w:val="single"/>
        </w:rPr>
        <w:t xml:space="preserve"> Conclusion : aspects positifs et négatifs </w:t>
      </w:r>
    </w:p>
    <w:p w14:paraId="76E65AF1" w14:textId="59C255AF" w:rsidR="00753D1E" w:rsidRPr="00753D1E" w:rsidRDefault="00753D1E" w:rsidP="00753D1E">
      <w:pPr>
        <w:rPr>
          <w:rFonts w:asciiTheme="minorHAnsi" w:hAnsiTheme="minorHAnsi" w:cstheme="minorHAnsi"/>
        </w:rPr>
      </w:pPr>
      <w:r w:rsidRPr="00753D1E">
        <w:rPr>
          <w:rFonts w:asciiTheme="minorHAnsi" w:hAnsiTheme="minorHAnsi" w:cstheme="minorHAnsi"/>
        </w:rPr>
        <w:t xml:space="preserve">Exposition aux écrans &gt; imaginaire, </w:t>
      </w:r>
      <w:r>
        <w:rPr>
          <w:rFonts w:asciiTheme="minorHAnsi" w:hAnsiTheme="minorHAnsi" w:cstheme="minorHAnsi"/>
        </w:rPr>
        <w:t xml:space="preserve">il faut une </w:t>
      </w:r>
      <w:r w:rsidRPr="00753D1E">
        <w:rPr>
          <w:rFonts w:asciiTheme="minorHAnsi" w:hAnsiTheme="minorHAnsi" w:cstheme="minorHAnsi"/>
        </w:rPr>
        <w:t xml:space="preserve">référence extérieure à l’école. Aspect répulsif sur lequel travailler avec des usages raisonnés et </w:t>
      </w:r>
      <w:r w:rsidR="00CC6991" w:rsidRPr="00753D1E">
        <w:rPr>
          <w:rFonts w:asciiTheme="minorHAnsi" w:hAnsiTheme="minorHAnsi" w:cstheme="minorHAnsi"/>
        </w:rPr>
        <w:t>réfléchis notamment</w:t>
      </w:r>
      <w:r w:rsidRPr="00753D1E">
        <w:rPr>
          <w:rFonts w:asciiTheme="minorHAnsi" w:hAnsiTheme="minorHAnsi" w:cstheme="minorHAnsi"/>
        </w:rPr>
        <w:t xml:space="preserve"> du smartphone encore insuffisamment valorisé alors qu'il est le plus utilisé par les élèves</w:t>
      </w:r>
      <w:r w:rsidR="00CC6991">
        <w:rPr>
          <w:rFonts w:asciiTheme="minorHAnsi" w:hAnsiTheme="minorHAnsi" w:cstheme="minorHAnsi"/>
        </w:rPr>
        <w:t xml:space="preserve">. Il faut trouver des </w:t>
      </w:r>
      <w:r w:rsidR="00CC6991" w:rsidRPr="00753D1E">
        <w:rPr>
          <w:rFonts w:asciiTheme="minorHAnsi" w:hAnsiTheme="minorHAnsi" w:cstheme="minorHAnsi"/>
        </w:rPr>
        <w:t>moyens dans</w:t>
      </w:r>
      <w:r w:rsidRPr="00753D1E">
        <w:rPr>
          <w:rFonts w:asciiTheme="minorHAnsi" w:hAnsiTheme="minorHAnsi" w:cstheme="minorHAnsi"/>
        </w:rPr>
        <w:t xml:space="preserve"> le contexte classe. </w:t>
      </w:r>
    </w:p>
    <w:p w14:paraId="7E3BCD0D" w14:textId="77777777" w:rsidR="00753D1E" w:rsidRPr="00753D1E" w:rsidRDefault="00753D1E" w:rsidP="00753D1E">
      <w:pPr>
        <w:rPr>
          <w:rFonts w:asciiTheme="minorHAnsi" w:hAnsiTheme="minorHAnsi" w:cstheme="minorHAnsi"/>
          <w:u w:val="single"/>
        </w:rPr>
      </w:pPr>
      <w:r w:rsidRPr="00753D1E">
        <w:rPr>
          <w:rFonts w:asciiTheme="minorHAnsi" w:hAnsiTheme="minorHAnsi" w:cstheme="minorHAnsi"/>
          <w:u w:val="single"/>
        </w:rPr>
        <w:t>Exemple : numérique et climat </w:t>
      </w:r>
    </w:p>
    <w:p w14:paraId="57367584" w14:textId="28AC5A19" w:rsidR="00753D1E" w:rsidRPr="00753D1E" w:rsidRDefault="00753D1E" w:rsidP="00753D1E">
      <w:pPr>
        <w:rPr>
          <w:rFonts w:asciiTheme="minorHAnsi" w:hAnsiTheme="minorHAnsi" w:cstheme="minorHAnsi"/>
        </w:rPr>
      </w:pPr>
      <w:r w:rsidRPr="00753D1E">
        <w:rPr>
          <w:rFonts w:asciiTheme="minorHAnsi" w:hAnsiTheme="minorHAnsi" w:cstheme="minorHAnsi"/>
        </w:rPr>
        <w:t xml:space="preserve">Manque de sobriété, </w:t>
      </w:r>
      <w:r>
        <w:rPr>
          <w:rFonts w:asciiTheme="minorHAnsi" w:hAnsiTheme="minorHAnsi" w:cstheme="minorHAnsi"/>
        </w:rPr>
        <w:t xml:space="preserve">grand </w:t>
      </w:r>
      <w:r w:rsidRPr="00753D1E">
        <w:rPr>
          <w:rFonts w:asciiTheme="minorHAnsi" w:hAnsiTheme="minorHAnsi" w:cstheme="minorHAnsi"/>
        </w:rPr>
        <w:t>émetteur CO2</w:t>
      </w:r>
      <w:r>
        <w:rPr>
          <w:rFonts w:asciiTheme="minorHAnsi" w:hAnsiTheme="minorHAnsi" w:cstheme="minorHAnsi"/>
        </w:rPr>
        <w:t xml:space="preserve">, mais le numérique reste </w:t>
      </w:r>
      <w:r w:rsidR="00CC6991">
        <w:rPr>
          <w:rFonts w:asciiTheme="minorHAnsi" w:hAnsiTheme="minorHAnsi" w:cstheme="minorHAnsi"/>
        </w:rPr>
        <w:t xml:space="preserve">un </w:t>
      </w:r>
      <w:r w:rsidR="00CC6991" w:rsidRPr="00753D1E">
        <w:rPr>
          <w:rFonts w:asciiTheme="minorHAnsi" w:hAnsiTheme="minorHAnsi" w:cstheme="minorHAnsi"/>
        </w:rPr>
        <w:t>allié</w:t>
      </w:r>
      <w:r w:rsidRPr="00753D1E">
        <w:rPr>
          <w:rFonts w:asciiTheme="minorHAnsi" w:hAnsiTheme="minorHAnsi" w:cstheme="minorHAnsi"/>
        </w:rPr>
        <w:t xml:space="preserve"> précieux de la décarbonation avec optimisation des systèmes industriels, logistiques, de communication etc</w:t>
      </w:r>
      <w:r>
        <w:rPr>
          <w:rFonts w:asciiTheme="minorHAnsi" w:hAnsiTheme="minorHAnsi" w:cstheme="minorHAnsi"/>
        </w:rPr>
        <w:t>.</w:t>
      </w:r>
    </w:p>
    <w:p w14:paraId="474814D5" w14:textId="77777777" w:rsidR="00753D1E" w:rsidRPr="00753D1E" w:rsidRDefault="00753D1E" w:rsidP="00753D1E">
      <w:pPr>
        <w:rPr>
          <w:rFonts w:asciiTheme="minorHAnsi" w:hAnsiTheme="minorHAnsi" w:cstheme="minorHAnsi"/>
        </w:rPr>
      </w:pPr>
      <w:r w:rsidRPr="00753D1E">
        <w:rPr>
          <w:rFonts w:asciiTheme="minorHAnsi" w:hAnsiTheme="minorHAnsi" w:cstheme="minorHAnsi"/>
        </w:rPr>
        <w:t>Il faut connaître les représentations que les différents acteurs ont du numérique. </w:t>
      </w:r>
    </w:p>
    <w:p w14:paraId="462DB3B2" w14:textId="77777777" w:rsidR="002730E9" w:rsidRDefault="002730E9" w:rsidP="00A1145F">
      <w:pPr>
        <w:spacing w:after="0"/>
        <w:ind w:left="720"/>
        <w:rPr>
          <w:rFonts w:ascii="Marianne" w:hAnsi="Marianne"/>
          <w:szCs w:val="22"/>
        </w:rPr>
      </w:pPr>
    </w:p>
    <w:p w14:paraId="79152DDB" w14:textId="77777777" w:rsidR="00983F03" w:rsidRPr="00A1145F" w:rsidRDefault="00983F03" w:rsidP="00A1145F">
      <w:pPr>
        <w:spacing w:after="0"/>
        <w:ind w:left="720"/>
        <w:rPr>
          <w:rFonts w:ascii="Marianne" w:hAnsi="Marianne"/>
          <w:szCs w:val="22"/>
        </w:rPr>
      </w:pPr>
    </w:p>
    <w:p w14:paraId="3C8D27FD" w14:textId="77777777" w:rsidR="00A1145F" w:rsidRPr="00966E36" w:rsidRDefault="00A1145F" w:rsidP="00A1145F">
      <w:pPr>
        <w:spacing w:after="0"/>
        <w:ind w:left="720"/>
        <w:rPr>
          <w:rFonts w:asciiTheme="minorHAnsi" w:hAnsiTheme="minorHAnsi" w:cstheme="minorHAnsi"/>
          <w:szCs w:val="22"/>
        </w:rPr>
      </w:pPr>
      <w:r w:rsidRPr="00966E36">
        <w:rPr>
          <w:rFonts w:asciiTheme="minorHAnsi" w:hAnsiTheme="minorHAnsi" w:cstheme="minorHAnsi"/>
          <w:b/>
          <w:szCs w:val="22"/>
        </w:rPr>
        <w:t xml:space="preserve">Serge Tisseron, </w:t>
      </w:r>
      <w:r w:rsidRPr="00966E36">
        <w:rPr>
          <w:rFonts w:asciiTheme="minorHAnsi" w:hAnsiTheme="minorHAnsi" w:cstheme="minorHAnsi"/>
          <w:szCs w:val="22"/>
        </w:rPr>
        <w:t>psychiatre, docteur en psychologie HDR, membre de l’</w:t>
      </w:r>
      <w:r w:rsidR="00544C69" w:rsidRPr="00966E36">
        <w:rPr>
          <w:rFonts w:asciiTheme="minorHAnsi" w:hAnsiTheme="minorHAnsi" w:cstheme="minorHAnsi"/>
          <w:szCs w:val="22"/>
        </w:rPr>
        <w:t>A</w:t>
      </w:r>
      <w:r w:rsidRPr="00966E36">
        <w:rPr>
          <w:rFonts w:asciiTheme="minorHAnsi" w:hAnsiTheme="minorHAnsi" w:cstheme="minorHAnsi"/>
          <w:szCs w:val="22"/>
        </w:rPr>
        <w:t>cadémie des technologies et du conseil national du numérique</w:t>
      </w:r>
    </w:p>
    <w:p w14:paraId="0E43F173" w14:textId="596FF119" w:rsidR="00EA4E2C" w:rsidRPr="00966E36" w:rsidRDefault="00EA4E2C" w:rsidP="00A1145F">
      <w:pPr>
        <w:spacing w:after="0"/>
        <w:ind w:left="720"/>
        <w:rPr>
          <w:rFonts w:asciiTheme="minorHAnsi" w:hAnsiTheme="minorHAnsi" w:cstheme="minorHAnsi"/>
          <w:b/>
          <w:szCs w:val="22"/>
          <w:u w:val="single"/>
        </w:rPr>
      </w:pPr>
      <w:r w:rsidRPr="00966E36">
        <w:rPr>
          <w:rFonts w:asciiTheme="minorHAnsi" w:hAnsiTheme="minorHAnsi" w:cstheme="minorHAnsi"/>
          <w:b/>
          <w:szCs w:val="22"/>
          <w:u w:val="single"/>
        </w:rPr>
        <w:t>Réflexion Concernant les imaginaires, pratiques et valeurs du numérique</w:t>
      </w:r>
    </w:p>
    <w:p w14:paraId="27475C92" w14:textId="369E6F70" w:rsidR="00CC6991" w:rsidRPr="00966E36" w:rsidRDefault="00CC6991" w:rsidP="00CC6991">
      <w:pPr>
        <w:spacing w:after="0"/>
        <w:ind w:left="720"/>
        <w:rPr>
          <w:rFonts w:asciiTheme="minorHAnsi" w:hAnsiTheme="minorHAnsi" w:cstheme="minorHAnsi"/>
          <w:bCs/>
          <w:szCs w:val="22"/>
        </w:rPr>
      </w:pPr>
    </w:p>
    <w:p w14:paraId="4D02DD8C" w14:textId="6BF54E1B" w:rsidR="00CC6991" w:rsidRPr="00966E36" w:rsidRDefault="00CC6991" w:rsidP="00CC6991">
      <w:pPr>
        <w:spacing w:after="0"/>
        <w:ind w:left="720"/>
        <w:rPr>
          <w:rFonts w:asciiTheme="minorHAnsi" w:hAnsiTheme="minorHAnsi" w:cstheme="minorHAnsi"/>
          <w:bCs/>
          <w:szCs w:val="22"/>
        </w:rPr>
      </w:pPr>
      <w:r w:rsidRPr="00966E36">
        <w:rPr>
          <w:rFonts w:asciiTheme="minorHAnsi" w:hAnsiTheme="minorHAnsi" w:cstheme="minorHAnsi"/>
          <w:bCs/>
          <w:szCs w:val="22"/>
        </w:rPr>
        <w:t>L’imaginaire est fabriqué par nous tous.</w:t>
      </w:r>
    </w:p>
    <w:p w14:paraId="04B32765" w14:textId="1582880A" w:rsidR="00CC6991" w:rsidRPr="00966E36" w:rsidRDefault="00CC6991" w:rsidP="00CC6991">
      <w:pPr>
        <w:spacing w:after="0"/>
        <w:ind w:left="720"/>
        <w:rPr>
          <w:rFonts w:asciiTheme="minorHAnsi" w:hAnsiTheme="minorHAnsi" w:cstheme="minorHAnsi"/>
          <w:bCs/>
          <w:szCs w:val="22"/>
        </w:rPr>
      </w:pPr>
      <w:r w:rsidRPr="00966E36">
        <w:rPr>
          <w:rFonts w:asciiTheme="minorHAnsi" w:hAnsiTheme="minorHAnsi" w:cstheme="minorHAnsi"/>
          <w:bCs/>
          <w:szCs w:val="22"/>
        </w:rPr>
        <w:t>Le numérique a une réalité comme stocker, transmettre des informations.</w:t>
      </w:r>
    </w:p>
    <w:p w14:paraId="4BA9B376" w14:textId="44D59509" w:rsidR="00CC6991" w:rsidRPr="00966E36" w:rsidRDefault="00CC6991" w:rsidP="00CC6991">
      <w:pPr>
        <w:spacing w:after="0"/>
        <w:ind w:left="720"/>
        <w:rPr>
          <w:rFonts w:asciiTheme="minorHAnsi" w:hAnsiTheme="minorHAnsi" w:cstheme="minorHAnsi"/>
          <w:bCs/>
          <w:szCs w:val="22"/>
        </w:rPr>
      </w:pPr>
      <w:r w:rsidRPr="00966E36">
        <w:rPr>
          <w:rFonts w:asciiTheme="minorHAnsi" w:hAnsiTheme="minorHAnsi" w:cstheme="minorHAnsi"/>
          <w:bCs/>
          <w:szCs w:val="22"/>
        </w:rPr>
        <w:t xml:space="preserve">Le numérique a aussi </w:t>
      </w:r>
      <w:r w:rsidR="007C3D99" w:rsidRPr="00966E36">
        <w:rPr>
          <w:rFonts w:asciiTheme="minorHAnsi" w:hAnsiTheme="minorHAnsi" w:cstheme="minorHAnsi"/>
          <w:bCs/>
          <w:szCs w:val="22"/>
        </w:rPr>
        <w:t>des usages supérieurs aux représentations et imaginaires en lien avec un système de valeurs et d’attentes.</w:t>
      </w:r>
    </w:p>
    <w:p w14:paraId="45533A54" w14:textId="08D8019A" w:rsidR="00CC6991" w:rsidRPr="00966E36" w:rsidRDefault="00CC6991" w:rsidP="00CC6991">
      <w:pPr>
        <w:spacing w:after="0"/>
        <w:ind w:left="720"/>
        <w:rPr>
          <w:rFonts w:asciiTheme="minorHAnsi" w:hAnsiTheme="minorHAnsi" w:cstheme="minorHAnsi"/>
          <w:bCs/>
          <w:szCs w:val="22"/>
        </w:rPr>
      </w:pPr>
      <w:r w:rsidRPr="00966E36">
        <w:rPr>
          <w:rFonts w:asciiTheme="minorHAnsi" w:hAnsiTheme="minorHAnsi" w:cstheme="minorHAnsi"/>
          <w:bCs/>
          <w:szCs w:val="22"/>
        </w:rPr>
        <w:t>Pour les jeunes, toujours connectés entre potes ; logique d'entraide dans les jeux vidéo en réseau mais aussi espace d'exaltation de l'égo, quête effrénée de la reconnaissance.</w:t>
      </w:r>
    </w:p>
    <w:p w14:paraId="24F1820F" w14:textId="0452045A" w:rsidR="00CC6991" w:rsidRPr="00966E36" w:rsidRDefault="00CC6991" w:rsidP="00CC6991">
      <w:pPr>
        <w:spacing w:after="0"/>
        <w:ind w:left="720"/>
        <w:rPr>
          <w:rFonts w:asciiTheme="minorHAnsi" w:hAnsiTheme="minorHAnsi" w:cstheme="minorHAnsi"/>
          <w:bCs/>
          <w:szCs w:val="22"/>
        </w:rPr>
      </w:pPr>
      <w:r w:rsidRPr="00966E36">
        <w:rPr>
          <w:rFonts w:asciiTheme="minorHAnsi" w:hAnsiTheme="minorHAnsi" w:cstheme="minorHAnsi"/>
          <w:bCs/>
          <w:szCs w:val="22"/>
        </w:rPr>
        <w:t>Pour les parents, imaginaire d'égalité sociale dans le numérique.</w:t>
      </w:r>
    </w:p>
    <w:p w14:paraId="60172F3F" w14:textId="70B40CA0" w:rsidR="00CC6991" w:rsidRPr="00966E36" w:rsidRDefault="00CC6991" w:rsidP="00CC6991">
      <w:pPr>
        <w:spacing w:after="0"/>
        <w:ind w:left="720"/>
        <w:rPr>
          <w:rFonts w:asciiTheme="minorHAnsi" w:hAnsiTheme="minorHAnsi" w:cstheme="minorHAnsi"/>
          <w:bCs/>
          <w:szCs w:val="22"/>
        </w:rPr>
      </w:pPr>
      <w:r w:rsidRPr="00966E36">
        <w:rPr>
          <w:rFonts w:asciiTheme="minorHAnsi" w:hAnsiTheme="minorHAnsi" w:cstheme="minorHAnsi"/>
          <w:bCs/>
          <w:szCs w:val="22"/>
        </w:rPr>
        <w:t>Pour les enseignants, résolveur de problème universel et accélérateur de compétences, vecteur d'ingénierie pédagogique.</w:t>
      </w:r>
    </w:p>
    <w:p w14:paraId="36814218" w14:textId="46555AAC" w:rsidR="00CC6991" w:rsidRPr="00966E36" w:rsidRDefault="00CC6991" w:rsidP="00CC6991">
      <w:pPr>
        <w:spacing w:after="0"/>
        <w:ind w:left="720"/>
        <w:rPr>
          <w:rFonts w:asciiTheme="minorHAnsi" w:hAnsiTheme="minorHAnsi" w:cstheme="minorHAnsi"/>
          <w:bCs/>
          <w:szCs w:val="22"/>
        </w:rPr>
      </w:pPr>
      <w:r w:rsidRPr="00966E36">
        <w:rPr>
          <w:rFonts w:asciiTheme="minorHAnsi" w:hAnsiTheme="minorHAnsi" w:cstheme="minorHAnsi"/>
          <w:bCs/>
          <w:szCs w:val="22"/>
        </w:rPr>
        <w:t>L’imaginaire est au service de quelles valeurs ?</w:t>
      </w:r>
    </w:p>
    <w:p w14:paraId="53845EC3" w14:textId="77777777" w:rsidR="00CC6991" w:rsidRPr="00966E36" w:rsidRDefault="00CC6991" w:rsidP="00CC6991">
      <w:pPr>
        <w:spacing w:after="0"/>
        <w:ind w:left="720"/>
        <w:rPr>
          <w:rFonts w:asciiTheme="minorHAnsi" w:hAnsiTheme="minorHAnsi" w:cstheme="minorHAnsi"/>
          <w:bCs/>
          <w:szCs w:val="22"/>
        </w:rPr>
      </w:pPr>
    </w:p>
    <w:p w14:paraId="6F022CA6" w14:textId="50C35D79" w:rsidR="00EA4E2C" w:rsidRPr="00966E36" w:rsidRDefault="00EA4E2C" w:rsidP="00A1145F">
      <w:pPr>
        <w:spacing w:after="0"/>
        <w:ind w:left="720"/>
        <w:rPr>
          <w:rFonts w:asciiTheme="minorHAnsi" w:hAnsiTheme="minorHAnsi" w:cstheme="minorHAnsi"/>
          <w:szCs w:val="22"/>
        </w:rPr>
      </w:pPr>
      <w:r w:rsidRPr="00966E36">
        <w:rPr>
          <w:rFonts w:asciiTheme="minorHAnsi" w:hAnsiTheme="minorHAnsi" w:cstheme="minorHAnsi"/>
          <w:szCs w:val="22"/>
        </w:rPr>
        <w:tab/>
      </w:r>
    </w:p>
    <w:p w14:paraId="4177C2BB" w14:textId="1FBF0494" w:rsidR="00EA4E2C" w:rsidRPr="00966E36" w:rsidRDefault="00EA4E2C" w:rsidP="00A1145F">
      <w:pPr>
        <w:spacing w:after="0"/>
        <w:ind w:left="720"/>
        <w:rPr>
          <w:rFonts w:asciiTheme="minorHAnsi" w:hAnsiTheme="minorHAnsi" w:cstheme="minorHAnsi"/>
          <w:szCs w:val="22"/>
        </w:rPr>
      </w:pPr>
      <w:r w:rsidRPr="00966E36">
        <w:rPr>
          <w:rFonts w:asciiTheme="minorHAnsi" w:hAnsiTheme="minorHAnsi" w:cstheme="minorHAnsi"/>
          <w:b/>
          <w:szCs w:val="22"/>
        </w:rPr>
        <w:t>Pour les élèves</w:t>
      </w:r>
      <w:r w:rsidRPr="00966E36">
        <w:rPr>
          <w:rFonts w:asciiTheme="minorHAnsi" w:hAnsiTheme="minorHAnsi" w:cstheme="minorHAnsi"/>
          <w:szCs w:val="22"/>
        </w:rPr>
        <w:t xml:space="preserve">, le </w:t>
      </w:r>
      <w:r w:rsidR="007C3D99" w:rsidRPr="00966E36">
        <w:rPr>
          <w:rFonts w:asciiTheme="minorHAnsi" w:hAnsiTheme="minorHAnsi" w:cstheme="minorHAnsi"/>
          <w:szCs w:val="22"/>
        </w:rPr>
        <w:t>numérique reste</w:t>
      </w:r>
      <w:r w:rsidRPr="00966E36">
        <w:rPr>
          <w:rFonts w:asciiTheme="minorHAnsi" w:hAnsiTheme="minorHAnsi" w:cstheme="minorHAnsi"/>
          <w:szCs w:val="22"/>
        </w:rPr>
        <w:t xml:space="preserve"> « toujours avec mes potes ». 2 grands pôles remarqués</w:t>
      </w:r>
      <w:r w:rsidR="007C3D99" w:rsidRPr="00966E36">
        <w:rPr>
          <w:rFonts w:asciiTheme="minorHAnsi" w:hAnsiTheme="minorHAnsi" w:cstheme="minorHAnsi"/>
          <w:szCs w:val="22"/>
        </w:rPr>
        <w:t> :</w:t>
      </w:r>
    </w:p>
    <w:p w14:paraId="2A766577" w14:textId="77777777" w:rsidR="00EA4E2C" w:rsidRPr="00966E36" w:rsidRDefault="00E61FF2" w:rsidP="00A1145F">
      <w:pPr>
        <w:spacing w:after="0"/>
        <w:ind w:left="720"/>
        <w:rPr>
          <w:rFonts w:asciiTheme="minorHAnsi" w:hAnsiTheme="minorHAnsi" w:cstheme="minorHAnsi"/>
          <w:szCs w:val="22"/>
        </w:rPr>
      </w:pPr>
      <w:r w:rsidRPr="00966E36">
        <w:rPr>
          <w:rFonts w:asciiTheme="minorHAnsi" w:hAnsiTheme="minorHAnsi" w:cstheme="minorHAnsi"/>
          <w:szCs w:val="22"/>
        </w:rPr>
        <w:t>-</w:t>
      </w:r>
      <w:r w:rsidR="00EA4E2C" w:rsidRPr="00966E36">
        <w:rPr>
          <w:rFonts w:asciiTheme="minorHAnsi" w:hAnsiTheme="minorHAnsi" w:cstheme="minorHAnsi"/>
          <w:szCs w:val="22"/>
        </w:rPr>
        <w:t xml:space="preserve">Collaboration, entraide, et solidarité </w:t>
      </w:r>
      <w:r w:rsidRPr="00966E36">
        <w:rPr>
          <w:rFonts w:asciiTheme="minorHAnsi" w:hAnsiTheme="minorHAnsi" w:cstheme="minorHAnsi"/>
          <w:szCs w:val="22"/>
        </w:rPr>
        <w:t>avec les jeux vidéo en réseau</w:t>
      </w:r>
    </w:p>
    <w:p w14:paraId="1B1F3E6E" w14:textId="7D47ADE2" w:rsidR="00E61FF2" w:rsidRPr="00966E36" w:rsidRDefault="00E61FF2" w:rsidP="00A1145F">
      <w:pPr>
        <w:spacing w:after="0"/>
        <w:ind w:left="720"/>
        <w:rPr>
          <w:rFonts w:asciiTheme="minorHAnsi" w:hAnsiTheme="minorHAnsi" w:cstheme="minorHAnsi"/>
          <w:szCs w:val="22"/>
        </w:rPr>
      </w:pPr>
      <w:r w:rsidRPr="00966E36">
        <w:rPr>
          <w:rFonts w:asciiTheme="minorHAnsi" w:hAnsiTheme="minorHAnsi" w:cstheme="minorHAnsi"/>
          <w:szCs w:val="22"/>
        </w:rPr>
        <w:t xml:space="preserve">-compétition et exaltation de l’ego : réseaux sociaux dont la logique est redoublée par celle de la compétition scolaire (obsession du </w:t>
      </w:r>
      <w:r w:rsidR="007C3D99" w:rsidRPr="00966E36">
        <w:rPr>
          <w:rFonts w:asciiTheme="minorHAnsi" w:hAnsiTheme="minorHAnsi" w:cstheme="minorHAnsi"/>
          <w:szCs w:val="22"/>
        </w:rPr>
        <w:t>classement</w:t>
      </w:r>
      <w:r w:rsidRPr="00966E36">
        <w:rPr>
          <w:rFonts w:asciiTheme="minorHAnsi" w:hAnsiTheme="minorHAnsi" w:cstheme="minorHAnsi"/>
          <w:szCs w:val="22"/>
        </w:rPr>
        <w:t xml:space="preserve"> et de </w:t>
      </w:r>
      <w:r w:rsidR="007C3D99" w:rsidRPr="00966E36">
        <w:rPr>
          <w:rFonts w:asciiTheme="minorHAnsi" w:hAnsiTheme="minorHAnsi" w:cstheme="minorHAnsi"/>
          <w:szCs w:val="22"/>
        </w:rPr>
        <w:t>Pronote</w:t>
      </w:r>
      <w:r w:rsidRPr="00966E36">
        <w:rPr>
          <w:rFonts w:asciiTheme="minorHAnsi" w:hAnsiTheme="minorHAnsi" w:cstheme="minorHAnsi"/>
          <w:szCs w:val="22"/>
        </w:rPr>
        <w:t xml:space="preserve"> chez les élèves)</w:t>
      </w:r>
      <w:r w:rsidR="007C3D99" w:rsidRPr="00966E36">
        <w:rPr>
          <w:rFonts w:asciiTheme="minorHAnsi" w:hAnsiTheme="minorHAnsi" w:cstheme="minorHAnsi"/>
          <w:szCs w:val="22"/>
        </w:rPr>
        <w:t>.</w:t>
      </w:r>
    </w:p>
    <w:p w14:paraId="18AABE48" w14:textId="1533FDEA" w:rsidR="00E61FF2" w:rsidRPr="00966E36" w:rsidRDefault="00E61FF2" w:rsidP="00A1145F">
      <w:pPr>
        <w:spacing w:after="0"/>
        <w:ind w:left="720"/>
        <w:rPr>
          <w:rFonts w:asciiTheme="minorHAnsi" w:hAnsiTheme="minorHAnsi" w:cstheme="minorHAnsi"/>
          <w:szCs w:val="22"/>
        </w:rPr>
      </w:pPr>
      <w:r w:rsidRPr="00966E36">
        <w:rPr>
          <w:rFonts w:asciiTheme="minorHAnsi" w:hAnsiTheme="minorHAnsi" w:cstheme="minorHAnsi"/>
          <w:b/>
          <w:bCs/>
          <w:szCs w:val="22"/>
        </w:rPr>
        <w:t>Pour les parents,</w:t>
      </w:r>
      <w:r w:rsidRPr="00966E36">
        <w:rPr>
          <w:rFonts w:asciiTheme="minorHAnsi" w:hAnsiTheme="minorHAnsi" w:cstheme="minorHAnsi"/>
          <w:szCs w:val="22"/>
        </w:rPr>
        <w:t xml:space="preserve"> le numérique est un espoir d’une égalité des chances chez les </w:t>
      </w:r>
      <w:r w:rsidR="007C3D99" w:rsidRPr="00966E36">
        <w:rPr>
          <w:rFonts w:asciiTheme="minorHAnsi" w:hAnsiTheme="minorHAnsi" w:cstheme="minorHAnsi"/>
          <w:szCs w:val="22"/>
        </w:rPr>
        <w:t>catégories socio professionnelles</w:t>
      </w:r>
      <w:r w:rsidRPr="00966E36">
        <w:rPr>
          <w:rFonts w:asciiTheme="minorHAnsi" w:hAnsiTheme="minorHAnsi" w:cstheme="minorHAnsi"/>
          <w:szCs w:val="22"/>
        </w:rPr>
        <w:t xml:space="preserve"> (possession d’outils performants mais en même t</w:t>
      </w:r>
      <w:r w:rsidR="007C3D99" w:rsidRPr="00966E36">
        <w:rPr>
          <w:rFonts w:asciiTheme="minorHAnsi" w:hAnsiTheme="minorHAnsi" w:cstheme="minorHAnsi"/>
          <w:szCs w:val="22"/>
        </w:rPr>
        <w:t>em</w:t>
      </w:r>
      <w:r w:rsidRPr="00966E36">
        <w:rPr>
          <w:rFonts w:asciiTheme="minorHAnsi" w:hAnsiTheme="minorHAnsi" w:cstheme="minorHAnsi"/>
          <w:szCs w:val="22"/>
        </w:rPr>
        <w:t>ps</w:t>
      </w:r>
      <w:r w:rsidR="007C3D99" w:rsidRPr="00966E36">
        <w:rPr>
          <w:rFonts w:asciiTheme="minorHAnsi" w:hAnsiTheme="minorHAnsi" w:cstheme="minorHAnsi"/>
          <w:szCs w:val="22"/>
        </w:rPr>
        <w:t>, d’après les travaux de Dominique Pasquier.</w:t>
      </w:r>
    </w:p>
    <w:p w14:paraId="69528C19" w14:textId="01454C3E" w:rsidR="00E61FF2" w:rsidRPr="00966E36" w:rsidRDefault="00E61FF2" w:rsidP="00A1145F">
      <w:pPr>
        <w:spacing w:after="0"/>
        <w:ind w:left="720"/>
        <w:rPr>
          <w:rFonts w:asciiTheme="minorHAnsi" w:hAnsiTheme="minorHAnsi" w:cstheme="minorHAnsi"/>
          <w:szCs w:val="22"/>
        </w:rPr>
      </w:pPr>
      <w:r w:rsidRPr="00966E36">
        <w:rPr>
          <w:rFonts w:asciiTheme="minorHAnsi" w:hAnsiTheme="minorHAnsi" w:cstheme="minorHAnsi"/>
          <w:szCs w:val="22"/>
        </w:rPr>
        <w:t xml:space="preserve">Mais, </w:t>
      </w:r>
      <w:r w:rsidR="007C3D99" w:rsidRPr="00966E36">
        <w:rPr>
          <w:rFonts w:asciiTheme="minorHAnsi" w:hAnsiTheme="minorHAnsi" w:cstheme="minorHAnsi"/>
          <w:szCs w:val="22"/>
        </w:rPr>
        <w:t>une crainte</w:t>
      </w:r>
      <w:r w:rsidRPr="00966E36">
        <w:rPr>
          <w:rFonts w:asciiTheme="minorHAnsi" w:hAnsiTheme="minorHAnsi" w:cstheme="minorHAnsi"/>
          <w:szCs w:val="22"/>
        </w:rPr>
        <w:t xml:space="preserve"> que l’enfant </w:t>
      </w:r>
      <w:r w:rsidR="007C3D99" w:rsidRPr="00966E36">
        <w:rPr>
          <w:rFonts w:asciiTheme="minorHAnsi" w:hAnsiTheme="minorHAnsi" w:cstheme="minorHAnsi"/>
          <w:szCs w:val="22"/>
        </w:rPr>
        <w:t>développe une</w:t>
      </w:r>
      <w:r w:rsidRPr="00966E36">
        <w:rPr>
          <w:rFonts w:asciiTheme="minorHAnsi" w:hAnsiTheme="minorHAnsi" w:cstheme="minorHAnsi"/>
          <w:szCs w:val="22"/>
        </w:rPr>
        <w:t xml:space="preserve"> addiction</w:t>
      </w:r>
      <w:r w:rsidR="007C3D99" w:rsidRPr="00966E36">
        <w:rPr>
          <w:rFonts w:asciiTheme="minorHAnsi" w:hAnsiTheme="minorHAnsi" w:cstheme="minorHAnsi"/>
          <w:szCs w:val="22"/>
        </w:rPr>
        <w:t xml:space="preserve">. Les parents ont </w:t>
      </w:r>
      <w:r w:rsidRPr="00966E36">
        <w:rPr>
          <w:rFonts w:asciiTheme="minorHAnsi" w:hAnsiTheme="minorHAnsi" w:cstheme="minorHAnsi"/>
          <w:szCs w:val="22"/>
        </w:rPr>
        <w:t xml:space="preserve">peur d’être </w:t>
      </w:r>
      <w:r w:rsidR="007C3D99" w:rsidRPr="00966E36">
        <w:rPr>
          <w:rFonts w:asciiTheme="minorHAnsi" w:hAnsiTheme="minorHAnsi" w:cstheme="minorHAnsi"/>
          <w:szCs w:val="22"/>
        </w:rPr>
        <w:t>dépassé.</w:t>
      </w:r>
      <w:r w:rsidRPr="00966E36">
        <w:rPr>
          <w:rFonts w:asciiTheme="minorHAnsi" w:hAnsiTheme="minorHAnsi" w:cstheme="minorHAnsi"/>
          <w:szCs w:val="22"/>
        </w:rPr>
        <w:t xml:space="preserve"> Ils sont s</w:t>
      </w:r>
      <w:r w:rsidR="007C3D99" w:rsidRPr="00966E36">
        <w:rPr>
          <w:rFonts w:asciiTheme="minorHAnsi" w:hAnsiTheme="minorHAnsi" w:cstheme="minorHAnsi"/>
          <w:szCs w:val="22"/>
        </w:rPr>
        <w:t>ouvent</w:t>
      </w:r>
      <w:r w:rsidRPr="00966E36">
        <w:rPr>
          <w:rFonts w:asciiTheme="minorHAnsi" w:hAnsiTheme="minorHAnsi" w:cstheme="minorHAnsi"/>
          <w:szCs w:val="22"/>
        </w:rPr>
        <w:t xml:space="preserve"> incapables d’accompagner leurs enfants.</w:t>
      </w:r>
    </w:p>
    <w:p w14:paraId="145F58B8" w14:textId="06A845B5" w:rsidR="007C3D99" w:rsidRPr="00966E36" w:rsidRDefault="00E61FF2" w:rsidP="000A308A">
      <w:pPr>
        <w:ind w:left="708"/>
        <w:rPr>
          <w:rFonts w:asciiTheme="minorHAnsi" w:hAnsiTheme="minorHAnsi" w:cstheme="minorHAnsi"/>
        </w:rPr>
      </w:pPr>
      <w:r w:rsidRPr="00966E36">
        <w:rPr>
          <w:rFonts w:asciiTheme="minorHAnsi" w:hAnsiTheme="minorHAnsi" w:cstheme="minorHAnsi"/>
          <w:b/>
          <w:bCs/>
          <w:szCs w:val="22"/>
        </w:rPr>
        <w:t xml:space="preserve">Pour les profs, </w:t>
      </w:r>
      <w:r w:rsidR="007C3D99" w:rsidRPr="00966E36">
        <w:rPr>
          <w:rFonts w:asciiTheme="minorHAnsi" w:hAnsiTheme="minorHAnsi" w:cstheme="minorHAnsi"/>
          <w:szCs w:val="22"/>
        </w:rPr>
        <w:t>le numérique est un</w:t>
      </w:r>
      <w:r w:rsidR="007C3D99" w:rsidRPr="00966E36">
        <w:rPr>
          <w:rFonts w:asciiTheme="minorHAnsi" w:hAnsiTheme="minorHAnsi" w:cstheme="minorHAnsi"/>
          <w:b/>
          <w:bCs/>
          <w:szCs w:val="22"/>
        </w:rPr>
        <w:t xml:space="preserve"> </w:t>
      </w:r>
      <w:r w:rsidR="007C3D99" w:rsidRPr="00966E36">
        <w:rPr>
          <w:rFonts w:asciiTheme="minorHAnsi" w:hAnsiTheme="minorHAnsi" w:cstheme="minorHAnsi"/>
        </w:rPr>
        <w:t xml:space="preserve">résolveur de problèmes universel (problème de l'hétérogénéité, de l'effectif de classe) par rapport à </w:t>
      </w:r>
      <w:r w:rsidR="00966E36" w:rsidRPr="00966E36">
        <w:rPr>
          <w:rFonts w:asciiTheme="minorHAnsi" w:hAnsiTheme="minorHAnsi" w:cstheme="minorHAnsi"/>
        </w:rPr>
        <w:t>une réalité</w:t>
      </w:r>
      <w:r w:rsidR="007C3D99" w:rsidRPr="00966E36">
        <w:rPr>
          <w:rFonts w:asciiTheme="minorHAnsi" w:hAnsiTheme="minorHAnsi" w:cstheme="minorHAnsi"/>
        </w:rPr>
        <w:t xml:space="preserve"> plus complexe (ex : lecture sur tablette plus facile pour les bons élèves) </w:t>
      </w:r>
    </w:p>
    <w:p w14:paraId="28DB3495" w14:textId="50A9ABB8" w:rsidR="007C3D99" w:rsidRPr="007C3D99" w:rsidRDefault="007C3D99" w:rsidP="000A308A">
      <w:pPr>
        <w:ind w:firstLine="705"/>
        <w:rPr>
          <w:rFonts w:asciiTheme="minorHAnsi" w:hAnsiTheme="minorHAnsi" w:cstheme="minorHAnsi"/>
        </w:rPr>
      </w:pPr>
      <w:r w:rsidRPr="00966E36">
        <w:rPr>
          <w:rFonts w:asciiTheme="minorHAnsi" w:hAnsiTheme="minorHAnsi" w:cstheme="minorHAnsi"/>
        </w:rPr>
        <w:t xml:space="preserve">De plus, cela reste un </w:t>
      </w:r>
      <w:r w:rsidRPr="007C3D99">
        <w:rPr>
          <w:rFonts w:asciiTheme="minorHAnsi" w:hAnsiTheme="minorHAnsi" w:cstheme="minorHAnsi"/>
        </w:rPr>
        <w:t xml:space="preserve">vecteur de </w:t>
      </w:r>
      <w:r w:rsidR="00966E36" w:rsidRPr="00966E36">
        <w:rPr>
          <w:rFonts w:asciiTheme="minorHAnsi" w:hAnsiTheme="minorHAnsi" w:cstheme="minorHAnsi"/>
        </w:rPr>
        <w:t>réingénierie</w:t>
      </w:r>
      <w:r w:rsidRPr="007C3D99">
        <w:rPr>
          <w:rFonts w:asciiTheme="minorHAnsi" w:hAnsiTheme="minorHAnsi" w:cstheme="minorHAnsi"/>
        </w:rPr>
        <w:t xml:space="preserve"> pédagogique </w:t>
      </w:r>
      <w:r w:rsidRPr="00966E36">
        <w:rPr>
          <w:rFonts w:asciiTheme="minorHAnsi" w:hAnsiTheme="minorHAnsi" w:cstheme="minorHAnsi"/>
        </w:rPr>
        <w:t xml:space="preserve">avec le problème </w:t>
      </w:r>
      <w:r w:rsidRPr="007C3D99">
        <w:rPr>
          <w:rFonts w:asciiTheme="minorHAnsi" w:hAnsiTheme="minorHAnsi" w:cstheme="minorHAnsi"/>
        </w:rPr>
        <w:t>de formation et d'accompagnement </w:t>
      </w:r>
    </w:p>
    <w:p w14:paraId="66D5C4AD" w14:textId="7C7CF245" w:rsidR="00E61FF2" w:rsidRDefault="00E61FF2" w:rsidP="007C3D99">
      <w:pPr>
        <w:spacing w:after="0"/>
        <w:ind w:left="720"/>
        <w:rPr>
          <w:rFonts w:ascii="Marianne" w:hAnsi="Marianne"/>
          <w:szCs w:val="22"/>
        </w:rPr>
      </w:pPr>
    </w:p>
    <w:p w14:paraId="31E704BA" w14:textId="517EA1FA" w:rsidR="00E61FF2" w:rsidRPr="00776A1A" w:rsidRDefault="00E61FF2" w:rsidP="00E61FF2">
      <w:pPr>
        <w:spacing w:after="0"/>
        <w:ind w:firstLine="705"/>
        <w:rPr>
          <w:rFonts w:asciiTheme="minorHAnsi" w:hAnsiTheme="minorHAnsi" w:cstheme="minorHAnsi"/>
          <w:szCs w:val="22"/>
        </w:rPr>
      </w:pPr>
      <w:r w:rsidRPr="00776A1A">
        <w:rPr>
          <w:rFonts w:asciiTheme="minorHAnsi" w:hAnsiTheme="minorHAnsi" w:cstheme="minorHAnsi"/>
          <w:b/>
          <w:bCs/>
          <w:szCs w:val="22"/>
        </w:rPr>
        <w:t>Pour les dirigeant</w:t>
      </w:r>
      <w:r w:rsidR="003B2208" w:rsidRPr="00776A1A">
        <w:rPr>
          <w:rFonts w:asciiTheme="minorHAnsi" w:hAnsiTheme="minorHAnsi" w:cstheme="minorHAnsi"/>
          <w:b/>
          <w:bCs/>
          <w:szCs w:val="22"/>
        </w:rPr>
        <w:t>s et industriels</w:t>
      </w:r>
      <w:r w:rsidR="003B2208" w:rsidRPr="00776A1A">
        <w:rPr>
          <w:rFonts w:asciiTheme="minorHAnsi" w:hAnsiTheme="minorHAnsi" w:cstheme="minorHAnsi"/>
          <w:szCs w:val="22"/>
        </w:rPr>
        <w:t>, le numérique est un outil de stimulation de croissance économique et sociale.</w:t>
      </w:r>
    </w:p>
    <w:p w14:paraId="5C8B9C35" w14:textId="012C6095" w:rsidR="00E61FF2" w:rsidRPr="00776A1A" w:rsidRDefault="00E61FF2" w:rsidP="00E61FF2">
      <w:pPr>
        <w:spacing w:after="0"/>
        <w:ind w:firstLine="705"/>
        <w:rPr>
          <w:rFonts w:asciiTheme="minorHAnsi" w:hAnsiTheme="minorHAnsi" w:cstheme="minorHAnsi"/>
          <w:szCs w:val="22"/>
        </w:rPr>
      </w:pPr>
      <w:r w:rsidRPr="00776A1A">
        <w:rPr>
          <w:rFonts w:asciiTheme="minorHAnsi" w:hAnsiTheme="minorHAnsi" w:cstheme="minorHAnsi"/>
          <w:szCs w:val="22"/>
        </w:rPr>
        <w:t>*apprendre aux enfants des connaissances utilisables toute leur vie</w:t>
      </w:r>
      <w:r w:rsidR="003B2208" w:rsidRPr="00776A1A">
        <w:rPr>
          <w:rFonts w:asciiTheme="minorHAnsi" w:hAnsiTheme="minorHAnsi" w:cstheme="minorHAnsi"/>
          <w:szCs w:val="22"/>
        </w:rPr>
        <w:t xml:space="preserve"> (apprendre à apprendre).</w:t>
      </w:r>
    </w:p>
    <w:p w14:paraId="72F483D4" w14:textId="1E81DC85" w:rsidR="00E61FF2" w:rsidRPr="00776A1A" w:rsidRDefault="00E61FF2" w:rsidP="00E61FF2">
      <w:pPr>
        <w:spacing w:after="0"/>
        <w:ind w:firstLine="705"/>
        <w:rPr>
          <w:rFonts w:asciiTheme="minorHAnsi" w:hAnsiTheme="minorHAnsi" w:cstheme="minorHAnsi"/>
          <w:szCs w:val="22"/>
        </w:rPr>
      </w:pPr>
      <w:r w:rsidRPr="00776A1A">
        <w:rPr>
          <w:rFonts w:asciiTheme="minorHAnsi" w:hAnsiTheme="minorHAnsi" w:cstheme="minorHAnsi"/>
          <w:szCs w:val="22"/>
        </w:rPr>
        <w:t>*privilégier l’intelligence hypoth</w:t>
      </w:r>
      <w:r w:rsidR="003B2208" w:rsidRPr="00776A1A">
        <w:rPr>
          <w:rFonts w:asciiTheme="minorHAnsi" w:hAnsiTheme="minorHAnsi" w:cstheme="minorHAnsi"/>
          <w:szCs w:val="22"/>
        </w:rPr>
        <w:t>é</w:t>
      </w:r>
      <w:r w:rsidRPr="00776A1A">
        <w:rPr>
          <w:rFonts w:asciiTheme="minorHAnsi" w:hAnsiTheme="minorHAnsi" w:cstheme="minorHAnsi"/>
          <w:szCs w:val="22"/>
        </w:rPr>
        <w:t>tico-d</w:t>
      </w:r>
      <w:r w:rsidR="003B2208" w:rsidRPr="00776A1A">
        <w:rPr>
          <w:rFonts w:asciiTheme="minorHAnsi" w:hAnsiTheme="minorHAnsi" w:cstheme="minorHAnsi"/>
          <w:szCs w:val="22"/>
        </w:rPr>
        <w:t>é</w:t>
      </w:r>
      <w:r w:rsidRPr="00776A1A">
        <w:rPr>
          <w:rFonts w:asciiTheme="minorHAnsi" w:hAnsiTheme="minorHAnsi" w:cstheme="minorHAnsi"/>
          <w:szCs w:val="22"/>
        </w:rPr>
        <w:t>ductive (</w:t>
      </w:r>
      <w:r w:rsidR="003B2208" w:rsidRPr="00776A1A">
        <w:rPr>
          <w:rFonts w:asciiTheme="minorHAnsi" w:hAnsiTheme="minorHAnsi" w:cstheme="minorHAnsi"/>
          <w:szCs w:val="22"/>
        </w:rPr>
        <w:t>émotions</w:t>
      </w:r>
      <w:r w:rsidRPr="00776A1A">
        <w:rPr>
          <w:rFonts w:asciiTheme="minorHAnsi" w:hAnsiTheme="minorHAnsi" w:cstheme="minorHAnsi"/>
          <w:szCs w:val="22"/>
        </w:rPr>
        <w:t>, socia</w:t>
      </w:r>
      <w:r w:rsidR="003B2208" w:rsidRPr="00776A1A">
        <w:rPr>
          <w:rFonts w:asciiTheme="minorHAnsi" w:hAnsiTheme="minorHAnsi" w:cstheme="minorHAnsi"/>
          <w:szCs w:val="22"/>
        </w:rPr>
        <w:t>lisation, intelligences multiples Gardner</w:t>
      </w:r>
      <w:r w:rsidRPr="00776A1A">
        <w:rPr>
          <w:rFonts w:asciiTheme="minorHAnsi" w:hAnsiTheme="minorHAnsi" w:cstheme="minorHAnsi"/>
          <w:szCs w:val="22"/>
        </w:rPr>
        <w:t>)</w:t>
      </w:r>
      <w:r w:rsidR="003B2208" w:rsidRPr="00776A1A">
        <w:rPr>
          <w:rFonts w:asciiTheme="minorHAnsi" w:hAnsiTheme="minorHAnsi" w:cstheme="minorHAnsi"/>
          <w:szCs w:val="22"/>
        </w:rPr>
        <w:t>.</w:t>
      </w:r>
    </w:p>
    <w:p w14:paraId="29724F68" w14:textId="34E983A5" w:rsidR="00E61FF2" w:rsidRPr="00776A1A" w:rsidRDefault="00E61FF2" w:rsidP="00E61FF2">
      <w:pPr>
        <w:spacing w:after="0"/>
        <w:ind w:firstLine="705"/>
        <w:rPr>
          <w:rFonts w:asciiTheme="minorHAnsi" w:hAnsiTheme="minorHAnsi" w:cstheme="minorHAnsi"/>
          <w:szCs w:val="22"/>
        </w:rPr>
      </w:pPr>
      <w:r w:rsidRPr="00776A1A">
        <w:rPr>
          <w:rFonts w:asciiTheme="minorHAnsi" w:hAnsiTheme="minorHAnsi" w:cstheme="minorHAnsi"/>
          <w:szCs w:val="22"/>
        </w:rPr>
        <w:lastRenderedPageBreak/>
        <w:t>Le numérique doit encourager à l’autonomie des individus, la possibilité de travail collaboratif, l’accroissement des possibilités d’actions concrètes.</w:t>
      </w:r>
    </w:p>
    <w:p w14:paraId="7D6C332B" w14:textId="77777777" w:rsidR="003B2208" w:rsidRPr="00776A1A" w:rsidRDefault="003B2208" w:rsidP="00E61FF2">
      <w:pPr>
        <w:spacing w:after="0"/>
        <w:ind w:firstLine="705"/>
        <w:rPr>
          <w:rFonts w:asciiTheme="minorHAnsi" w:hAnsiTheme="minorHAnsi" w:cstheme="minorHAnsi"/>
          <w:szCs w:val="22"/>
        </w:rPr>
      </w:pPr>
    </w:p>
    <w:p w14:paraId="215D1822" w14:textId="77777777" w:rsidR="00E61FF2" w:rsidRPr="00776A1A" w:rsidRDefault="00E61FF2" w:rsidP="00E61FF2">
      <w:pPr>
        <w:spacing w:after="0"/>
        <w:ind w:firstLine="705"/>
        <w:rPr>
          <w:rFonts w:asciiTheme="minorHAnsi" w:hAnsiTheme="minorHAnsi" w:cstheme="minorHAnsi"/>
          <w:szCs w:val="22"/>
        </w:rPr>
      </w:pPr>
    </w:p>
    <w:p w14:paraId="028DB8FC" w14:textId="3CBA79E9" w:rsidR="003B2208" w:rsidRPr="00776A1A" w:rsidRDefault="003B2208" w:rsidP="003B2208">
      <w:pPr>
        <w:spacing w:after="0"/>
        <w:ind w:firstLine="705"/>
        <w:rPr>
          <w:rFonts w:asciiTheme="minorHAnsi" w:hAnsiTheme="minorHAnsi" w:cstheme="minorHAnsi"/>
          <w:b/>
          <w:bCs/>
          <w:szCs w:val="22"/>
        </w:rPr>
      </w:pPr>
      <w:r w:rsidRPr="00776A1A">
        <w:rPr>
          <w:rFonts w:asciiTheme="minorHAnsi" w:hAnsiTheme="minorHAnsi" w:cstheme="minorHAnsi"/>
          <w:b/>
          <w:bCs/>
          <w:szCs w:val="22"/>
        </w:rPr>
        <w:t xml:space="preserve">Conclusion : </w:t>
      </w:r>
    </w:p>
    <w:p w14:paraId="11FE5F83" w14:textId="0FBE4AF0" w:rsidR="003B2208" w:rsidRPr="00776A1A" w:rsidRDefault="003B2208" w:rsidP="003B2208">
      <w:pPr>
        <w:spacing w:after="0"/>
        <w:ind w:firstLine="705"/>
        <w:rPr>
          <w:rFonts w:asciiTheme="minorHAnsi" w:hAnsiTheme="minorHAnsi" w:cstheme="minorHAnsi"/>
          <w:szCs w:val="22"/>
        </w:rPr>
      </w:pPr>
      <w:r w:rsidRPr="00776A1A">
        <w:rPr>
          <w:rFonts w:asciiTheme="minorHAnsi" w:hAnsiTheme="minorHAnsi" w:cstheme="minorHAnsi"/>
          <w:szCs w:val="22"/>
        </w:rPr>
        <w:t xml:space="preserve">1- Insérer les objectifs du numérique dans les 3 valeurs de la République </w:t>
      </w:r>
    </w:p>
    <w:p w14:paraId="66A2CE66" w14:textId="434B30BE" w:rsidR="003B2208" w:rsidRPr="00776A1A" w:rsidRDefault="003B2208" w:rsidP="003B2208">
      <w:pPr>
        <w:spacing w:after="0"/>
        <w:ind w:firstLine="705"/>
        <w:rPr>
          <w:rFonts w:asciiTheme="minorHAnsi" w:hAnsiTheme="minorHAnsi" w:cstheme="minorHAnsi"/>
          <w:szCs w:val="22"/>
        </w:rPr>
      </w:pPr>
      <w:r w:rsidRPr="00776A1A">
        <w:rPr>
          <w:rFonts w:asciiTheme="minorHAnsi" w:hAnsiTheme="minorHAnsi" w:cstheme="minorHAnsi"/>
          <w:szCs w:val="22"/>
        </w:rPr>
        <w:t xml:space="preserve">    *Liberté : de créer, d'innover, de contester dans historicité des connaissances. </w:t>
      </w:r>
    </w:p>
    <w:p w14:paraId="0ED51D89" w14:textId="423D3C52" w:rsidR="003B2208" w:rsidRPr="00776A1A" w:rsidRDefault="003B2208" w:rsidP="003B2208">
      <w:pPr>
        <w:spacing w:after="0"/>
        <w:ind w:firstLine="705"/>
        <w:rPr>
          <w:rFonts w:asciiTheme="minorHAnsi" w:hAnsiTheme="minorHAnsi" w:cstheme="minorHAnsi"/>
          <w:szCs w:val="22"/>
        </w:rPr>
      </w:pPr>
      <w:r w:rsidRPr="00776A1A">
        <w:rPr>
          <w:rFonts w:asciiTheme="minorHAnsi" w:hAnsiTheme="minorHAnsi" w:cstheme="minorHAnsi"/>
          <w:szCs w:val="22"/>
        </w:rPr>
        <w:t xml:space="preserve">    *Égalité : on apprend dans le dissensus et pas dans le consensus.</w:t>
      </w:r>
    </w:p>
    <w:p w14:paraId="20DADBA0" w14:textId="2B3D3520" w:rsidR="003B2208" w:rsidRPr="00776A1A" w:rsidRDefault="003B2208" w:rsidP="003B2208">
      <w:pPr>
        <w:spacing w:after="0"/>
        <w:ind w:firstLine="705"/>
        <w:rPr>
          <w:rFonts w:asciiTheme="minorHAnsi" w:hAnsiTheme="minorHAnsi" w:cstheme="minorHAnsi"/>
          <w:szCs w:val="22"/>
        </w:rPr>
      </w:pPr>
      <w:r w:rsidRPr="00776A1A">
        <w:rPr>
          <w:rFonts w:asciiTheme="minorHAnsi" w:hAnsiTheme="minorHAnsi" w:cstheme="minorHAnsi"/>
          <w:szCs w:val="22"/>
        </w:rPr>
        <w:t xml:space="preserve">    *Fraternité : pensée collective par essence. </w:t>
      </w:r>
    </w:p>
    <w:p w14:paraId="07284E36" w14:textId="7833D59E" w:rsidR="003B2208" w:rsidRPr="00776A1A" w:rsidRDefault="003B2208" w:rsidP="003B2208">
      <w:pPr>
        <w:spacing w:after="0"/>
        <w:ind w:firstLine="705"/>
        <w:rPr>
          <w:rFonts w:asciiTheme="minorHAnsi" w:hAnsiTheme="minorHAnsi" w:cstheme="minorHAnsi"/>
          <w:szCs w:val="22"/>
        </w:rPr>
      </w:pPr>
      <w:r w:rsidRPr="00776A1A">
        <w:rPr>
          <w:rFonts w:asciiTheme="minorHAnsi" w:hAnsiTheme="minorHAnsi" w:cstheme="minorHAnsi"/>
          <w:szCs w:val="22"/>
        </w:rPr>
        <w:t xml:space="preserve">2- Rapport différent aux savoirs et aux élèves dans des temporalités limitées. </w:t>
      </w:r>
    </w:p>
    <w:p w14:paraId="304D333A" w14:textId="39515E8D" w:rsidR="003B2208" w:rsidRPr="00776A1A" w:rsidRDefault="003B2208" w:rsidP="003B2208">
      <w:pPr>
        <w:spacing w:after="0"/>
        <w:ind w:firstLine="705"/>
        <w:rPr>
          <w:rFonts w:asciiTheme="minorHAnsi" w:hAnsiTheme="minorHAnsi" w:cstheme="minorHAnsi"/>
          <w:szCs w:val="22"/>
        </w:rPr>
      </w:pPr>
      <w:r w:rsidRPr="00776A1A">
        <w:rPr>
          <w:rFonts w:asciiTheme="minorHAnsi" w:hAnsiTheme="minorHAnsi" w:cstheme="minorHAnsi"/>
          <w:szCs w:val="22"/>
        </w:rPr>
        <w:t xml:space="preserve">Il faut créer des </w:t>
      </w:r>
      <w:r w:rsidR="00776A1A" w:rsidRPr="00776A1A">
        <w:rPr>
          <w:rFonts w:asciiTheme="minorHAnsi" w:hAnsiTheme="minorHAnsi" w:cstheme="minorHAnsi"/>
          <w:szCs w:val="22"/>
        </w:rPr>
        <w:t>fenêtres d’expérimentation</w:t>
      </w:r>
      <w:r w:rsidRPr="00776A1A">
        <w:rPr>
          <w:rFonts w:asciiTheme="minorHAnsi" w:hAnsiTheme="minorHAnsi" w:cstheme="minorHAnsi"/>
          <w:szCs w:val="22"/>
        </w:rPr>
        <w:t xml:space="preserve"> pédagogique du collaboratif, de l'échange entre pairs (1h hebdomadaire obligatoire)</w:t>
      </w:r>
      <w:r w:rsidR="00776A1A" w:rsidRPr="00776A1A">
        <w:rPr>
          <w:rFonts w:asciiTheme="minorHAnsi" w:hAnsiTheme="minorHAnsi" w:cstheme="minorHAnsi"/>
          <w:szCs w:val="22"/>
        </w:rPr>
        <w:t>.</w:t>
      </w:r>
    </w:p>
    <w:p w14:paraId="1CB30819" w14:textId="39C2DA8D" w:rsidR="003B2208" w:rsidRPr="00776A1A" w:rsidRDefault="00776A1A" w:rsidP="003B2208">
      <w:pPr>
        <w:spacing w:after="0"/>
        <w:ind w:firstLine="705"/>
        <w:rPr>
          <w:rFonts w:asciiTheme="minorHAnsi" w:hAnsiTheme="minorHAnsi" w:cstheme="minorHAnsi"/>
          <w:szCs w:val="22"/>
        </w:rPr>
      </w:pPr>
      <w:r w:rsidRPr="00776A1A">
        <w:rPr>
          <w:rFonts w:asciiTheme="minorHAnsi" w:hAnsiTheme="minorHAnsi" w:cstheme="minorHAnsi"/>
          <w:szCs w:val="22"/>
        </w:rPr>
        <w:t>Il faut c</w:t>
      </w:r>
      <w:r w:rsidR="003B2208" w:rsidRPr="00776A1A">
        <w:rPr>
          <w:rFonts w:asciiTheme="minorHAnsi" w:hAnsiTheme="minorHAnsi" w:cstheme="minorHAnsi"/>
          <w:szCs w:val="22"/>
        </w:rPr>
        <w:t xml:space="preserve">réer des situations </w:t>
      </w:r>
      <w:r w:rsidRPr="00776A1A">
        <w:rPr>
          <w:rFonts w:asciiTheme="minorHAnsi" w:hAnsiTheme="minorHAnsi" w:cstheme="minorHAnsi"/>
          <w:szCs w:val="22"/>
        </w:rPr>
        <w:t>de réciprocité</w:t>
      </w:r>
      <w:r w:rsidR="003B2208" w:rsidRPr="00776A1A">
        <w:rPr>
          <w:rFonts w:asciiTheme="minorHAnsi" w:hAnsiTheme="minorHAnsi" w:cstheme="minorHAnsi"/>
          <w:szCs w:val="22"/>
        </w:rPr>
        <w:t xml:space="preserve"> entre enseignants et élèves</w:t>
      </w:r>
      <w:r w:rsidRPr="00776A1A">
        <w:rPr>
          <w:rFonts w:asciiTheme="minorHAnsi" w:hAnsiTheme="minorHAnsi" w:cstheme="minorHAnsi"/>
          <w:szCs w:val="22"/>
        </w:rPr>
        <w:t>.</w:t>
      </w:r>
    </w:p>
    <w:p w14:paraId="0E757224" w14:textId="433C3665" w:rsidR="003B2208" w:rsidRPr="00776A1A" w:rsidRDefault="003B2208" w:rsidP="003B2208">
      <w:pPr>
        <w:spacing w:after="0"/>
        <w:ind w:firstLine="705"/>
        <w:rPr>
          <w:rFonts w:asciiTheme="minorHAnsi" w:hAnsiTheme="minorHAnsi" w:cstheme="minorHAnsi"/>
          <w:szCs w:val="22"/>
        </w:rPr>
      </w:pPr>
      <w:r w:rsidRPr="00776A1A">
        <w:rPr>
          <w:rFonts w:asciiTheme="minorHAnsi" w:hAnsiTheme="minorHAnsi" w:cstheme="minorHAnsi"/>
          <w:szCs w:val="22"/>
        </w:rPr>
        <w:t>3</w:t>
      </w:r>
      <w:r w:rsidR="00776A1A" w:rsidRPr="00776A1A">
        <w:rPr>
          <w:rFonts w:asciiTheme="minorHAnsi" w:hAnsiTheme="minorHAnsi" w:cstheme="minorHAnsi"/>
          <w:szCs w:val="22"/>
        </w:rPr>
        <w:t>-</w:t>
      </w:r>
      <w:r w:rsidRPr="00776A1A">
        <w:rPr>
          <w:rFonts w:asciiTheme="minorHAnsi" w:hAnsiTheme="minorHAnsi" w:cstheme="minorHAnsi"/>
          <w:szCs w:val="22"/>
        </w:rPr>
        <w:t xml:space="preserve"> Repenser le travail des enseignants</w:t>
      </w:r>
      <w:r w:rsidR="00776A1A" w:rsidRPr="00776A1A">
        <w:rPr>
          <w:rFonts w:asciiTheme="minorHAnsi" w:hAnsiTheme="minorHAnsi" w:cstheme="minorHAnsi"/>
          <w:szCs w:val="22"/>
        </w:rPr>
        <w:t xml:space="preserve"> avec des </w:t>
      </w:r>
      <w:r w:rsidRPr="00776A1A">
        <w:rPr>
          <w:rFonts w:asciiTheme="minorHAnsi" w:hAnsiTheme="minorHAnsi" w:cstheme="minorHAnsi"/>
          <w:szCs w:val="22"/>
        </w:rPr>
        <w:t>séries de tâches correspondant aux désirs et possibilités de chaque enseignant</w:t>
      </w:r>
      <w:r w:rsidR="00776A1A" w:rsidRPr="00776A1A">
        <w:rPr>
          <w:rFonts w:asciiTheme="minorHAnsi" w:hAnsiTheme="minorHAnsi" w:cstheme="minorHAnsi"/>
          <w:szCs w:val="22"/>
        </w:rPr>
        <w:t>.</w:t>
      </w:r>
    </w:p>
    <w:p w14:paraId="395468F8" w14:textId="75079C73" w:rsidR="003B2208" w:rsidRPr="003B2208" w:rsidRDefault="003B2208" w:rsidP="003B2208">
      <w:pPr>
        <w:spacing w:after="0"/>
        <w:ind w:firstLine="705"/>
        <w:rPr>
          <w:rFonts w:ascii="Marianne" w:hAnsi="Marianne"/>
          <w:szCs w:val="22"/>
        </w:rPr>
      </w:pPr>
    </w:p>
    <w:p w14:paraId="06A741C6" w14:textId="77777777" w:rsidR="00983F03" w:rsidRPr="00EA4E2C" w:rsidRDefault="00983F03" w:rsidP="00E61FF2">
      <w:pPr>
        <w:spacing w:after="0"/>
        <w:ind w:firstLine="705"/>
        <w:rPr>
          <w:rFonts w:ascii="Marianne" w:hAnsi="Marianne"/>
          <w:szCs w:val="22"/>
        </w:rPr>
      </w:pPr>
    </w:p>
    <w:p w14:paraId="59930266" w14:textId="77777777" w:rsidR="008B1844" w:rsidRPr="00240542" w:rsidRDefault="00D93AF6" w:rsidP="00C6313B">
      <w:pPr>
        <w:spacing w:before="360" w:after="0" w:line="276" w:lineRule="auto"/>
        <w:ind w:left="705" w:hanging="705"/>
        <w:rPr>
          <w:rFonts w:asciiTheme="minorHAnsi" w:eastAsia="Calibri" w:hAnsiTheme="minorHAnsi" w:cstheme="minorHAnsi"/>
          <w:b/>
          <w:color w:val="333399"/>
          <w:lang w:eastAsia="ar-SA"/>
        </w:rPr>
      </w:pPr>
      <w:r w:rsidRPr="00240542">
        <w:rPr>
          <w:rFonts w:asciiTheme="minorHAnsi" w:hAnsiTheme="minorHAnsi" w:cstheme="minorHAnsi"/>
          <w:b/>
          <w:szCs w:val="22"/>
        </w:rPr>
        <w:t>1</w:t>
      </w:r>
      <w:r w:rsidR="00C82AF6" w:rsidRPr="00240542">
        <w:rPr>
          <w:rFonts w:asciiTheme="minorHAnsi" w:hAnsiTheme="minorHAnsi" w:cstheme="minorHAnsi"/>
          <w:b/>
          <w:szCs w:val="22"/>
        </w:rPr>
        <w:t>0</w:t>
      </w:r>
      <w:r w:rsidRPr="00240542">
        <w:rPr>
          <w:rFonts w:asciiTheme="minorHAnsi" w:hAnsiTheme="minorHAnsi" w:cstheme="minorHAnsi"/>
          <w:b/>
          <w:szCs w:val="22"/>
        </w:rPr>
        <w:t>h</w:t>
      </w:r>
      <w:r w:rsidR="00C82AF6" w:rsidRPr="00240542">
        <w:rPr>
          <w:rFonts w:asciiTheme="minorHAnsi" w:hAnsiTheme="minorHAnsi" w:cstheme="minorHAnsi"/>
          <w:b/>
          <w:szCs w:val="22"/>
        </w:rPr>
        <w:t>00</w:t>
      </w:r>
      <w:r w:rsidR="00F80818" w:rsidRPr="00240542">
        <w:rPr>
          <w:rFonts w:asciiTheme="minorHAnsi" w:hAnsiTheme="minorHAnsi" w:cstheme="minorHAnsi"/>
          <w:b/>
          <w:szCs w:val="22"/>
        </w:rPr>
        <w:t xml:space="preserve"> </w:t>
      </w:r>
      <w:r w:rsidR="001F3EA1" w:rsidRPr="00240542">
        <w:rPr>
          <w:rFonts w:asciiTheme="minorHAnsi" w:hAnsiTheme="minorHAnsi" w:cstheme="minorHAnsi"/>
          <w:b/>
          <w:szCs w:val="22"/>
        </w:rPr>
        <w:tab/>
      </w:r>
      <w:r w:rsidR="00F80818" w:rsidRPr="00240542">
        <w:rPr>
          <w:rStyle w:val="Titre2Car"/>
          <w:rFonts w:asciiTheme="minorHAnsi" w:hAnsiTheme="minorHAnsi" w:cstheme="minorHAnsi"/>
          <w:lang w:eastAsia="ar-SA"/>
        </w:rPr>
        <w:t>Regards croisés de chercheurs et de praticiens sur des situations professionnelles</w:t>
      </w:r>
      <w:r w:rsidR="00F80818" w:rsidRPr="00240542">
        <w:rPr>
          <w:rStyle w:val="Titre2Car"/>
          <w:rFonts w:asciiTheme="minorHAnsi" w:eastAsia="Calibri" w:hAnsiTheme="minorHAnsi" w:cstheme="minorHAnsi"/>
        </w:rPr>
        <w:t xml:space="preserve"> </w:t>
      </w:r>
      <w:r w:rsidR="00544C69" w:rsidRPr="00240542">
        <w:rPr>
          <w:rStyle w:val="Titre2Car"/>
          <w:rFonts w:asciiTheme="minorHAnsi" w:eastAsia="Calibri" w:hAnsiTheme="minorHAnsi" w:cstheme="minorHAnsi"/>
        </w:rPr>
        <w:t>–</w:t>
      </w:r>
      <w:r w:rsidR="00F80818" w:rsidRPr="00240542">
        <w:rPr>
          <w:rStyle w:val="Titre2Car"/>
          <w:rFonts w:asciiTheme="minorHAnsi" w:eastAsia="Calibri" w:hAnsiTheme="minorHAnsi" w:cstheme="minorHAnsi"/>
        </w:rPr>
        <w:t xml:space="preserve"> </w:t>
      </w:r>
      <w:r w:rsidR="00A1145F" w:rsidRPr="00240542">
        <w:rPr>
          <w:rStyle w:val="Titre2Car"/>
          <w:rFonts w:asciiTheme="minorHAnsi" w:hAnsiTheme="minorHAnsi" w:cstheme="minorHAnsi"/>
          <w:lang w:eastAsia="ar-SA"/>
        </w:rPr>
        <w:t xml:space="preserve">Transformations induites </w:t>
      </w:r>
      <w:r w:rsidR="00F80818" w:rsidRPr="00240542">
        <w:rPr>
          <w:rStyle w:val="Titre2Car"/>
          <w:rFonts w:asciiTheme="minorHAnsi" w:hAnsiTheme="minorHAnsi" w:cstheme="minorHAnsi"/>
          <w:lang w:eastAsia="ar-SA"/>
        </w:rPr>
        <w:t>ou augmentées par le numérique</w:t>
      </w:r>
    </w:p>
    <w:p w14:paraId="77CFE91B" w14:textId="77777777" w:rsidR="00BD046A" w:rsidRPr="00240542" w:rsidRDefault="00185EED" w:rsidP="00BD046A">
      <w:pPr>
        <w:suppressAutoHyphens/>
        <w:spacing w:before="120" w:after="0" w:line="280" w:lineRule="exact"/>
        <w:ind w:left="709" w:hanging="1"/>
        <w:rPr>
          <w:rFonts w:asciiTheme="minorHAnsi" w:hAnsiTheme="minorHAnsi" w:cstheme="minorHAnsi"/>
          <w:szCs w:val="22"/>
        </w:rPr>
      </w:pPr>
      <w:r w:rsidRPr="00240542">
        <w:rPr>
          <w:rFonts w:asciiTheme="minorHAnsi" w:hAnsiTheme="minorHAnsi" w:cstheme="minorHAnsi"/>
          <w:szCs w:val="22"/>
        </w:rPr>
        <w:t xml:space="preserve">Le réseau régional de recherche sur le numérique pour l’éducation (R3 </w:t>
      </w:r>
      <w:proofErr w:type="spellStart"/>
      <w:r w:rsidRPr="00240542">
        <w:rPr>
          <w:rFonts w:asciiTheme="minorHAnsi" w:hAnsiTheme="minorHAnsi" w:cstheme="minorHAnsi"/>
          <w:szCs w:val="22"/>
        </w:rPr>
        <w:t>NumEd</w:t>
      </w:r>
      <w:proofErr w:type="spellEnd"/>
      <w:r w:rsidRPr="00240542">
        <w:rPr>
          <w:rFonts w:asciiTheme="minorHAnsi" w:hAnsiTheme="minorHAnsi" w:cstheme="minorHAnsi"/>
          <w:szCs w:val="22"/>
        </w:rPr>
        <w:t xml:space="preserve">) contribue à structurer les interactions entre les acteurs de la recherche sur le numérique pour l’éducation au niveau de la région Nouvelle Aquitaine (23 laboratoires). </w:t>
      </w:r>
      <w:r w:rsidR="00486BA5" w:rsidRPr="00240542">
        <w:rPr>
          <w:rFonts w:asciiTheme="minorHAnsi" w:hAnsiTheme="minorHAnsi" w:cstheme="minorHAnsi"/>
          <w:szCs w:val="22"/>
        </w:rPr>
        <w:t xml:space="preserve">Il </w:t>
      </w:r>
      <w:r w:rsidRPr="00240542">
        <w:rPr>
          <w:rFonts w:asciiTheme="minorHAnsi" w:hAnsiTheme="minorHAnsi" w:cstheme="minorHAnsi"/>
          <w:szCs w:val="22"/>
        </w:rPr>
        <w:t>organise ses travaux autour de 5 axes de travail : sout</w:t>
      </w:r>
      <w:r w:rsidR="00486BA5" w:rsidRPr="00240542">
        <w:rPr>
          <w:rFonts w:asciiTheme="minorHAnsi" w:hAnsiTheme="minorHAnsi" w:cstheme="minorHAnsi"/>
          <w:szCs w:val="22"/>
        </w:rPr>
        <w:t>ien aux</w:t>
      </w:r>
      <w:r w:rsidRPr="00240542">
        <w:rPr>
          <w:rFonts w:asciiTheme="minorHAnsi" w:hAnsiTheme="minorHAnsi" w:cstheme="minorHAnsi"/>
          <w:szCs w:val="22"/>
        </w:rPr>
        <w:t xml:space="preserve"> apprentissages et remédi</w:t>
      </w:r>
      <w:r w:rsidR="00486BA5" w:rsidRPr="00240542">
        <w:rPr>
          <w:rFonts w:asciiTheme="minorHAnsi" w:hAnsiTheme="minorHAnsi" w:cstheme="minorHAnsi"/>
          <w:szCs w:val="22"/>
        </w:rPr>
        <w:t xml:space="preserve">ation </w:t>
      </w:r>
      <w:r w:rsidRPr="00240542">
        <w:rPr>
          <w:rFonts w:asciiTheme="minorHAnsi" w:hAnsiTheme="minorHAnsi" w:cstheme="minorHAnsi"/>
          <w:szCs w:val="22"/>
        </w:rPr>
        <w:t xml:space="preserve">aux difficultés d’apprentissage ; appropriation du numérique par les acteurs de l’éducation ; médiation des contenus ; traitement des données pour l’apprentissage ; environnements et dispositifs technologiques. Il porte une volonté de développer une démarche pluridisciplinaire en liens forts avec le tissu entrepreneurial territorial régional des </w:t>
      </w:r>
      <w:proofErr w:type="spellStart"/>
      <w:r w:rsidRPr="00240542">
        <w:rPr>
          <w:rFonts w:asciiTheme="minorHAnsi" w:hAnsiTheme="minorHAnsi" w:cstheme="minorHAnsi"/>
          <w:szCs w:val="22"/>
        </w:rPr>
        <w:t>EdTech</w:t>
      </w:r>
      <w:proofErr w:type="spellEnd"/>
      <w:r w:rsidRPr="00240542">
        <w:rPr>
          <w:rFonts w:asciiTheme="minorHAnsi" w:hAnsiTheme="minorHAnsi" w:cstheme="minorHAnsi"/>
          <w:szCs w:val="22"/>
        </w:rPr>
        <w:t xml:space="preserve"> et les acteurs du monde de l’éducation. D</w:t>
      </w:r>
      <w:r w:rsidR="00AE4478" w:rsidRPr="00240542">
        <w:rPr>
          <w:rFonts w:asciiTheme="minorHAnsi" w:hAnsiTheme="minorHAnsi" w:cstheme="minorHAnsi"/>
          <w:szCs w:val="22"/>
        </w:rPr>
        <w:t>ans</w:t>
      </w:r>
      <w:r w:rsidRPr="00240542">
        <w:rPr>
          <w:rFonts w:asciiTheme="minorHAnsi" w:hAnsiTheme="minorHAnsi" w:cstheme="minorHAnsi"/>
          <w:szCs w:val="22"/>
        </w:rPr>
        <w:t xml:space="preserve"> cette dynamique, R3 </w:t>
      </w:r>
      <w:proofErr w:type="spellStart"/>
      <w:r w:rsidRPr="00240542">
        <w:rPr>
          <w:rFonts w:asciiTheme="minorHAnsi" w:hAnsiTheme="minorHAnsi" w:cstheme="minorHAnsi"/>
          <w:szCs w:val="22"/>
        </w:rPr>
        <w:t>NumEd</w:t>
      </w:r>
      <w:proofErr w:type="spellEnd"/>
      <w:r w:rsidRPr="00240542">
        <w:rPr>
          <w:rFonts w:asciiTheme="minorHAnsi" w:hAnsiTheme="minorHAnsi" w:cstheme="minorHAnsi"/>
          <w:szCs w:val="22"/>
        </w:rPr>
        <w:t xml:space="preserve"> propose des tables rondes autour de deux axes qui sont au cœur d</w:t>
      </w:r>
      <w:r w:rsidR="00544C69" w:rsidRPr="00240542">
        <w:rPr>
          <w:rFonts w:asciiTheme="minorHAnsi" w:hAnsiTheme="minorHAnsi" w:cstheme="minorHAnsi"/>
          <w:szCs w:val="22"/>
        </w:rPr>
        <w:t xml:space="preserve">e forts </w:t>
      </w:r>
      <w:r w:rsidRPr="00240542">
        <w:rPr>
          <w:rFonts w:asciiTheme="minorHAnsi" w:hAnsiTheme="minorHAnsi" w:cstheme="minorHAnsi"/>
          <w:szCs w:val="22"/>
        </w:rPr>
        <w:t>enjeux scientifiques</w:t>
      </w:r>
      <w:r w:rsidR="00544C69" w:rsidRPr="00240542">
        <w:rPr>
          <w:rFonts w:asciiTheme="minorHAnsi" w:hAnsiTheme="minorHAnsi" w:cstheme="minorHAnsi"/>
          <w:szCs w:val="22"/>
        </w:rPr>
        <w:t>,</w:t>
      </w:r>
      <w:r w:rsidRPr="00240542">
        <w:rPr>
          <w:rFonts w:asciiTheme="minorHAnsi" w:hAnsiTheme="minorHAnsi" w:cstheme="minorHAnsi"/>
          <w:szCs w:val="22"/>
        </w:rPr>
        <w:t xml:space="preserve"> à savoir l’intelligence artificielle et la robotique</w:t>
      </w:r>
      <w:r w:rsidR="00544C69" w:rsidRPr="00240542">
        <w:rPr>
          <w:rFonts w:asciiTheme="minorHAnsi" w:hAnsiTheme="minorHAnsi" w:cstheme="minorHAnsi"/>
          <w:szCs w:val="22"/>
        </w:rPr>
        <w:t>,</w:t>
      </w:r>
      <w:r w:rsidRPr="00240542">
        <w:rPr>
          <w:rFonts w:asciiTheme="minorHAnsi" w:hAnsiTheme="minorHAnsi" w:cstheme="minorHAnsi"/>
          <w:szCs w:val="22"/>
        </w:rPr>
        <w:t xml:space="preserve"> déclinée notamment à travers les jumeaux numériques. </w:t>
      </w:r>
      <w:r w:rsidR="00544C69" w:rsidRPr="00240542">
        <w:rPr>
          <w:rFonts w:asciiTheme="minorHAnsi" w:hAnsiTheme="minorHAnsi" w:cstheme="minorHAnsi"/>
          <w:szCs w:val="22"/>
        </w:rPr>
        <w:t xml:space="preserve">Des </w:t>
      </w:r>
      <w:r w:rsidRPr="00240542">
        <w:rPr>
          <w:rFonts w:asciiTheme="minorHAnsi" w:hAnsiTheme="minorHAnsi" w:cstheme="minorHAnsi"/>
          <w:szCs w:val="22"/>
        </w:rPr>
        <w:t xml:space="preserve">exemples </w:t>
      </w:r>
      <w:r w:rsidR="00544C69" w:rsidRPr="00240542">
        <w:rPr>
          <w:rFonts w:asciiTheme="minorHAnsi" w:hAnsiTheme="minorHAnsi" w:cstheme="minorHAnsi"/>
          <w:szCs w:val="22"/>
        </w:rPr>
        <w:t>d</w:t>
      </w:r>
      <w:r w:rsidRPr="00240542">
        <w:rPr>
          <w:rFonts w:asciiTheme="minorHAnsi" w:hAnsiTheme="minorHAnsi" w:cstheme="minorHAnsi"/>
          <w:szCs w:val="22"/>
        </w:rPr>
        <w:t>’impact concret du numérique dans la pédagogie et la didactique</w:t>
      </w:r>
      <w:r w:rsidR="00544C69" w:rsidRPr="00240542">
        <w:rPr>
          <w:rFonts w:asciiTheme="minorHAnsi" w:hAnsiTheme="minorHAnsi" w:cstheme="minorHAnsi"/>
          <w:szCs w:val="22"/>
        </w:rPr>
        <w:t xml:space="preserve"> permettront</w:t>
      </w:r>
      <w:r w:rsidRPr="00240542">
        <w:rPr>
          <w:rFonts w:asciiTheme="minorHAnsi" w:hAnsiTheme="minorHAnsi" w:cstheme="minorHAnsi"/>
          <w:szCs w:val="22"/>
        </w:rPr>
        <w:t>, à travers la pluridisciplinarité scientifique, d’illustrer ce que peut apporter le numérique aux apprentissages.</w:t>
      </w:r>
    </w:p>
    <w:p w14:paraId="7E2E99C8" w14:textId="77777777" w:rsidR="00AF507F" w:rsidRPr="00240542" w:rsidRDefault="00AF507F" w:rsidP="00C6313B">
      <w:pPr>
        <w:spacing w:before="0" w:after="0" w:line="276" w:lineRule="auto"/>
        <w:ind w:firstLine="708"/>
        <w:rPr>
          <w:rFonts w:asciiTheme="minorHAnsi" w:hAnsiTheme="minorHAnsi" w:cstheme="minorHAnsi"/>
          <w:szCs w:val="22"/>
        </w:rPr>
      </w:pPr>
    </w:p>
    <w:p w14:paraId="5CCE79ED" w14:textId="77777777" w:rsidR="00AF507F" w:rsidRPr="00240542" w:rsidRDefault="00AF507F" w:rsidP="00C6313B">
      <w:pPr>
        <w:spacing w:before="0" w:after="0" w:line="276" w:lineRule="auto"/>
        <w:ind w:firstLine="708"/>
        <w:rPr>
          <w:rFonts w:asciiTheme="minorHAnsi" w:hAnsiTheme="minorHAnsi" w:cstheme="minorHAnsi"/>
          <w:szCs w:val="22"/>
        </w:rPr>
      </w:pPr>
    </w:p>
    <w:p w14:paraId="78286511" w14:textId="77777777" w:rsidR="00BD046A" w:rsidRPr="00240542" w:rsidRDefault="00BD046A" w:rsidP="00C6313B">
      <w:pPr>
        <w:pStyle w:val="NormalWeb"/>
        <w:ind w:left="708"/>
        <w:rPr>
          <w:rStyle w:val="Titre2Car"/>
          <w:rFonts w:asciiTheme="minorHAnsi" w:hAnsiTheme="minorHAnsi" w:cstheme="minorHAnsi"/>
          <w:sz w:val="20"/>
          <w:lang w:eastAsia="ar-SA"/>
        </w:rPr>
      </w:pPr>
      <w:r w:rsidRPr="00240542">
        <w:rPr>
          <w:rStyle w:val="Titre2Car"/>
          <w:rFonts w:asciiTheme="minorHAnsi" w:hAnsiTheme="minorHAnsi" w:cstheme="minorHAnsi"/>
          <w:sz w:val="20"/>
          <w:lang w:eastAsia="ar-SA"/>
        </w:rPr>
        <w:t>Présentation du Réseau R3 Numérique pour l’éducation par leurs coordinateurs scientifiques</w:t>
      </w:r>
    </w:p>
    <w:p w14:paraId="40BA3390" w14:textId="77777777" w:rsidR="00BD046A" w:rsidRPr="00240542" w:rsidRDefault="00BD046A" w:rsidP="00BD046A">
      <w:pPr>
        <w:suppressAutoHyphens/>
        <w:spacing w:before="120" w:after="0" w:line="280" w:lineRule="exact"/>
        <w:ind w:left="709" w:hanging="1"/>
        <w:rPr>
          <w:rFonts w:asciiTheme="minorHAnsi" w:hAnsiTheme="minorHAnsi" w:cstheme="minorHAnsi"/>
          <w:szCs w:val="22"/>
        </w:rPr>
      </w:pPr>
      <w:r w:rsidRPr="00240542">
        <w:rPr>
          <w:rFonts w:asciiTheme="minorHAnsi" w:hAnsiTheme="minorHAnsi" w:cstheme="minorHAnsi"/>
          <w:b/>
          <w:szCs w:val="22"/>
        </w:rPr>
        <w:t>Philippe Carré,</w:t>
      </w:r>
      <w:r w:rsidRPr="00240542">
        <w:rPr>
          <w:rFonts w:asciiTheme="minorHAnsi" w:hAnsiTheme="minorHAnsi" w:cstheme="minorHAnsi"/>
          <w:szCs w:val="22"/>
        </w:rPr>
        <w:t xml:space="preserve"> </w:t>
      </w:r>
      <w:r w:rsidR="00185EED" w:rsidRPr="00240542">
        <w:rPr>
          <w:rFonts w:asciiTheme="minorHAnsi" w:hAnsiTheme="minorHAnsi" w:cstheme="minorHAnsi"/>
          <w:szCs w:val="22"/>
        </w:rPr>
        <w:t>professeur en sciences et technologies du numérique, co-porteur du projet PIA4 DEMOES de l’université de Poitiers, laboratoire UMR CNRS 7252 XLIM</w:t>
      </w:r>
    </w:p>
    <w:p w14:paraId="4258F4DA" w14:textId="77777777" w:rsidR="00BD046A" w:rsidRPr="00240542" w:rsidRDefault="00BD046A" w:rsidP="00BD046A">
      <w:pPr>
        <w:spacing w:after="0"/>
        <w:ind w:left="720"/>
        <w:rPr>
          <w:rFonts w:asciiTheme="minorHAnsi" w:hAnsiTheme="minorHAnsi" w:cstheme="minorHAnsi"/>
          <w:szCs w:val="22"/>
        </w:rPr>
      </w:pPr>
      <w:r w:rsidRPr="00240542">
        <w:rPr>
          <w:rFonts w:asciiTheme="minorHAnsi" w:hAnsiTheme="minorHAnsi" w:cstheme="minorHAnsi"/>
          <w:b/>
          <w:szCs w:val="22"/>
        </w:rPr>
        <w:t>Thierry Olive</w:t>
      </w:r>
      <w:r w:rsidRPr="00240542">
        <w:rPr>
          <w:rFonts w:asciiTheme="minorHAnsi" w:hAnsiTheme="minorHAnsi" w:cstheme="minorHAnsi"/>
          <w:b/>
          <w:shd w:val="clear" w:color="auto" w:fill="FFFFFF"/>
        </w:rPr>
        <w:t>,</w:t>
      </w:r>
      <w:r w:rsidRPr="00240542">
        <w:rPr>
          <w:rFonts w:asciiTheme="minorHAnsi" w:hAnsiTheme="minorHAnsi" w:cstheme="minorHAnsi"/>
          <w:shd w:val="clear" w:color="auto" w:fill="FFFFFF"/>
        </w:rPr>
        <w:t xml:space="preserve"> </w:t>
      </w:r>
      <w:r w:rsidR="00185EED" w:rsidRPr="00240542">
        <w:rPr>
          <w:rFonts w:asciiTheme="minorHAnsi" w:hAnsiTheme="minorHAnsi" w:cstheme="minorHAnsi"/>
          <w:szCs w:val="22"/>
        </w:rPr>
        <w:t>directeur de recherche CNRS, psychologie cognitive, directeur MSHS université de Poitiers, laboratoire UMR CNRS  7295 CERCA</w:t>
      </w:r>
    </w:p>
    <w:p w14:paraId="69B62B5B" w14:textId="4AFA6080" w:rsidR="00AF507F" w:rsidRPr="00240542" w:rsidRDefault="0003612E" w:rsidP="00BD046A">
      <w:pPr>
        <w:spacing w:after="0"/>
        <w:ind w:left="720"/>
        <w:rPr>
          <w:rFonts w:asciiTheme="minorHAnsi" w:hAnsiTheme="minorHAnsi" w:cstheme="minorHAnsi"/>
          <w:shd w:val="clear" w:color="auto" w:fill="FFFFFF"/>
        </w:rPr>
      </w:pPr>
      <w:r w:rsidRPr="00240542">
        <w:rPr>
          <w:rFonts w:asciiTheme="minorHAnsi" w:hAnsiTheme="minorHAnsi" w:cstheme="minorHAnsi"/>
          <w:shd w:val="clear" w:color="auto" w:fill="FFFFFF"/>
        </w:rPr>
        <w:t xml:space="preserve">5 axes de travail </w:t>
      </w:r>
      <w:r w:rsidR="00616288">
        <w:rPr>
          <w:rFonts w:asciiTheme="minorHAnsi" w:hAnsiTheme="minorHAnsi" w:cstheme="minorHAnsi"/>
          <w:shd w:val="clear" w:color="auto" w:fill="FFFFFF"/>
        </w:rPr>
        <w:t>sont abordés :</w:t>
      </w:r>
    </w:p>
    <w:p w14:paraId="0C28FCE3" w14:textId="6BEFABB4" w:rsidR="00616288" w:rsidRDefault="00AF507F" w:rsidP="00BD046A">
      <w:pPr>
        <w:spacing w:after="0"/>
        <w:ind w:left="720"/>
        <w:rPr>
          <w:rFonts w:asciiTheme="minorHAnsi" w:hAnsiTheme="minorHAnsi" w:cstheme="minorHAnsi"/>
          <w:shd w:val="clear" w:color="auto" w:fill="FFFFFF"/>
        </w:rPr>
      </w:pPr>
      <w:r w:rsidRPr="00240542">
        <w:rPr>
          <w:rFonts w:asciiTheme="minorHAnsi" w:hAnsiTheme="minorHAnsi" w:cstheme="minorHAnsi"/>
          <w:shd w:val="clear" w:color="auto" w:fill="FFFFFF"/>
        </w:rPr>
        <w:t>-</w:t>
      </w:r>
      <w:r w:rsidR="00616288">
        <w:rPr>
          <w:rFonts w:asciiTheme="minorHAnsi" w:hAnsiTheme="minorHAnsi" w:cstheme="minorHAnsi"/>
          <w:shd w:val="clear" w:color="auto" w:fill="FFFFFF"/>
        </w:rPr>
        <w:t>S</w:t>
      </w:r>
      <w:r w:rsidRPr="00240542">
        <w:rPr>
          <w:rFonts w:asciiTheme="minorHAnsi" w:hAnsiTheme="minorHAnsi" w:cstheme="minorHAnsi"/>
          <w:shd w:val="clear" w:color="auto" w:fill="FFFFFF"/>
        </w:rPr>
        <w:t xml:space="preserve">outenir les apprentissages et </w:t>
      </w:r>
      <w:r w:rsidR="00616288" w:rsidRPr="00240542">
        <w:rPr>
          <w:rFonts w:asciiTheme="minorHAnsi" w:hAnsiTheme="minorHAnsi" w:cstheme="minorHAnsi"/>
          <w:shd w:val="clear" w:color="auto" w:fill="FFFFFF"/>
        </w:rPr>
        <w:t>remédier</w:t>
      </w:r>
      <w:r w:rsidRPr="00240542">
        <w:rPr>
          <w:rFonts w:asciiTheme="minorHAnsi" w:hAnsiTheme="minorHAnsi" w:cstheme="minorHAnsi"/>
          <w:shd w:val="clear" w:color="auto" w:fill="FFFFFF"/>
        </w:rPr>
        <w:t xml:space="preserve"> aux difficultés d’apprentissage,</w:t>
      </w:r>
    </w:p>
    <w:p w14:paraId="6EAA6C32" w14:textId="77777777" w:rsidR="00616288" w:rsidRDefault="00616288" w:rsidP="00BD046A">
      <w:pPr>
        <w:spacing w:after="0"/>
        <w:ind w:left="720"/>
        <w:rPr>
          <w:rFonts w:asciiTheme="minorHAnsi" w:hAnsiTheme="minorHAnsi" w:cstheme="minorHAnsi"/>
          <w:shd w:val="clear" w:color="auto" w:fill="FFFFFF"/>
        </w:rPr>
      </w:pPr>
      <w:r>
        <w:rPr>
          <w:rFonts w:asciiTheme="minorHAnsi" w:hAnsiTheme="minorHAnsi" w:cstheme="minorHAnsi"/>
          <w:shd w:val="clear" w:color="auto" w:fill="FFFFFF"/>
        </w:rPr>
        <w:t>-A</w:t>
      </w:r>
      <w:r w:rsidR="00AF507F" w:rsidRPr="00240542">
        <w:rPr>
          <w:rFonts w:asciiTheme="minorHAnsi" w:hAnsiTheme="minorHAnsi" w:cstheme="minorHAnsi"/>
          <w:shd w:val="clear" w:color="auto" w:fill="FFFFFF"/>
        </w:rPr>
        <w:t>ppropriation du num</w:t>
      </w:r>
      <w:r>
        <w:rPr>
          <w:rFonts w:asciiTheme="minorHAnsi" w:hAnsiTheme="minorHAnsi" w:cstheme="minorHAnsi"/>
          <w:shd w:val="clear" w:color="auto" w:fill="FFFFFF"/>
        </w:rPr>
        <w:t>érique</w:t>
      </w:r>
      <w:r w:rsidR="00AF507F" w:rsidRPr="00240542">
        <w:rPr>
          <w:rFonts w:asciiTheme="minorHAnsi" w:hAnsiTheme="minorHAnsi" w:cstheme="minorHAnsi"/>
          <w:shd w:val="clear" w:color="auto" w:fill="FFFFFF"/>
        </w:rPr>
        <w:t xml:space="preserve"> par les acteurs de l</w:t>
      </w:r>
      <w:r>
        <w:rPr>
          <w:rFonts w:asciiTheme="minorHAnsi" w:hAnsiTheme="minorHAnsi" w:cstheme="minorHAnsi"/>
          <w:shd w:val="clear" w:color="auto" w:fill="FFFFFF"/>
        </w:rPr>
        <w:t>’éducation</w:t>
      </w:r>
      <w:r w:rsidR="00AF507F" w:rsidRPr="00240542">
        <w:rPr>
          <w:rFonts w:asciiTheme="minorHAnsi" w:hAnsiTheme="minorHAnsi" w:cstheme="minorHAnsi"/>
          <w:shd w:val="clear" w:color="auto" w:fill="FFFFFF"/>
        </w:rPr>
        <w:t>,</w:t>
      </w:r>
    </w:p>
    <w:p w14:paraId="12E57944" w14:textId="77777777" w:rsidR="00616288" w:rsidRDefault="00616288" w:rsidP="00BD046A">
      <w:pPr>
        <w:spacing w:after="0"/>
        <w:ind w:left="720"/>
        <w:rPr>
          <w:rFonts w:asciiTheme="minorHAnsi" w:hAnsiTheme="minorHAnsi" w:cstheme="minorHAnsi"/>
          <w:shd w:val="clear" w:color="auto" w:fill="FFFFFF"/>
        </w:rPr>
      </w:pPr>
      <w:r>
        <w:rPr>
          <w:rFonts w:asciiTheme="minorHAnsi" w:hAnsiTheme="minorHAnsi" w:cstheme="minorHAnsi"/>
          <w:shd w:val="clear" w:color="auto" w:fill="FFFFFF"/>
        </w:rPr>
        <w:t>-Mé</w:t>
      </w:r>
      <w:r w:rsidR="00AF507F" w:rsidRPr="00240542">
        <w:rPr>
          <w:rFonts w:asciiTheme="minorHAnsi" w:hAnsiTheme="minorHAnsi" w:cstheme="minorHAnsi"/>
          <w:shd w:val="clear" w:color="auto" w:fill="FFFFFF"/>
        </w:rPr>
        <w:t>diation des contenus,</w:t>
      </w:r>
    </w:p>
    <w:p w14:paraId="206B2F23" w14:textId="77777777" w:rsidR="00616288" w:rsidRDefault="00616288" w:rsidP="00BD046A">
      <w:pPr>
        <w:spacing w:after="0"/>
        <w:ind w:left="720"/>
        <w:rPr>
          <w:rFonts w:asciiTheme="minorHAnsi" w:hAnsiTheme="minorHAnsi" w:cstheme="minorHAnsi"/>
          <w:shd w:val="clear" w:color="auto" w:fill="FFFFFF"/>
        </w:rPr>
      </w:pPr>
      <w:r>
        <w:rPr>
          <w:rFonts w:asciiTheme="minorHAnsi" w:hAnsiTheme="minorHAnsi" w:cstheme="minorHAnsi"/>
          <w:shd w:val="clear" w:color="auto" w:fill="FFFFFF"/>
        </w:rPr>
        <w:t>-T</w:t>
      </w:r>
      <w:r w:rsidR="00AF507F" w:rsidRPr="00240542">
        <w:rPr>
          <w:rFonts w:asciiTheme="minorHAnsi" w:hAnsiTheme="minorHAnsi" w:cstheme="minorHAnsi"/>
          <w:shd w:val="clear" w:color="auto" w:fill="FFFFFF"/>
        </w:rPr>
        <w:t>raitement des données pour l’apprentissage,</w:t>
      </w:r>
    </w:p>
    <w:p w14:paraId="0CAA2BF0" w14:textId="5512396F" w:rsidR="00AF507F" w:rsidRPr="00240542" w:rsidRDefault="00616288" w:rsidP="00BD046A">
      <w:pPr>
        <w:spacing w:after="0"/>
        <w:ind w:left="720"/>
        <w:rPr>
          <w:rFonts w:asciiTheme="minorHAnsi" w:hAnsiTheme="minorHAnsi" w:cstheme="minorHAnsi"/>
          <w:shd w:val="clear" w:color="auto" w:fill="FFFFFF"/>
        </w:rPr>
      </w:pPr>
      <w:r>
        <w:rPr>
          <w:rFonts w:asciiTheme="minorHAnsi" w:hAnsiTheme="minorHAnsi" w:cstheme="minorHAnsi"/>
          <w:shd w:val="clear" w:color="auto" w:fill="FFFFFF"/>
        </w:rPr>
        <w:t>-E</w:t>
      </w:r>
      <w:r w:rsidR="00AF507F" w:rsidRPr="00240542">
        <w:rPr>
          <w:rFonts w:asciiTheme="minorHAnsi" w:hAnsiTheme="minorHAnsi" w:cstheme="minorHAnsi"/>
          <w:shd w:val="clear" w:color="auto" w:fill="FFFFFF"/>
        </w:rPr>
        <w:t>nv</w:t>
      </w:r>
      <w:r>
        <w:rPr>
          <w:rFonts w:asciiTheme="minorHAnsi" w:hAnsiTheme="minorHAnsi" w:cstheme="minorHAnsi"/>
          <w:shd w:val="clear" w:color="auto" w:fill="FFFFFF"/>
        </w:rPr>
        <w:t>ironnement</w:t>
      </w:r>
      <w:r w:rsidR="00AF507F" w:rsidRPr="00240542">
        <w:rPr>
          <w:rFonts w:asciiTheme="minorHAnsi" w:hAnsiTheme="minorHAnsi" w:cstheme="minorHAnsi"/>
          <w:shd w:val="clear" w:color="auto" w:fill="FFFFFF"/>
        </w:rPr>
        <w:t xml:space="preserve"> et dispositif technologiques</w:t>
      </w:r>
      <w:r w:rsidR="0003612E" w:rsidRPr="00240542">
        <w:rPr>
          <w:rFonts w:asciiTheme="minorHAnsi" w:hAnsiTheme="minorHAnsi" w:cstheme="minorHAnsi"/>
          <w:shd w:val="clear" w:color="auto" w:fill="FFFFFF"/>
        </w:rPr>
        <w:t xml:space="preserve"> dans les </w:t>
      </w:r>
      <w:r>
        <w:rPr>
          <w:rFonts w:asciiTheme="minorHAnsi" w:hAnsiTheme="minorHAnsi" w:cstheme="minorHAnsi"/>
          <w:shd w:val="clear" w:color="auto" w:fill="FFFFFF"/>
        </w:rPr>
        <w:t>établissements</w:t>
      </w:r>
      <w:r w:rsidR="0003612E" w:rsidRPr="00240542">
        <w:rPr>
          <w:rFonts w:asciiTheme="minorHAnsi" w:hAnsiTheme="minorHAnsi" w:cstheme="minorHAnsi"/>
          <w:shd w:val="clear" w:color="auto" w:fill="FFFFFF"/>
        </w:rPr>
        <w:t xml:space="preserve"> scolaires.</w:t>
      </w:r>
    </w:p>
    <w:p w14:paraId="77643C8C" w14:textId="77777777" w:rsidR="0003612E" w:rsidRPr="00240542" w:rsidRDefault="0003612E" w:rsidP="00BD046A">
      <w:pPr>
        <w:spacing w:after="0"/>
        <w:ind w:left="720"/>
        <w:rPr>
          <w:rFonts w:asciiTheme="minorHAnsi" w:hAnsiTheme="minorHAnsi" w:cstheme="minorHAnsi"/>
          <w:shd w:val="clear" w:color="auto" w:fill="FFFFFF"/>
        </w:rPr>
      </w:pPr>
    </w:p>
    <w:p w14:paraId="5B73C70F" w14:textId="6F46CD49" w:rsidR="00BD046A" w:rsidRPr="00240542" w:rsidRDefault="00BD046A" w:rsidP="00C6313B">
      <w:pPr>
        <w:pStyle w:val="NormalWeb"/>
        <w:ind w:left="708"/>
        <w:rPr>
          <w:rStyle w:val="Titre2Car"/>
          <w:rFonts w:asciiTheme="minorHAnsi" w:hAnsiTheme="minorHAnsi" w:cstheme="minorHAnsi"/>
          <w:sz w:val="20"/>
          <w:lang w:eastAsia="ar-SA"/>
        </w:rPr>
      </w:pPr>
      <w:r w:rsidRPr="00240542">
        <w:rPr>
          <w:rStyle w:val="Titre2Car"/>
          <w:rFonts w:asciiTheme="minorHAnsi" w:hAnsiTheme="minorHAnsi" w:cstheme="minorHAnsi"/>
          <w:sz w:val="20"/>
          <w:lang w:eastAsia="ar-SA"/>
        </w:rPr>
        <w:t>L'</w:t>
      </w:r>
      <w:r w:rsidR="00923BED" w:rsidRPr="00240542">
        <w:rPr>
          <w:rStyle w:val="Titre2Car"/>
          <w:rFonts w:asciiTheme="minorHAnsi" w:hAnsiTheme="minorHAnsi" w:cstheme="minorHAnsi"/>
          <w:sz w:val="20"/>
          <w:lang w:eastAsia="ar-SA"/>
        </w:rPr>
        <w:t xml:space="preserve">intelligence artificielle </w:t>
      </w:r>
      <w:r w:rsidRPr="00240542">
        <w:rPr>
          <w:rStyle w:val="Titre2Car"/>
          <w:rFonts w:asciiTheme="minorHAnsi" w:hAnsiTheme="minorHAnsi" w:cstheme="minorHAnsi"/>
          <w:sz w:val="20"/>
          <w:lang w:eastAsia="ar-SA"/>
        </w:rPr>
        <w:t xml:space="preserve">au service d'un apprentissage personnalisé </w:t>
      </w:r>
      <w:r w:rsidR="00544C69" w:rsidRPr="00240542">
        <w:rPr>
          <w:rStyle w:val="Titre2Car"/>
          <w:rFonts w:asciiTheme="minorHAnsi" w:hAnsiTheme="minorHAnsi" w:cstheme="minorHAnsi"/>
          <w:sz w:val="20"/>
          <w:lang w:eastAsia="ar-SA"/>
        </w:rPr>
        <w:t xml:space="preserve">fondé </w:t>
      </w:r>
      <w:r w:rsidRPr="00240542">
        <w:rPr>
          <w:rStyle w:val="Titre2Car"/>
          <w:rFonts w:asciiTheme="minorHAnsi" w:hAnsiTheme="minorHAnsi" w:cstheme="minorHAnsi"/>
          <w:sz w:val="20"/>
          <w:lang w:eastAsia="ar-SA"/>
        </w:rPr>
        <w:t xml:space="preserve">sur la curiosité : illustration à travers le projet </w:t>
      </w:r>
      <w:proofErr w:type="spellStart"/>
      <w:r w:rsidRPr="00240542">
        <w:rPr>
          <w:rStyle w:val="Titre2Car"/>
          <w:rFonts w:asciiTheme="minorHAnsi" w:hAnsiTheme="minorHAnsi" w:cstheme="minorHAnsi"/>
          <w:sz w:val="20"/>
          <w:lang w:eastAsia="ar-SA"/>
        </w:rPr>
        <w:t>KidLearn</w:t>
      </w:r>
      <w:proofErr w:type="spellEnd"/>
      <w:r w:rsidR="00F23314">
        <w:rPr>
          <w:rStyle w:val="Titre2Car"/>
          <w:rFonts w:asciiTheme="minorHAnsi" w:hAnsiTheme="minorHAnsi" w:cstheme="minorHAnsi"/>
          <w:sz w:val="20"/>
          <w:lang w:eastAsia="ar-SA"/>
        </w:rPr>
        <w:t>.</w:t>
      </w:r>
    </w:p>
    <w:p w14:paraId="03A88290" w14:textId="77777777" w:rsidR="00BD046A" w:rsidRPr="00240542" w:rsidRDefault="00BD046A" w:rsidP="00BD046A">
      <w:pPr>
        <w:suppressAutoHyphens/>
        <w:spacing w:before="120" w:after="0" w:line="280" w:lineRule="exact"/>
        <w:ind w:left="709" w:hanging="1"/>
        <w:rPr>
          <w:rFonts w:asciiTheme="minorHAnsi" w:hAnsiTheme="minorHAnsi" w:cstheme="minorHAnsi"/>
          <w:szCs w:val="22"/>
        </w:rPr>
      </w:pPr>
      <w:r w:rsidRPr="00240542">
        <w:rPr>
          <w:rFonts w:asciiTheme="minorHAnsi" w:hAnsiTheme="minorHAnsi" w:cstheme="minorHAnsi"/>
          <w:b/>
          <w:szCs w:val="22"/>
        </w:rPr>
        <w:t xml:space="preserve">Hélène </w:t>
      </w:r>
      <w:proofErr w:type="spellStart"/>
      <w:r w:rsidRPr="00240542">
        <w:rPr>
          <w:rFonts w:asciiTheme="minorHAnsi" w:hAnsiTheme="minorHAnsi" w:cstheme="minorHAnsi"/>
          <w:b/>
          <w:szCs w:val="22"/>
        </w:rPr>
        <w:t>Sauzéon</w:t>
      </w:r>
      <w:proofErr w:type="spellEnd"/>
      <w:r w:rsidRPr="00240542">
        <w:rPr>
          <w:rFonts w:asciiTheme="minorHAnsi" w:hAnsiTheme="minorHAnsi" w:cstheme="minorHAnsi"/>
          <w:b/>
          <w:szCs w:val="22"/>
        </w:rPr>
        <w:t>,</w:t>
      </w:r>
      <w:r w:rsidRPr="00240542">
        <w:rPr>
          <w:rFonts w:asciiTheme="minorHAnsi" w:hAnsiTheme="minorHAnsi" w:cstheme="minorHAnsi"/>
          <w:szCs w:val="22"/>
        </w:rPr>
        <w:t xml:space="preserve"> professeur</w:t>
      </w:r>
      <w:r w:rsidR="00923BED" w:rsidRPr="00240542">
        <w:rPr>
          <w:rFonts w:asciiTheme="minorHAnsi" w:hAnsiTheme="minorHAnsi" w:cstheme="minorHAnsi"/>
          <w:szCs w:val="22"/>
        </w:rPr>
        <w:t>e</w:t>
      </w:r>
      <w:r w:rsidRPr="00240542">
        <w:rPr>
          <w:rFonts w:asciiTheme="minorHAnsi" w:hAnsiTheme="minorHAnsi" w:cstheme="minorHAnsi"/>
          <w:szCs w:val="22"/>
        </w:rPr>
        <w:t xml:space="preserve"> des universités </w:t>
      </w:r>
      <w:r w:rsidR="00A1145F" w:rsidRPr="00240542">
        <w:rPr>
          <w:rFonts w:asciiTheme="minorHAnsi" w:hAnsiTheme="minorHAnsi" w:cstheme="minorHAnsi"/>
          <w:szCs w:val="22"/>
        </w:rPr>
        <w:t xml:space="preserve">en </w:t>
      </w:r>
      <w:r w:rsidRPr="00240542">
        <w:rPr>
          <w:rFonts w:asciiTheme="minorHAnsi" w:hAnsiTheme="minorHAnsi" w:cstheme="minorHAnsi"/>
          <w:szCs w:val="22"/>
        </w:rPr>
        <w:t xml:space="preserve">psychologie, université de Bordeaux, Equipe-projet </w:t>
      </w:r>
      <w:proofErr w:type="spellStart"/>
      <w:r w:rsidRPr="00240542">
        <w:rPr>
          <w:rFonts w:asciiTheme="minorHAnsi" w:hAnsiTheme="minorHAnsi" w:cstheme="minorHAnsi"/>
          <w:szCs w:val="22"/>
        </w:rPr>
        <w:t>Flowers</w:t>
      </w:r>
      <w:proofErr w:type="spellEnd"/>
      <w:r w:rsidRPr="00240542">
        <w:rPr>
          <w:rFonts w:asciiTheme="minorHAnsi" w:hAnsiTheme="minorHAnsi" w:cstheme="minorHAnsi"/>
          <w:szCs w:val="22"/>
        </w:rPr>
        <w:t>, Centre INRIA Bordeaux Sud-Ouest</w:t>
      </w:r>
    </w:p>
    <w:p w14:paraId="72A5884E" w14:textId="00A467D5" w:rsidR="005B4D10" w:rsidRPr="00616288" w:rsidRDefault="005B4D10" w:rsidP="00BD046A">
      <w:pPr>
        <w:suppressAutoHyphens/>
        <w:spacing w:before="120" w:after="0" w:line="280" w:lineRule="exact"/>
        <w:ind w:left="709" w:hanging="1"/>
        <w:rPr>
          <w:rFonts w:asciiTheme="minorHAnsi" w:hAnsiTheme="minorHAnsi" w:cstheme="minorHAnsi"/>
          <w:bCs/>
          <w:szCs w:val="22"/>
        </w:rPr>
      </w:pPr>
      <w:r w:rsidRPr="00616288">
        <w:rPr>
          <w:rFonts w:asciiTheme="minorHAnsi" w:hAnsiTheme="minorHAnsi" w:cstheme="minorHAnsi"/>
          <w:bCs/>
          <w:szCs w:val="22"/>
        </w:rPr>
        <w:lastRenderedPageBreak/>
        <w:t>Des travaux de recherche sont d</w:t>
      </w:r>
      <w:r w:rsidR="00616288">
        <w:rPr>
          <w:rFonts w:asciiTheme="minorHAnsi" w:hAnsiTheme="minorHAnsi" w:cstheme="minorHAnsi"/>
          <w:bCs/>
          <w:szCs w:val="22"/>
        </w:rPr>
        <w:t>éveloppés</w:t>
      </w:r>
      <w:r w:rsidRPr="00616288">
        <w:rPr>
          <w:rFonts w:asciiTheme="minorHAnsi" w:hAnsiTheme="minorHAnsi" w:cstheme="minorHAnsi"/>
          <w:bCs/>
          <w:szCs w:val="22"/>
        </w:rPr>
        <w:t xml:space="preserve"> sur </w:t>
      </w:r>
      <w:r w:rsidR="00616288">
        <w:rPr>
          <w:rFonts w:asciiTheme="minorHAnsi" w:hAnsiTheme="minorHAnsi" w:cstheme="minorHAnsi"/>
          <w:bCs/>
          <w:szCs w:val="22"/>
        </w:rPr>
        <w:t>l’Intelligence Artificielle</w:t>
      </w:r>
      <w:r w:rsidRPr="00616288">
        <w:rPr>
          <w:rFonts w:asciiTheme="minorHAnsi" w:hAnsiTheme="minorHAnsi" w:cstheme="minorHAnsi"/>
          <w:bCs/>
          <w:szCs w:val="22"/>
        </w:rPr>
        <w:t xml:space="preserve"> et </w:t>
      </w:r>
      <w:r w:rsidR="00616288">
        <w:rPr>
          <w:rFonts w:asciiTheme="minorHAnsi" w:hAnsiTheme="minorHAnsi" w:cstheme="minorHAnsi"/>
          <w:bCs/>
          <w:szCs w:val="22"/>
        </w:rPr>
        <w:t>l’é</w:t>
      </w:r>
      <w:r w:rsidRPr="00616288">
        <w:rPr>
          <w:rFonts w:asciiTheme="minorHAnsi" w:hAnsiTheme="minorHAnsi" w:cstheme="minorHAnsi"/>
          <w:bCs/>
          <w:szCs w:val="22"/>
        </w:rPr>
        <w:t>ducation.</w:t>
      </w:r>
      <w:r w:rsidR="00616288">
        <w:rPr>
          <w:rFonts w:asciiTheme="minorHAnsi" w:hAnsiTheme="minorHAnsi" w:cstheme="minorHAnsi"/>
          <w:bCs/>
          <w:szCs w:val="22"/>
        </w:rPr>
        <w:t xml:space="preserve"> L’a</w:t>
      </w:r>
      <w:r w:rsidRPr="00616288">
        <w:rPr>
          <w:rFonts w:asciiTheme="minorHAnsi" w:hAnsiTheme="minorHAnsi" w:cstheme="minorHAnsi"/>
          <w:bCs/>
          <w:szCs w:val="22"/>
        </w:rPr>
        <w:t>mbition</w:t>
      </w:r>
      <w:r w:rsidR="00616288">
        <w:rPr>
          <w:rFonts w:asciiTheme="minorHAnsi" w:hAnsiTheme="minorHAnsi" w:cstheme="minorHAnsi"/>
          <w:bCs/>
          <w:szCs w:val="22"/>
        </w:rPr>
        <w:t xml:space="preserve"> est</w:t>
      </w:r>
      <w:r w:rsidRPr="00616288">
        <w:rPr>
          <w:rFonts w:asciiTheme="minorHAnsi" w:hAnsiTheme="minorHAnsi" w:cstheme="minorHAnsi"/>
          <w:bCs/>
          <w:szCs w:val="22"/>
        </w:rPr>
        <w:t xml:space="preserve"> de proposer des nouvelles manières</w:t>
      </w:r>
      <w:r w:rsidRPr="00240542">
        <w:rPr>
          <w:rFonts w:asciiTheme="minorHAnsi" w:hAnsiTheme="minorHAnsi" w:cstheme="minorHAnsi"/>
          <w:b/>
          <w:szCs w:val="22"/>
        </w:rPr>
        <w:t xml:space="preserve"> </w:t>
      </w:r>
      <w:r w:rsidRPr="00616288">
        <w:rPr>
          <w:rFonts w:asciiTheme="minorHAnsi" w:hAnsiTheme="minorHAnsi" w:cstheme="minorHAnsi"/>
          <w:bCs/>
          <w:szCs w:val="22"/>
        </w:rPr>
        <w:t xml:space="preserve">d’apprendre, des </w:t>
      </w:r>
      <w:r w:rsidR="00616288" w:rsidRPr="00616288">
        <w:rPr>
          <w:rFonts w:asciiTheme="minorHAnsi" w:hAnsiTheme="minorHAnsi" w:cstheme="minorHAnsi"/>
          <w:bCs/>
          <w:szCs w:val="22"/>
        </w:rPr>
        <w:t>pédagogies</w:t>
      </w:r>
      <w:r w:rsidRPr="00616288">
        <w:rPr>
          <w:rFonts w:asciiTheme="minorHAnsi" w:hAnsiTheme="minorHAnsi" w:cstheme="minorHAnsi"/>
          <w:bCs/>
          <w:szCs w:val="22"/>
        </w:rPr>
        <w:t xml:space="preserve"> qui stimulent la motivation des élèves,</w:t>
      </w:r>
      <w:r w:rsidR="00616288">
        <w:rPr>
          <w:rFonts w:asciiTheme="minorHAnsi" w:hAnsiTheme="minorHAnsi" w:cstheme="minorHAnsi"/>
          <w:bCs/>
          <w:szCs w:val="22"/>
        </w:rPr>
        <w:t xml:space="preserve"> ainsi que</w:t>
      </w:r>
      <w:r w:rsidRPr="00616288">
        <w:rPr>
          <w:rFonts w:asciiTheme="minorHAnsi" w:hAnsiTheme="minorHAnsi" w:cstheme="minorHAnsi"/>
          <w:bCs/>
          <w:szCs w:val="22"/>
        </w:rPr>
        <w:t xml:space="preserve"> former aux compétences comme la </w:t>
      </w:r>
      <w:r w:rsidR="00616288" w:rsidRPr="00616288">
        <w:rPr>
          <w:rFonts w:asciiTheme="minorHAnsi" w:hAnsiTheme="minorHAnsi" w:cstheme="minorHAnsi"/>
          <w:bCs/>
          <w:szCs w:val="22"/>
        </w:rPr>
        <w:t>pensée</w:t>
      </w:r>
      <w:r w:rsidRPr="00616288">
        <w:rPr>
          <w:rFonts w:asciiTheme="minorHAnsi" w:hAnsiTheme="minorHAnsi" w:cstheme="minorHAnsi"/>
          <w:bCs/>
          <w:szCs w:val="22"/>
        </w:rPr>
        <w:t xml:space="preserve"> critique, la </w:t>
      </w:r>
      <w:r w:rsidR="00616288" w:rsidRPr="00616288">
        <w:rPr>
          <w:rFonts w:asciiTheme="minorHAnsi" w:hAnsiTheme="minorHAnsi" w:cstheme="minorHAnsi"/>
          <w:bCs/>
          <w:szCs w:val="22"/>
        </w:rPr>
        <w:t>pensée</w:t>
      </w:r>
      <w:r w:rsidRPr="00616288">
        <w:rPr>
          <w:rFonts w:asciiTheme="minorHAnsi" w:hAnsiTheme="minorHAnsi" w:cstheme="minorHAnsi"/>
          <w:bCs/>
          <w:szCs w:val="22"/>
        </w:rPr>
        <w:t xml:space="preserve"> </w:t>
      </w:r>
      <w:r w:rsidR="00616288" w:rsidRPr="00616288">
        <w:rPr>
          <w:rFonts w:asciiTheme="minorHAnsi" w:hAnsiTheme="minorHAnsi" w:cstheme="minorHAnsi"/>
          <w:bCs/>
          <w:szCs w:val="22"/>
        </w:rPr>
        <w:t>curieuse. Plus</w:t>
      </w:r>
      <w:r w:rsidR="00BA24F8" w:rsidRPr="00616288">
        <w:rPr>
          <w:rFonts w:asciiTheme="minorHAnsi" w:hAnsiTheme="minorHAnsi" w:cstheme="minorHAnsi"/>
          <w:bCs/>
          <w:szCs w:val="22"/>
        </w:rPr>
        <w:t xml:space="preserve"> on apprend, plus cela nous motive. Il faut t</w:t>
      </w:r>
      <w:r w:rsidR="00616288">
        <w:rPr>
          <w:rFonts w:asciiTheme="minorHAnsi" w:hAnsiTheme="minorHAnsi" w:cstheme="minorHAnsi"/>
          <w:bCs/>
          <w:szCs w:val="22"/>
        </w:rPr>
        <w:t>oujours</w:t>
      </w:r>
      <w:r w:rsidR="00BA24F8" w:rsidRPr="00616288">
        <w:rPr>
          <w:rFonts w:asciiTheme="minorHAnsi" w:hAnsiTheme="minorHAnsi" w:cstheme="minorHAnsi"/>
          <w:bCs/>
          <w:szCs w:val="22"/>
        </w:rPr>
        <w:t xml:space="preserve"> que l’élève progresse en stimulant </w:t>
      </w:r>
      <w:r w:rsidR="00616288">
        <w:rPr>
          <w:rFonts w:asciiTheme="minorHAnsi" w:hAnsiTheme="minorHAnsi" w:cstheme="minorHAnsi"/>
          <w:bCs/>
          <w:szCs w:val="22"/>
        </w:rPr>
        <w:t>sa</w:t>
      </w:r>
      <w:r w:rsidR="00BA24F8" w:rsidRPr="00616288">
        <w:rPr>
          <w:rFonts w:asciiTheme="minorHAnsi" w:hAnsiTheme="minorHAnsi" w:cstheme="minorHAnsi"/>
          <w:bCs/>
          <w:szCs w:val="22"/>
        </w:rPr>
        <w:t xml:space="preserve"> curiosité.</w:t>
      </w:r>
    </w:p>
    <w:p w14:paraId="536B08CD" w14:textId="6003BB2C" w:rsidR="005B4D10" w:rsidRDefault="005B4D10" w:rsidP="00BD046A">
      <w:pPr>
        <w:suppressAutoHyphens/>
        <w:spacing w:before="120" w:after="0" w:line="280" w:lineRule="exact"/>
        <w:ind w:left="709" w:hanging="1"/>
        <w:rPr>
          <w:rFonts w:asciiTheme="minorHAnsi" w:hAnsiTheme="minorHAnsi" w:cstheme="minorHAnsi"/>
          <w:bCs/>
          <w:szCs w:val="22"/>
        </w:rPr>
      </w:pPr>
      <w:proofErr w:type="spellStart"/>
      <w:r w:rsidRPr="00616288">
        <w:rPr>
          <w:rFonts w:asciiTheme="minorHAnsi" w:hAnsiTheme="minorHAnsi" w:cstheme="minorHAnsi"/>
          <w:bCs/>
          <w:szCs w:val="22"/>
        </w:rPr>
        <w:t>Kidlearn</w:t>
      </w:r>
      <w:proofErr w:type="spellEnd"/>
      <w:r w:rsidRPr="00616288">
        <w:rPr>
          <w:rFonts w:asciiTheme="minorHAnsi" w:hAnsiTheme="minorHAnsi" w:cstheme="minorHAnsi"/>
          <w:bCs/>
          <w:szCs w:val="22"/>
        </w:rPr>
        <w:t xml:space="preserve"> </w:t>
      </w:r>
      <w:r w:rsidR="00616288">
        <w:rPr>
          <w:rFonts w:asciiTheme="minorHAnsi" w:hAnsiTheme="minorHAnsi" w:cstheme="minorHAnsi"/>
          <w:bCs/>
          <w:szCs w:val="22"/>
        </w:rPr>
        <w:t xml:space="preserve">est une </w:t>
      </w:r>
      <w:r w:rsidRPr="00616288">
        <w:rPr>
          <w:rFonts w:asciiTheme="minorHAnsi" w:hAnsiTheme="minorHAnsi" w:cstheme="minorHAnsi"/>
          <w:bCs/>
          <w:szCs w:val="22"/>
        </w:rPr>
        <w:t xml:space="preserve">application </w:t>
      </w:r>
      <w:r w:rsidR="00616288" w:rsidRPr="00616288">
        <w:rPr>
          <w:rFonts w:asciiTheme="minorHAnsi" w:hAnsiTheme="minorHAnsi" w:cstheme="minorHAnsi"/>
          <w:bCs/>
          <w:szCs w:val="22"/>
        </w:rPr>
        <w:t>éducative</w:t>
      </w:r>
      <w:r w:rsidRPr="00616288">
        <w:rPr>
          <w:rFonts w:asciiTheme="minorHAnsi" w:hAnsiTheme="minorHAnsi" w:cstheme="minorHAnsi"/>
          <w:bCs/>
          <w:szCs w:val="22"/>
        </w:rPr>
        <w:t xml:space="preserve"> utilisant l’IA en math</w:t>
      </w:r>
      <w:r w:rsidR="00616288">
        <w:rPr>
          <w:rFonts w:asciiTheme="minorHAnsi" w:hAnsiTheme="minorHAnsi" w:cstheme="minorHAnsi"/>
          <w:bCs/>
          <w:szCs w:val="22"/>
        </w:rPr>
        <w:t>ématiques dont le cœur de la cible de l’expérimentation est le CE1.</w:t>
      </w:r>
      <w:r w:rsidR="00F23314">
        <w:rPr>
          <w:rFonts w:asciiTheme="minorHAnsi" w:hAnsiTheme="minorHAnsi" w:cstheme="minorHAnsi"/>
          <w:bCs/>
          <w:szCs w:val="22"/>
        </w:rPr>
        <w:t xml:space="preserve"> </w:t>
      </w:r>
    </w:p>
    <w:p w14:paraId="0A307B0D" w14:textId="05679408" w:rsidR="00F23314" w:rsidRPr="00616288" w:rsidRDefault="00F23314" w:rsidP="00BD046A">
      <w:pPr>
        <w:suppressAutoHyphens/>
        <w:spacing w:before="120" w:after="0" w:line="280" w:lineRule="exact"/>
        <w:ind w:left="709" w:hanging="1"/>
        <w:rPr>
          <w:rFonts w:asciiTheme="minorHAnsi" w:hAnsiTheme="minorHAnsi" w:cstheme="minorHAnsi"/>
          <w:bCs/>
          <w:szCs w:val="22"/>
        </w:rPr>
      </w:pPr>
      <w:r>
        <w:rPr>
          <w:rFonts w:asciiTheme="minorHAnsi" w:hAnsiTheme="minorHAnsi" w:cstheme="minorHAnsi"/>
          <w:bCs/>
          <w:szCs w:val="22"/>
        </w:rPr>
        <w:t xml:space="preserve">Voici un article intéressant abordant cette application : </w:t>
      </w:r>
      <w:hyperlink r:id="rId12" w:history="1">
        <w:r w:rsidRPr="00F23314">
          <w:rPr>
            <w:rStyle w:val="Lienhypertexte"/>
            <w:rFonts w:asciiTheme="minorHAnsi" w:hAnsiTheme="minorHAnsi" w:cstheme="minorHAnsi"/>
            <w:bCs/>
            <w:szCs w:val="22"/>
          </w:rPr>
          <w:t>https://www.ludomag.com/2021/01/15/lia-au-service-de-la-personnalisation-des-apprentissages-le-projet-kidlearn-et-lalgorithme-zpdes/</w:t>
        </w:r>
      </w:hyperlink>
    </w:p>
    <w:p w14:paraId="4C3D930A" w14:textId="0A3E630F" w:rsidR="005B4D10" w:rsidRPr="00616288" w:rsidRDefault="005B4D10" w:rsidP="00BD046A">
      <w:pPr>
        <w:suppressAutoHyphens/>
        <w:spacing w:before="120" w:after="0" w:line="280" w:lineRule="exact"/>
        <w:ind w:left="709" w:hanging="1"/>
        <w:rPr>
          <w:rFonts w:asciiTheme="minorHAnsi" w:hAnsiTheme="minorHAnsi" w:cstheme="minorHAnsi"/>
          <w:bCs/>
          <w:szCs w:val="22"/>
        </w:rPr>
      </w:pPr>
    </w:p>
    <w:p w14:paraId="713EB60E" w14:textId="77777777" w:rsidR="00A1145F" w:rsidRPr="00F23314" w:rsidRDefault="00A1145F" w:rsidP="00F23314">
      <w:pPr>
        <w:spacing w:before="240" w:after="0"/>
        <w:ind w:left="720"/>
        <w:jc w:val="center"/>
        <w:rPr>
          <w:rFonts w:asciiTheme="minorHAnsi" w:hAnsiTheme="minorHAnsi" w:cstheme="minorHAnsi"/>
          <w:b/>
          <w:bCs/>
          <w:szCs w:val="22"/>
          <w:u w:val="single"/>
        </w:rPr>
      </w:pPr>
      <w:r w:rsidRPr="00F23314">
        <w:rPr>
          <w:rFonts w:asciiTheme="minorHAnsi" w:hAnsiTheme="minorHAnsi" w:cstheme="minorHAnsi"/>
          <w:b/>
          <w:bCs/>
          <w:szCs w:val="22"/>
          <w:u w:val="single"/>
        </w:rPr>
        <w:t>Table ronde</w:t>
      </w:r>
    </w:p>
    <w:p w14:paraId="0DDB259C" w14:textId="0431540A" w:rsidR="00BD046A" w:rsidRDefault="00F11A98" w:rsidP="00BD046A">
      <w:pPr>
        <w:spacing w:after="0"/>
        <w:ind w:left="720"/>
        <w:rPr>
          <w:rFonts w:asciiTheme="minorHAnsi" w:hAnsiTheme="minorHAnsi" w:cstheme="minorHAnsi"/>
          <w:szCs w:val="22"/>
        </w:rPr>
      </w:pPr>
      <w:r w:rsidRPr="00240542">
        <w:rPr>
          <w:rFonts w:asciiTheme="minorHAnsi" w:hAnsiTheme="minorHAnsi" w:cstheme="minorHAnsi"/>
          <w:b/>
          <w:szCs w:val="22"/>
        </w:rPr>
        <w:t>Rania Abdelghani</w:t>
      </w:r>
      <w:r w:rsidR="00BD046A" w:rsidRPr="00240542">
        <w:rPr>
          <w:rFonts w:asciiTheme="minorHAnsi" w:hAnsiTheme="minorHAnsi" w:cstheme="minorHAnsi"/>
          <w:b/>
          <w:shd w:val="clear" w:color="auto" w:fill="FFFFFF"/>
        </w:rPr>
        <w:t>,</w:t>
      </w:r>
      <w:r w:rsidR="00BD046A" w:rsidRPr="00240542">
        <w:rPr>
          <w:rFonts w:asciiTheme="minorHAnsi" w:hAnsiTheme="minorHAnsi" w:cstheme="minorHAnsi"/>
          <w:shd w:val="clear" w:color="auto" w:fill="FFFFFF"/>
        </w:rPr>
        <w:t xml:space="preserve"> </w:t>
      </w:r>
      <w:r w:rsidR="00923BED" w:rsidRPr="00240542">
        <w:rPr>
          <w:rFonts w:asciiTheme="minorHAnsi" w:hAnsiTheme="minorHAnsi" w:cstheme="minorHAnsi"/>
          <w:szCs w:val="22"/>
        </w:rPr>
        <w:t xml:space="preserve">doctorante CIFRE </w:t>
      </w:r>
      <w:proofErr w:type="spellStart"/>
      <w:r w:rsidR="00923BED" w:rsidRPr="00240542">
        <w:rPr>
          <w:rFonts w:asciiTheme="minorHAnsi" w:hAnsiTheme="minorHAnsi" w:cstheme="minorHAnsi"/>
          <w:szCs w:val="22"/>
        </w:rPr>
        <w:t>Flowers-EvidenceB</w:t>
      </w:r>
      <w:proofErr w:type="spellEnd"/>
      <w:r w:rsidR="00923BED" w:rsidRPr="00240542">
        <w:rPr>
          <w:rFonts w:asciiTheme="minorHAnsi" w:hAnsiTheme="minorHAnsi" w:cstheme="minorHAnsi"/>
          <w:szCs w:val="22"/>
        </w:rPr>
        <w:t xml:space="preserve">, </w:t>
      </w:r>
      <w:hyperlink r:id="rId13" w:history="1">
        <w:r w:rsidR="00923BED" w:rsidRPr="00240542">
          <w:rPr>
            <w:rStyle w:val="Lienhypertexte"/>
            <w:rFonts w:asciiTheme="minorHAnsi" w:hAnsiTheme="minorHAnsi" w:cstheme="minorHAnsi"/>
            <w:b/>
            <w:bCs/>
            <w:szCs w:val="22"/>
          </w:rPr>
          <w:t>INRIA</w:t>
        </w:r>
      </w:hyperlink>
      <w:r w:rsidR="00923BED" w:rsidRPr="00240542">
        <w:rPr>
          <w:rFonts w:asciiTheme="minorHAnsi" w:hAnsiTheme="minorHAnsi" w:cstheme="minorHAnsi"/>
          <w:szCs w:val="22"/>
        </w:rPr>
        <w:t xml:space="preserve"> Bordeaux Sud-Ouest</w:t>
      </w:r>
    </w:p>
    <w:p w14:paraId="2B3E8227" w14:textId="657DA24C" w:rsidR="005B4D10" w:rsidRDefault="005B4D10" w:rsidP="00BD046A">
      <w:pPr>
        <w:spacing w:after="0"/>
        <w:ind w:left="720"/>
        <w:rPr>
          <w:rFonts w:asciiTheme="minorHAnsi" w:hAnsiTheme="minorHAnsi" w:cstheme="minorHAnsi"/>
          <w:b/>
          <w:szCs w:val="22"/>
        </w:rPr>
      </w:pPr>
      <w:r w:rsidRPr="00F23314">
        <w:rPr>
          <w:rFonts w:asciiTheme="minorHAnsi" w:hAnsiTheme="minorHAnsi" w:cstheme="minorHAnsi"/>
          <w:bCs/>
          <w:szCs w:val="22"/>
        </w:rPr>
        <w:t xml:space="preserve">L’IA favorise la personnalisation de parcours pour les </w:t>
      </w:r>
      <w:r w:rsidR="00F23314" w:rsidRPr="00F23314">
        <w:rPr>
          <w:rFonts w:asciiTheme="minorHAnsi" w:hAnsiTheme="minorHAnsi" w:cstheme="minorHAnsi"/>
          <w:bCs/>
          <w:szCs w:val="22"/>
        </w:rPr>
        <w:t>élèves</w:t>
      </w:r>
      <w:r w:rsidRPr="00F23314">
        <w:rPr>
          <w:rFonts w:asciiTheme="minorHAnsi" w:hAnsiTheme="minorHAnsi" w:cstheme="minorHAnsi"/>
          <w:bCs/>
          <w:szCs w:val="22"/>
        </w:rPr>
        <w:t>, favorise leur autonomie, et accompagne l’intérêt de l’</w:t>
      </w:r>
      <w:proofErr w:type="spellStart"/>
      <w:r w:rsidRPr="00F23314">
        <w:rPr>
          <w:rFonts w:asciiTheme="minorHAnsi" w:hAnsiTheme="minorHAnsi" w:cstheme="minorHAnsi"/>
          <w:bCs/>
          <w:szCs w:val="22"/>
        </w:rPr>
        <w:t>elève</w:t>
      </w:r>
      <w:proofErr w:type="spellEnd"/>
      <w:r w:rsidR="00F23314">
        <w:rPr>
          <w:rFonts w:asciiTheme="minorHAnsi" w:hAnsiTheme="minorHAnsi" w:cstheme="minorHAnsi"/>
          <w:bCs/>
          <w:szCs w:val="22"/>
        </w:rPr>
        <w:t xml:space="preserve">, puis </w:t>
      </w:r>
      <w:r w:rsidRPr="00F23314">
        <w:rPr>
          <w:rFonts w:asciiTheme="minorHAnsi" w:hAnsiTheme="minorHAnsi" w:cstheme="minorHAnsi"/>
          <w:bCs/>
          <w:szCs w:val="22"/>
        </w:rPr>
        <w:t xml:space="preserve">favorise leur esprit critique. </w:t>
      </w:r>
    </w:p>
    <w:p w14:paraId="20239671" w14:textId="77777777" w:rsidR="00F23314" w:rsidRPr="00240542" w:rsidRDefault="00F23314" w:rsidP="00BD046A">
      <w:pPr>
        <w:spacing w:after="0"/>
        <w:ind w:left="720"/>
        <w:rPr>
          <w:rFonts w:asciiTheme="minorHAnsi" w:hAnsiTheme="minorHAnsi" w:cstheme="minorHAnsi"/>
          <w:szCs w:val="22"/>
        </w:rPr>
      </w:pPr>
    </w:p>
    <w:p w14:paraId="1813D9A7" w14:textId="77777777" w:rsidR="00F11A98" w:rsidRPr="00240542" w:rsidRDefault="00F11A98" w:rsidP="00F11A98">
      <w:pPr>
        <w:spacing w:after="0"/>
        <w:ind w:left="720"/>
        <w:rPr>
          <w:rFonts w:asciiTheme="minorHAnsi" w:hAnsiTheme="minorHAnsi" w:cstheme="minorHAnsi"/>
          <w:szCs w:val="22"/>
        </w:rPr>
      </w:pPr>
      <w:r w:rsidRPr="00240542">
        <w:rPr>
          <w:rFonts w:asciiTheme="minorHAnsi" w:hAnsiTheme="minorHAnsi" w:cstheme="minorHAnsi"/>
          <w:b/>
          <w:szCs w:val="22"/>
        </w:rPr>
        <w:t>Frédéric Alexandre</w:t>
      </w:r>
      <w:r w:rsidRPr="00240542">
        <w:rPr>
          <w:rFonts w:asciiTheme="minorHAnsi" w:hAnsiTheme="minorHAnsi" w:cstheme="minorHAnsi"/>
          <w:b/>
          <w:shd w:val="clear" w:color="auto" w:fill="FFFFFF"/>
        </w:rPr>
        <w:t>,</w:t>
      </w:r>
      <w:r w:rsidRPr="00240542">
        <w:rPr>
          <w:rFonts w:asciiTheme="minorHAnsi" w:hAnsiTheme="minorHAnsi" w:cstheme="minorHAnsi"/>
          <w:shd w:val="clear" w:color="auto" w:fill="FFFFFF"/>
        </w:rPr>
        <w:t xml:space="preserve"> </w:t>
      </w:r>
      <w:r w:rsidR="00923BED" w:rsidRPr="00240542">
        <w:rPr>
          <w:rFonts w:asciiTheme="minorHAnsi" w:hAnsiTheme="minorHAnsi" w:cstheme="minorHAnsi"/>
          <w:szCs w:val="22"/>
        </w:rPr>
        <w:t>directeur de recherche INRIA, MNEMOSYNE team INRIA de Bordeaux (libre blanc INRIA « éducation et numérique")</w:t>
      </w:r>
    </w:p>
    <w:p w14:paraId="4C919A15" w14:textId="3A5F4647" w:rsidR="00AD3D91" w:rsidRPr="00F23314" w:rsidRDefault="00F23314" w:rsidP="00F11A98">
      <w:pPr>
        <w:spacing w:after="0"/>
        <w:ind w:left="720"/>
        <w:rPr>
          <w:rFonts w:asciiTheme="minorHAnsi" w:hAnsiTheme="minorHAnsi" w:cstheme="minorHAnsi"/>
          <w:bCs/>
          <w:szCs w:val="22"/>
        </w:rPr>
      </w:pPr>
      <w:r>
        <w:rPr>
          <w:rFonts w:asciiTheme="minorHAnsi" w:hAnsiTheme="minorHAnsi" w:cstheme="minorHAnsi"/>
          <w:bCs/>
          <w:szCs w:val="22"/>
        </w:rPr>
        <w:t>Il i</w:t>
      </w:r>
      <w:r w:rsidR="00AD3D91" w:rsidRPr="00F23314">
        <w:rPr>
          <w:rFonts w:asciiTheme="minorHAnsi" w:hAnsiTheme="minorHAnsi" w:cstheme="minorHAnsi"/>
          <w:bCs/>
          <w:szCs w:val="22"/>
        </w:rPr>
        <w:t>nterv</w:t>
      </w:r>
      <w:r>
        <w:rPr>
          <w:rFonts w:asciiTheme="minorHAnsi" w:hAnsiTheme="minorHAnsi" w:cstheme="minorHAnsi"/>
          <w:bCs/>
          <w:szCs w:val="22"/>
        </w:rPr>
        <w:t>ient</w:t>
      </w:r>
      <w:r w:rsidR="00AD3D91" w:rsidRPr="00F23314">
        <w:rPr>
          <w:rFonts w:asciiTheme="minorHAnsi" w:hAnsiTheme="minorHAnsi" w:cstheme="minorHAnsi"/>
          <w:bCs/>
          <w:szCs w:val="22"/>
        </w:rPr>
        <w:t xml:space="preserve"> sur </w:t>
      </w:r>
      <w:r>
        <w:rPr>
          <w:rFonts w:asciiTheme="minorHAnsi" w:hAnsiTheme="minorHAnsi" w:cstheme="minorHAnsi"/>
          <w:bCs/>
          <w:szCs w:val="22"/>
        </w:rPr>
        <w:t>le r</w:t>
      </w:r>
      <w:r w:rsidR="00AD3D91" w:rsidRPr="00F23314">
        <w:rPr>
          <w:rFonts w:asciiTheme="minorHAnsi" w:hAnsiTheme="minorHAnsi" w:cstheme="minorHAnsi"/>
          <w:bCs/>
          <w:szCs w:val="22"/>
        </w:rPr>
        <w:t>isque de la donnée personnelle par le d</w:t>
      </w:r>
      <w:r>
        <w:rPr>
          <w:rFonts w:asciiTheme="minorHAnsi" w:hAnsiTheme="minorHAnsi" w:cstheme="minorHAnsi"/>
          <w:bCs/>
          <w:szCs w:val="22"/>
        </w:rPr>
        <w:t xml:space="preserve">éveloppement </w:t>
      </w:r>
      <w:r w:rsidR="00AD3D91" w:rsidRPr="00F23314">
        <w:rPr>
          <w:rFonts w:asciiTheme="minorHAnsi" w:hAnsiTheme="minorHAnsi" w:cstheme="minorHAnsi"/>
          <w:bCs/>
          <w:szCs w:val="22"/>
        </w:rPr>
        <w:t xml:space="preserve">des outils de </w:t>
      </w:r>
      <w:r>
        <w:rPr>
          <w:rFonts w:asciiTheme="minorHAnsi" w:hAnsiTheme="minorHAnsi" w:cstheme="minorHAnsi"/>
          <w:bCs/>
          <w:szCs w:val="22"/>
        </w:rPr>
        <w:t>concernant l’IA</w:t>
      </w:r>
      <w:r w:rsidR="00AD3D91" w:rsidRPr="00F23314">
        <w:rPr>
          <w:rFonts w:asciiTheme="minorHAnsi" w:hAnsiTheme="minorHAnsi" w:cstheme="minorHAnsi"/>
          <w:bCs/>
          <w:szCs w:val="22"/>
        </w:rPr>
        <w:t>, ainsi que les données communes</w:t>
      </w:r>
      <w:r>
        <w:rPr>
          <w:rFonts w:asciiTheme="minorHAnsi" w:hAnsiTheme="minorHAnsi" w:cstheme="minorHAnsi"/>
          <w:bCs/>
          <w:szCs w:val="22"/>
        </w:rPr>
        <w:t>.</w:t>
      </w:r>
    </w:p>
    <w:p w14:paraId="4B11F980" w14:textId="77777777" w:rsidR="00F23314" w:rsidRPr="00240542" w:rsidRDefault="00F23314" w:rsidP="00F11A98">
      <w:pPr>
        <w:spacing w:after="0"/>
        <w:ind w:left="720"/>
        <w:rPr>
          <w:rFonts w:asciiTheme="minorHAnsi" w:hAnsiTheme="minorHAnsi" w:cstheme="minorHAnsi"/>
          <w:szCs w:val="22"/>
        </w:rPr>
      </w:pPr>
    </w:p>
    <w:p w14:paraId="08D0FD3C" w14:textId="6C372298" w:rsidR="00F11A98" w:rsidRDefault="00F11A98" w:rsidP="00F11A98">
      <w:pPr>
        <w:spacing w:after="0"/>
        <w:ind w:left="720"/>
        <w:rPr>
          <w:rFonts w:asciiTheme="minorHAnsi" w:hAnsiTheme="minorHAnsi" w:cstheme="minorHAnsi"/>
          <w:szCs w:val="22"/>
        </w:rPr>
      </w:pPr>
      <w:r w:rsidRPr="00240542">
        <w:rPr>
          <w:rFonts w:asciiTheme="minorHAnsi" w:hAnsiTheme="minorHAnsi" w:cstheme="minorHAnsi"/>
          <w:b/>
          <w:szCs w:val="22"/>
        </w:rPr>
        <w:t xml:space="preserve">Cécile </w:t>
      </w:r>
      <w:proofErr w:type="spellStart"/>
      <w:r w:rsidRPr="00240542">
        <w:rPr>
          <w:rFonts w:asciiTheme="minorHAnsi" w:hAnsiTheme="minorHAnsi" w:cstheme="minorHAnsi"/>
          <w:b/>
          <w:szCs w:val="22"/>
        </w:rPr>
        <w:t>Mazon</w:t>
      </w:r>
      <w:proofErr w:type="spellEnd"/>
      <w:r w:rsidRPr="00240542">
        <w:rPr>
          <w:rFonts w:asciiTheme="minorHAnsi" w:hAnsiTheme="minorHAnsi" w:cstheme="minorHAnsi"/>
          <w:b/>
          <w:shd w:val="clear" w:color="auto" w:fill="FFFFFF"/>
        </w:rPr>
        <w:t>,</w:t>
      </w:r>
      <w:r w:rsidRPr="00240542">
        <w:rPr>
          <w:rFonts w:asciiTheme="minorHAnsi" w:hAnsiTheme="minorHAnsi" w:cstheme="minorHAnsi"/>
          <w:shd w:val="clear" w:color="auto" w:fill="FFFFFF"/>
        </w:rPr>
        <w:t xml:space="preserve"> </w:t>
      </w:r>
      <w:r w:rsidRPr="00240542">
        <w:rPr>
          <w:rFonts w:asciiTheme="minorHAnsi" w:hAnsiTheme="minorHAnsi" w:cstheme="minorHAnsi"/>
          <w:szCs w:val="22"/>
        </w:rPr>
        <w:t>maître</w:t>
      </w:r>
      <w:r w:rsidR="00A1145F" w:rsidRPr="00240542">
        <w:rPr>
          <w:rFonts w:asciiTheme="minorHAnsi" w:hAnsiTheme="minorHAnsi" w:cstheme="minorHAnsi"/>
          <w:szCs w:val="22"/>
        </w:rPr>
        <w:t>sse</w:t>
      </w:r>
      <w:r w:rsidRPr="00240542">
        <w:rPr>
          <w:rFonts w:asciiTheme="minorHAnsi" w:hAnsiTheme="minorHAnsi" w:cstheme="minorHAnsi"/>
          <w:szCs w:val="22"/>
        </w:rPr>
        <w:t xml:space="preserve"> </w:t>
      </w:r>
      <w:r w:rsidR="00A1145F" w:rsidRPr="00240542">
        <w:rPr>
          <w:rFonts w:asciiTheme="minorHAnsi" w:hAnsiTheme="minorHAnsi" w:cstheme="minorHAnsi"/>
          <w:szCs w:val="22"/>
        </w:rPr>
        <w:t xml:space="preserve">de conférences à l’université de Bordeaux, membre </w:t>
      </w:r>
      <w:proofErr w:type="spellStart"/>
      <w:r w:rsidR="00A1145F" w:rsidRPr="00240542">
        <w:rPr>
          <w:rFonts w:asciiTheme="minorHAnsi" w:hAnsiTheme="minorHAnsi" w:cstheme="minorHAnsi"/>
          <w:szCs w:val="22"/>
        </w:rPr>
        <w:t>Flowers</w:t>
      </w:r>
      <w:proofErr w:type="spellEnd"/>
      <w:r w:rsidR="00A1145F" w:rsidRPr="00240542">
        <w:rPr>
          <w:rFonts w:asciiTheme="minorHAnsi" w:hAnsiTheme="minorHAnsi" w:cstheme="minorHAnsi"/>
          <w:szCs w:val="22"/>
        </w:rPr>
        <w:t xml:space="preserve"> INRIA Bordeaux Sud-Ouest, responsable WP2 - Technologie numérique du PIA </w:t>
      </w:r>
      <w:proofErr w:type="spellStart"/>
      <w:r w:rsidR="00A1145F" w:rsidRPr="00240542">
        <w:rPr>
          <w:rFonts w:asciiTheme="minorHAnsi" w:hAnsiTheme="minorHAnsi" w:cstheme="minorHAnsi"/>
          <w:szCs w:val="22"/>
        </w:rPr>
        <w:t>AspieFriendly</w:t>
      </w:r>
      <w:proofErr w:type="spellEnd"/>
    </w:p>
    <w:p w14:paraId="548FA5F6" w14:textId="4C093E1A" w:rsidR="005B4D10" w:rsidRPr="00F23314" w:rsidRDefault="005B4D10" w:rsidP="00F11A98">
      <w:pPr>
        <w:spacing w:after="0"/>
        <w:ind w:left="720"/>
        <w:rPr>
          <w:rFonts w:asciiTheme="minorHAnsi" w:hAnsiTheme="minorHAnsi" w:cstheme="minorHAnsi"/>
          <w:bCs/>
          <w:szCs w:val="22"/>
        </w:rPr>
      </w:pPr>
      <w:r w:rsidRPr="00F23314">
        <w:rPr>
          <w:rFonts w:asciiTheme="minorHAnsi" w:hAnsiTheme="minorHAnsi" w:cstheme="minorHAnsi"/>
          <w:bCs/>
          <w:szCs w:val="22"/>
        </w:rPr>
        <w:t xml:space="preserve">Travail sur la recherche de l’inclusion pour </w:t>
      </w:r>
      <w:r w:rsidR="00F23314">
        <w:rPr>
          <w:rFonts w:asciiTheme="minorHAnsi" w:hAnsiTheme="minorHAnsi" w:cstheme="minorHAnsi"/>
          <w:bCs/>
          <w:szCs w:val="22"/>
        </w:rPr>
        <w:t xml:space="preserve">les </w:t>
      </w:r>
      <w:r w:rsidR="00F23314" w:rsidRPr="00F23314">
        <w:rPr>
          <w:rFonts w:asciiTheme="minorHAnsi" w:hAnsiTheme="minorHAnsi" w:cstheme="minorHAnsi"/>
          <w:bCs/>
          <w:szCs w:val="22"/>
        </w:rPr>
        <w:t>élèves</w:t>
      </w:r>
      <w:r w:rsidRPr="00F23314">
        <w:rPr>
          <w:rFonts w:asciiTheme="minorHAnsi" w:hAnsiTheme="minorHAnsi" w:cstheme="minorHAnsi"/>
          <w:bCs/>
          <w:szCs w:val="22"/>
        </w:rPr>
        <w:t xml:space="preserve"> ayant </w:t>
      </w:r>
      <w:r w:rsidR="00F23314">
        <w:rPr>
          <w:rFonts w:asciiTheme="minorHAnsi" w:hAnsiTheme="minorHAnsi" w:cstheme="minorHAnsi"/>
          <w:bCs/>
          <w:szCs w:val="22"/>
        </w:rPr>
        <w:t xml:space="preserve">des </w:t>
      </w:r>
      <w:r w:rsidR="00F23314" w:rsidRPr="00F23314">
        <w:rPr>
          <w:rFonts w:asciiTheme="minorHAnsi" w:hAnsiTheme="minorHAnsi" w:cstheme="minorHAnsi"/>
          <w:bCs/>
          <w:szCs w:val="22"/>
        </w:rPr>
        <w:t>problèmes</w:t>
      </w:r>
      <w:r w:rsidRPr="00F23314">
        <w:rPr>
          <w:rFonts w:asciiTheme="minorHAnsi" w:hAnsiTheme="minorHAnsi" w:cstheme="minorHAnsi"/>
          <w:bCs/>
          <w:szCs w:val="22"/>
        </w:rPr>
        <w:t xml:space="preserve"> cognitifs</w:t>
      </w:r>
      <w:r w:rsidR="00F23314">
        <w:rPr>
          <w:rFonts w:asciiTheme="minorHAnsi" w:hAnsiTheme="minorHAnsi" w:cstheme="minorHAnsi"/>
          <w:bCs/>
          <w:szCs w:val="22"/>
        </w:rPr>
        <w:t>.</w:t>
      </w:r>
    </w:p>
    <w:p w14:paraId="25DEACEE" w14:textId="5F2CFF8E" w:rsidR="005B4D10" w:rsidRDefault="005B4D10" w:rsidP="00F11A98">
      <w:pPr>
        <w:spacing w:after="0"/>
        <w:ind w:left="720"/>
        <w:rPr>
          <w:rFonts w:asciiTheme="minorHAnsi" w:hAnsiTheme="minorHAnsi" w:cstheme="minorHAnsi"/>
          <w:b/>
          <w:szCs w:val="22"/>
        </w:rPr>
      </w:pPr>
      <w:r w:rsidRPr="00F23314">
        <w:rPr>
          <w:rFonts w:asciiTheme="minorHAnsi" w:hAnsiTheme="minorHAnsi" w:cstheme="minorHAnsi"/>
          <w:bCs/>
          <w:szCs w:val="22"/>
        </w:rPr>
        <w:t xml:space="preserve">Avec </w:t>
      </w:r>
      <w:proofErr w:type="spellStart"/>
      <w:r w:rsidRPr="00F23314">
        <w:rPr>
          <w:rFonts w:asciiTheme="minorHAnsi" w:hAnsiTheme="minorHAnsi" w:cstheme="minorHAnsi"/>
          <w:bCs/>
          <w:szCs w:val="22"/>
        </w:rPr>
        <w:t>kidlearn</w:t>
      </w:r>
      <w:proofErr w:type="spellEnd"/>
      <w:r w:rsidRPr="00F23314">
        <w:rPr>
          <w:rFonts w:asciiTheme="minorHAnsi" w:hAnsiTheme="minorHAnsi" w:cstheme="minorHAnsi"/>
          <w:bCs/>
          <w:szCs w:val="22"/>
        </w:rPr>
        <w:t xml:space="preserve">, chaque </w:t>
      </w:r>
      <w:r w:rsidR="00F23314" w:rsidRPr="00F23314">
        <w:rPr>
          <w:rFonts w:asciiTheme="minorHAnsi" w:hAnsiTheme="minorHAnsi" w:cstheme="minorHAnsi"/>
          <w:bCs/>
          <w:szCs w:val="22"/>
        </w:rPr>
        <w:t>élève</w:t>
      </w:r>
      <w:r w:rsidRPr="00F23314">
        <w:rPr>
          <w:rFonts w:asciiTheme="minorHAnsi" w:hAnsiTheme="minorHAnsi" w:cstheme="minorHAnsi"/>
          <w:bCs/>
          <w:szCs w:val="22"/>
        </w:rPr>
        <w:t xml:space="preserve"> avance </w:t>
      </w:r>
      <w:r w:rsidR="00F23314" w:rsidRPr="00F23314">
        <w:rPr>
          <w:rFonts w:asciiTheme="minorHAnsi" w:hAnsiTheme="minorHAnsi" w:cstheme="minorHAnsi"/>
          <w:bCs/>
          <w:szCs w:val="22"/>
        </w:rPr>
        <w:t>à</w:t>
      </w:r>
      <w:r w:rsidRPr="00F23314">
        <w:rPr>
          <w:rFonts w:asciiTheme="minorHAnsi" w:hAnsiTheme="minorHAnsi" w:cstheme="minorHAnsi"/>
          <w:bCs/>
          <w:szCs w:val="22"/>
        </w:rPr>
        <w:t xml:space="preserve"> son </w:t>
      </w:r>
      <w:r w:rsidR="00F23314" w:rsidRPr="00F23314">
        <w:rPr>
          <w:rFonts w:asciiTheme="minorHAnsi" w:hAnsiTheme="minorHAnsi" w:cstheme="minorHAnsi"/>
          <w:bCs/>
          <w:szCs w:val="22"/>
        </w:rPr>
        <w:t>rythme</w:t>
      </w:r>
      <w:r w:rsidRPr="00F23314">
        <w:rPr>
          <w:rFonts w:asciiTheme="minorHAnsi" w:hAnsiTheme="minorHAnsi" w:cstheme="minorHAnsi"/>
          <w:bCs/>
          <w:szCs w:val="22"/>
        </w:rPr>
        <w:t xml:space="preserve">. De plus, les </w:t>
      </w:r>
      <w:r w:rsidR="00F23314" w:rsidRPr="00F23314">
        <w:rPr>
          <w:rFonts w:asciiTheme="minorHAnsi" w:hAnsiTheme="minorHAnsi" w:cstheme="minorHAnsi"/>
          <w:bCs/>
          <w:szCs w:val="22"/>
        </w:rPr>
        <w:t>élèves</w:t>
      </w:r>
      <w:r w:rsidRPr="00F23314">
        <w:rPr>
          <w:rFonts w:asciiTheme="minorHAnsi" w:hAnsiTheme="minorHAnsi" w:cstheme="minorHAnsi"/>
          <w:bCs/>
          <w:szCs w:val="22"/>
        </w:rPr>
        <w:t xml:space="preserve"> reste</w:t>
      </w:r>
      <w:r w:rsidR="00F23314">
        <w:rPr>
          <w:rFonts w:asciiTheme="minorHAnsi" w:hAnsiTheme="minorHAnsi" w:cstheme="minorHAnsi"/>
          <w:bCs/>
          <w:szCs w:val="22"/>
        </w:rPr>
        <w:t>nt</w:t>
      </w:r>
      <w:r w:rsidRPr="00F23314">
        <w:rPr>
          <w:rFonts w:asciiTheme="minorHAnsi" w:hAnsiTheme="minorHAnsi" w:cstheme="minorHAnsi"/>
          <w:bCs/>
          <w:szCs w:val="22"/>
        </w:rPr>
        <w:t xml:space="preserve"> engag</w:t>
      </w:r>
      <w:r w:rsidR="00F23314">
        <w:rPr>
          <w:rFonts w:asciiTheme="minorHAnsi" w:hAnsiTheme="minorHAnsi" w:cstheme="minorHAnsi"/>
          <w:bCs/>
          <w:szCs w:val="22"/>
        </w:rPr>
        <w:t>é</w:t>
      </w:r>
      <w:r w:rsidRPr="00F23314">
        <w:rPr>
          <w:rFonts w:asciiTheme="minorHAnsi" w:hAnsiTheme="minorHAnsi" w:cstheme="minorHAnsi"/>
          <w:bCs/>
          <w:szCs w:val="22"/>
        </w:rPr>
        <w:t>s dans leur apprentissage</w:t>
      </w:r>
      <w:r w:rsidRPr="00240542">
        <w:rPr>
          <w:rFonts w:asciiTheme="minorHAnsi" w:hAnsiTheme="minorHAnsi" w:cstheme="minorHAnsi"/>
          <w:b/>
          <w:szCs w:val="22"/>
        </w:rPr>
        <w:t>.</w:t>
      </w:r>
    </w:p>
    <w:p w14:paraId="07E1736E" w14:textId="72768620" w:rsidR="00A1145F" w:rsidRPr="00240542" w:rsidRDefault="00A1145F" w:rsidP="008C6518">
      <w:pPr>
        <w:spacing w:before="240" w:after="0"/>
        <w:rPr>
          <w:rFonts w:asciiTheme="minorHAnsi" w:hAnsiTheme="minorHAnsi" w:cstheme="minorHAnsi"/>
          <w:szCs w:val="22"/>
        </w:rPr>
      </w:pPr>
    </w:p>
    <w:p w14:paraId="6542B62D" w14:textId="77777777" w:rsidR="008C6518" w:rsidRDefault="00F11A98" w:rsidP="00F11A98">
      <w:pPr>
        <w:spacing w:after="0"/>
        <w:ind w:left="720"/>
        <w:rPr>
          <w:rFonts w:asciiTheme="minorHAnsi" w:hAnsiTheme="minorHAnsi" w:cstheme="minorHAnsi"/>
          <w:szCs w:val="22"/>
        </w:rPr>
      </w:pPr>
      <w:r w:rsidRPr="00240542">
        <w:rPr>
          <w:rFonts w:asciiTheme="minorHAnsi" w:hAnsiTheme="minorHAnsi" w:cstheme="minorHAnsi"/>
          <w:b/>
          <w:szCs w:val="22"/>
        </w:rPr>
        <w:t xml:space="preserve">Régis </w:t>
      </w:r>
      <w:proofErr w:type="spellStart"/>
      <w:r w:rsidRPr="00240542">
        <w:rPr>
          <w:rFonts w:asciiTheme="minorHAnsi" w:hAnsiTheme="minorHAnsi" w:cstheme="minorHAnsi"/>
          <w:b/>
          <w:szCs w:val="22"/>
        </w:rPr>
        <w:t>Bichard</w:t>
      </w:r>
      <w:proofErr w:type="spellEnd"/>
      <w:r w:rsidRPr="00240542">
        <w:rPr>
          <w:rFonts w:asciiTheme="minorHAnsi" w:hAnsiTheme="minorHAnsi" w:cstheme="minorHAnsi"/>
          <w:b/>
          <w:shd w:val="clear" w:color="auto" w:fill="FFFFFF"/>
        </w:rPr>
        <w:t>,</w:t>
      </w:r>
      <w:r w:rsidRPr="00240542">
        <w:rPr>
          <w:rFonts w:asciiTheme="minorHAnsi" w:hAnsiTheme="minorHAnsi" w:cstheme="minorHAnsi"/>
          <w:shd w:val="clear" w:color="auto" w:fill="FFFFFF"/>
        </w:rPr>
        <w:t xml:space="preserve"> </w:t>
      </w:r>
      <w:r w:rsidRPr="00240542">
        <w:rPr>
          <w:rFonts w:asciiTheme="minorHAnsi" w:hAnsiTheme="minorHAnsi" w:cstheme="minorHAnsi"/>
          <w:szCs w:val="22"/>
        </w:rPr>
        <w:t>inspecteur de l'éducation nationale, porteur du projet AMI Compétences et Métiers d’avenir « Campus du numérique pour la Formation professionnelle 4.0 »</w:t>
      </w:r>
    </w:p>
    <w:p w14:paraId="378804C7" w14:textId="75686926" w:rsidR="00F11A98" w:rsidRPr="00240542" w:rsidRDefault="008C6518" w:rsidP="00F11A98">
      <w:pPr>
        <w:spacing w:after="0"/>
        <w:ind w:left="720"/>
        <w:rPr>
          <w:rFonts w:asciiTheme="minorHAnsi" w:hAnsiTheme="minorHAnsi" w:cstheme="minorHAnsi"/>
          <w:szCs w:val="22"/>
        </w:rPr>
      </w:pPr>
      <w:r>
        <w:rPr>
          <w:rFonts w:asciiTheme="minorHAnsi" w:hAnsiTheme="minorHAnsi" w:cstheme="minorHAnsi"/>
          <w:szCs w:val="22"/>
        </w:rPr>
        <w:t>C</w:t>
      </w:r>
      <w:r w:rsidR="000C09F3" w:rsidRPr="00240542">
        <w:rPr>
          <w:rFonts w:asciiTheme="minorHAnsi" w:hAnsiTheme="minorHAnsi" w:cstheme="minorHAnsi"/>
          <w:szCs w:val="22"/>
        </w:rPr>
        <w:t xml:space="preserve">es outils de réalité </w:t>
      </w:r>
      <w:r w:rsidRPr="00240542">
        <w:rPr>
          <w:rFonts w:asciiTheme="minorHAnsi" w:hAnsiTheme="minorHAnsi" w:cstheme="minorHAnsi"/>
          <w:szCs w:val="22"/>
        </w:rPr>
        <w:t>virtuelle</w:t>
      </w:r>
      <w:r w:rsidR="000C09F3" w:rsidRPr="00240542">
        <w:rPr>
          <w:rFonts w:asciiTheme="minorHAnsi" w:hAnsiTheme="minorHAnsi" w:cstheme="minorHAnsi"/>
          <w:szCs w:val="22"/>
        </w:rPr>
        <w:t xml:space="preserve"> permettent de</w:t>
      </w:r>
      <w:r>
        <w:rPr>
          <w:rFonts w:asciiTheme="minorHAnsi" w:hAnsiTheme="minorHAnsi" w:cstheme="minorHAnsi"/>
          <w:szCs w:val="22"/>
        </w:rPr>
        <w:t> :</w:t>
      </w:r>
    </w:p>
    <w:p w14:paraId="782C0574" w14:textId="5682569F" w:rsidR="000C09F3" w:rsidRPr="008C6518" w:rsidRDefault="000C09F3" w:rsidP="00F11A98">
      <w:pPr>
        <w:spacing w:after="0"/>
        <w:ind w:left="720"/>
        <w:rPr>
          <w:rFonts w:asciiTheme="minorHAnsi" w:hAnsiTheme="minorHAnsi" w:cstheme="minorHAnsi"/>
          <w:bCs/>
          <w:szCs w:val="22"/>
        </w:rPr>
      </w:pPr>
      <w:r w:rsidRPr="008C6518">
        <w:rPr>
          <w:rFonts w:asciiTheme="minorHAnsi" w:hAnsiTheme="minorHAnsi" w:cstheme="minorHAnsi"/>
          <w:bCs/>
          <w:szCs w:val="22"/>
        </w:rPr>
        <w:t>-</w:t>
      </w:r>
      <w:r w:rsidR="00BD2584">
        <w:rPr>
          <w:rFonts w:asciiTheme="minorHAnsi" w:hAnsiTheme="minorHAnsi" w:cstheme="minorHAnsi"/>
          <w:bCs/>
          <w:szCs w:val="22"/>
        </w:rPr>
        <w:t>F</w:t>
      </w:r>
      <w:r w:rsidRPr="008C6518">
        <w:rPr>
          <w:rFonts w:asciiTheme="minorHAnsi" w:hAnsiTheme="minorHAnsi" w:cstheme="minorHAnsi"/>
          <w:bCs/>
          <w:szCs w:val="22"/>
        </w:rPr>
        <w:t>avoriser l’attention des élèves et l</w:t>
      </w:r>
      <w:r w:rsidR="00BD2584">
        <w:rPr>
          <w:rFonts w:asciiTheme="minorHAnsi" w:hAnsiTheme="minorHAnsi" w:cstheme="minorHAnsi"/>
          <w:bCs/>
          <w:szCs w:val="22"/>
        </w:rPr>
        <w:t xml:space="preserve">eur </w:t>
      </w:r>
      <w:r w:rsidRPr="008C6518">
        <w:rPr>
          <w:rFonts w:asciiTheme="minorHAnsi" w:hAnsiTheme="minorHAnsi" w:cstheme="minorHAnsi"/>
          <w:bCs/>
          <w:szCs w:val="22"/>
        </w:rPr>
        <w:t>concentration</w:t>
      </w:r>
      <w:r w:rsidR="00BD2584">
        <w:rPr>
          <w:rFonts w:asciiTheme="minorHAnsi" w:hAnsiTheme="minorHAnsi" w:cstheme="minorHAnsi"/>
          <w:bCs/>
          <w:szCs w:val="22"/>
        </w:rPr>
        <w:t>.</w:t>
      </w:r>
    </w:p>
    <w:p w14:paraId="4BDA3810" w14:textId="3CF79694" w:rsidR="000C09F3" w:rsidRPr="00240542" w:rsidRDefault="000C09F3" w:rsidP="00F11A98">
      <w:pPr>
        <w:spacing w:after="0"/>
        <w:ind w:left="720"/>
        <w:rPr>
          <w:rFonts w:asciiTheme="minorHAnsi" w:hAnsiTheme="minorHAnsi" w:cstheme="minorHAnsi"/>
          <w:szCs w:val="22"/>
        </w:rPr>
      </w:pPr>
      <w:r w:rsidRPr="00240542">
        <w:rPr>
          <w:rFonts w:asciiTheme="minorHAnsi" w:hAnsiTheme="minorHAnsi" w:cstheme="minorHAnsi"/>
          <w:szCs w:val="22"/>
        </w:rPr>
        <w:t>-</w:t>
      </w:r>
      <w:r w:rsidR="00BD2584">
        <w:rPr>
          <w:rFonts w:asciiTheme="minorHAnsi" w:hAnsiTheme="minorHAnsi" w:cstheme="minorHAnsi"/>
          <w:szCs w:val="22"/>
        </w:rPr>
        <w:t>F</w:t>
      </w:r>
      <w:r w:rsidRPr="00240542">
        <w:rPr>
          <w:rFonts w:asciiTheme="minorHAnsi" w:hAnsiTheme="minorHAnsi" w:cstheme="minorHAnsi"/>
          <w:szCs w:val="22"/>
        </w:rPr>
        <w:t xml:space="preserve">avoriser l’engagement </w:t>
      </w:r>
      <w:r w:rsidR="00BD2584" w:rsidRPr="00240542">
        <w:rPr>
          <w:rFonts w:asciiTheme="minorHAnsi" w:hAnsiTheme="minorHAnsi" w:cstheme="minorHAnsi"/>
          <w:szCs w:val="22"/>
        </w:rPr>
        <w:t>pédagogique</w:t>
      </w:r>
      <w:r w:rsidR="00BD2584">
        <w:rPr>
          <w:rFonts w:asciiTheme="minorHAnsi" w:hAnsiTheme="minorHAnsi" w:cstheme="minorHAnsi"/>
          <w:szCs w:val="22"/>
        </w:rPr>
        <w:t>.</w:t>
      </w:r>
    </w:p>
    <w:p w14:paraId="0DA5A0A5" w14:textId="3A94ADCB" w:rsidR="000C09F3" w:rsidRPr="00240542" w:rsidRDefault="000C09F3" w:rsidP="00F11A98">
      <w:pPr>
        <w:spacing w:after="0"/>
        <w:ind w:left="720"/>
        <w:rPr>
          <w:rFonts w:asciiTheme="minorHAnsi" w:hAnsiTheme="minorHAnsi" w:cstheme="minorHAnsi"/>
          <w:szCs w:val="22"/>
        </w:rPr>
      </w:pPr>
      <w:r w:rsidRPr="00240542">
        <w:rPr>
          <w:rFonts w:asciiTheme="minorHAnsi" w:hAnsiTheme="minorHAnsi" w:cstheme="minorHAnsi"/>
          <w:szCs w:val="22"/>
        </w:rPr>
        <w:t>-</w:t>
      </w:r>
      <w:r w:rsidR="00BD2584">
        <w:rPr>
          <w:rFonts w:asciiTheme="minorHAnsi" w:hAnsiTheme="minorHAnsi" w:cstheme="minorHAnsi"/>
          <w:szCs w:val="22"/>
        </w:rPr>
        <w:t>F</w:t>
      </w:r>
      <w:r w:rsidRPr="00240542">
        <w:rPr>
          <w:rFonts w:asciiTheme="minorHAnsi" w:hAnsiTheme="minorHAnsi" w:cstheme="minorHAnsi"/>
          <w:szCs w:val="22"/>
        </w:rPr>
        <w:t>avoriser l’évaluation</w:t>
      </w:r>
      <w:r w:rsidR="00BD2584">
        <w:rPr>
          <w:rFonts w:asciiTheme="minorHAnsi" w:hAnsiTheme="minorHAnsi" w:cstheme="minorHAnsi"/>
          <w:szCs w:val="22"/>
        </w:rPr>
        <w:t>.</w:t>
      </w:r>
    </w:p>
    <w:p w14:paraId="2610A3D3" w14:textId="3B4940BC" w:rsidR="000C09F3" w:rsidRPr="00240542" w:rsidRDefault="000C09F3" w:rsidP="00F11A98">
      <w:pPr>
        <w:spacing w:after="0"/>
        <w:ind w:left="720"/>
        <w:rPr>
          <w:rFonts w:asciiTheme="minorHAnsi" w:hAnsiTheme="minorHAnsi" w:cstheme="minorHAnsi"/>
          <w:szCs w:val="22"/>
        </w:rPr>
      </w:pPr>
      <w:r w:rsidRPr="00240542">
        <w:rPr>
          <w:rFonts w:asciiTheme="minorHAnsi" w:hAnsiTheme="minorHAnsi" w:cstheme="minorHAnsi"/>
          <w:szCs w:val="22"/>
        </w:rPr>
        <w:t>-</w:t>
      </w:r>
      <w:r w:rsidR="00BD2584">
        <w:rPr>
          <w:rFonts w:asciiTheme="minorHAnsi" w:hAnsiTheme="minorHAnsi" w:cstheme="minorHAnsi"/>
          <w:szCs w:val="22"/>
        </w:rPr>
        <w:t>C</w:t>
      </w:r>
      <w:r w:rsidRPr="00240542">
        <w:rPr>
          <w:rFonts w:asciiTheme="minorHAnsi" w:hAnsiTheme="minorHAnsi" w:cstheme="minorHAnsi"/>
          <w:szCs w:val="22"/>
        </w:rPr>
        <w:t>onsolider les compétences</w:t>
      </w:r>
      <w:r w:rsidR="00BD2584">
        <w:rPr>
          <w:rFonts w:asciiTheme="minorHAnsi" w:hAnsiTheme="minorHAnsi" w:cstheme="minorHAnsi"/>
          <w:szCs w:val="22"/>
        </w:rPr>
        <w:t>.</w:t>
      </w:r>
    </w:p>
    <w:p w14:paraId="67698CDF" w14:textId="77777777" w:rsidR="00E42E89" w:rsidRPr="00240542" w:rsidRDefault="00E42E89" w:rsidP="00E42E89">
      <w:pPr>
        <w:spacing w:after="0"/>
        <w:rPr>
          <w:rFonts w:asciiTheme="minorHAnsi" w:hAnsiTheme="minorHAnsi" w:cstheme="minorHAnsi"/>
          <w:szCs w:val="22"/>
        </w:rPr>
      </w:pPr>
    </w:p>
    <w:p w14:paraId="754B97F8" w14:textId="77777777" w:rsidR="00F80818" w:rsidRPr="00240542" w:rsidRDefault="00F80818" w:rsidP="00E420E3">
      <w:pPr>
        <w:spacing w:before="360" w:after="0" w:line="276" w:lineRule="auto"/>
        <w:rPr>
          <w:rFonts w:asciiTheme="minorHAnsi" w:eastAsia="Calibri" w:hAnsiTheme="minorHAnsi" w:cstheme="minorHAnsi"/>
          <w:b/>
          <w:color w:val="333399"/>
          <w:lang w:eastAsia="ar-SA"/>
        </w:rPr>
      </w:pPr>
      <w:r w:rsidRPr="00240542">
        <w:rPr>
          <w:rFonts w:asciiTheme="minorHAnsi" w:hAnsiTheme="minorHAnsi" w:cstheme="minorHAnsi"/>
          <w:b/>
          <w:szCs w:val="22"/>
        </w:rPr>
        <w:t xml:space="preserve">11h30 </w:t>
      </w:r>
      <w:r w:rsidR="001F3EA1" w:rsidRPr="00240542">
        <w:rPr>
          <w:rFonts w:asciiTheme="minorHAnsi" w:hAnsiTheme="minorHAnsi" w:cstheme="minorHAnsi"/>
          <w:b/>
          <w:szCs w:val="22"/>
        </w:rPr>
        <w:tab/>
      </w:r>
      <w:r w:rsidR="007757FB" w:rsidRPr="00240542">
        <w:rPr>
          <w:rStyle w:val="Titre2Car"/>
          <w:rFonts w:asciiTheme="minorHAnsi" w:hAnsiTheme="minorHAnsi" w:cstheme="minorHAnsi"/>
          <w:lang w:eastAsia="ar-SA"/>
        </w:rPr>
        <w:t>Table ronde sur la c</w:t>
      </w:r>
      <w:r w:rsidRPr="00240542">
        <w:rPr>
          <w:rStyle w:val="Titre2Car"/>
          <w:rFonts w:asciiTheme="minorHAnsi" w:hAnsiTheme="minorHAnsi" w:cstheme="minorHAnsi"/>
          <w:lang w:eastAsia="ar-SA"/>
        </w:rPr>
        <w:t>onstruction de la citoyenneté numérique</w:t>
      </w:r>
    </w:p>
    <w:p w14:paraId="701202AC" w14:textId="77777777" w:rsidR="00F11A98" w:rsidRPr="00240542" w:rsidRDefault="00F11A98" w:rsidP="00F11A98">
      <w:pPr>
        <w:suppressAutoHyphens/>
        <w:spacing w:before="120" w:after="0" w:line="280" w:lineRule="exact"/>
        <w:ind w:left="709" w:hanging="1"/>
        <w:rPr>
          <w:rFonts w:asciiTheme="minorHAnsi" w:hAnsiTheme="minorHAnsi" w:cstheme="minorHAnsi"/>
          <w:szCs w:val="22"/>
        </w:rPr>
      </w:pPr>
      <w:r w:rsidRPr="00240542">
        <w:rPr>
          <w:rFonts w:asciiTheme="minorHAnsi" w:hAnsiTheme="minorHAnsi" w:cstheme="minorHAnsi"/>
          <w:szCs w:val="22"/>
        </w:rPr>
        <w:t>L’</w:t>
      </w:r>
      <w:r w:rsidR="00923BED" w:rsidRPr="00240542">
        <w:rPr>
          <w:rFonts w:asciiTheme="minorHAnsi" w:hAnsiTheme="minorHAnsi" w:cstheme="minorHAnsi"/>
          <w:szCs w:val="22"/>
        </w:rPr>
        <w:t>É</w:t>
      </w:r>
      <w:r w:rsidRPr="00240542">
        <w:rPr>
          <w:rFonts w:asciiTheme="minorHAnsi" w:hAnsiTheme="minorHAnsi" w:cstheme="minorHAnsi"/>
          <w:szCs w:val="22"/>
        </w:rPr>
        <w:t xml:space="preserve">cole a un rôle essentiel à jouer dans le développement de l’esprit critique et de l’éducation aux médias et à l’information. Faire preuve d’un esprit analytique capable de résister à certaines intuitions immédiates est une compétence centrale qui doit être prise en charge par l’ensemble des </w:t>
      </w:r>
      <w:r w:rsidR="00A1145F" w:rsidRPr="00240542">
        <w:rPr>
          <w:rFonts w:asciiTheme="minorHAnsi" w:hAnsiTheme="minorHAnsi" w:cstheme="minorHAnsi"/>
          <w:szCs w:val="22"/>
        </w:rPr>
        <w:t>professeurs</w:t>
      </w:r>
      <w:r w:rsidRPr="00240542">
        <w:rPr>
          <w:rFonts w:asciiTheme="minorHAnsi" w:hAnsiTheme="minorHAnsi" w:cstheme="minorHAnsi"/>
          <w:szCs w:val="22"/>
        </w:rPr>
        <w:t xml:space="preserve"> à tous les niveaux de la scolarité. Mieux contrôler son environnement numérique pour être capable de le transformer et ne pas être sous son emprise passe par une meilleure connaissance des désordres informationnels de l’ère numérique, très complexes à juguler, ainsi que par un engagement actif des apprenants dans une réflexivité sur les systèmes de croyance, habitudes et convictions qui contribuent à leur désinformation et encadrent leur réception de l’image.</w:t>
      </w:r>
    </w:p>
    <w:p w14:paraId="7DF75772" w14:textId="14C23902" w:rsidR="00A1145F" w:rsidRPr="00240542" w:rsidRDefault="00A1145F" w:rsidP="00BD2584">
      <w:pPr>
        <w:spacing w:before="240" w:after="0"/>
        <w:rPr>
          <w:rFonts w:asciiTheme="minorHAnsi" w:hAnsiTheme="minorHAnsi" w:cstheme="minorHAnsi"/>
          <w:szCs w:val="22"/>
        </w:rPr>
      </w:pPr>
    </w:p>
    <w:p w14:paraId="14E29EF0" w14:textId="77777777" w:rsidR="00F80818" w:rsidRPr="00240542" w:rsidRDefault="00F80818" w:rsidP="00265AA8">
      <w:pPr>
        <w:spacing w:before="120" w:after="120"/>
        <w:ind w:left="709"/>
        <w:rPr>
          <w:rFonts w:asciiTheme="minorHAnsi" w:hAnsiTheme="minorHAnsi" w:cstheme="minorHAnsi"/>
          <w:szCs w:val="22"/>
        </w:rPr>
      </w:pPr>
      <w:r w:rsidRPr="00240542">
        <w:rPr>
          <w:rFonts w:asciiTheme="minorHAnsi" w:hAnsiTheme="minorHAnsi" w:cstheme="minorHAnsi"/>
          <w:b/>
          <w:szCs w:val="22"/>
        </w:rPr>
        <w:t xml:space="preserve">Laurent </w:t>
      </w:r>
      <w:proofErr w:type="spellStart"/>
      <w:r w:rsidRPr="00240542">
        <w:rPr>
          <w:rFonts w:asciiTheme="minorHAnsi" w:hAnsiTheme="minorHAnsi" w:cstheme="minorHAnsi"/>
          <w:b/>
          <w:szCs w:val="22"/>
        </w:rPr>
        <w:t>Cordonier</w:t>
      </w:r>
      <w:proofErr w:type="spellEnd"/>
      <w:r w:rsidRPr="00240542">
        <w:rPr>
          <w:rFonts w:asciiTheme="minorHAnsi" w:hAnsiTheme="minorHAnsi" w:cstheme="minorHAnsi"/>
          <w:b/>
          <w:szCs w:val="22"/>
        </w:rPr>
        <w:t>,</w:t>
      </w:r>
      <w:r w:rsidRPr="00240542">
        <w:rPr>
          <w:rFonts w:asciiTheme="minorHAnsi" w:hAnsiTheme="minorHAnsi" w:cstheme="minorHAnsi"/>
        </w:rPr>
        <w:t xml:space="preserve"> </w:t>
      </w:r>
      <w:r w:rsidRPr="00240542">
        <w:rPr>
          <w:rFonts w:asciiTheme="minorHAnsi" w:hAnsiTheme="minorHAnsi" w:cstheme="minorHAnsi"/>
          <w:szCs w:val="22"/>
        </w:rPr>
        <w:t>sociologue - chercheur à l’Université Paris Diderot et à la fondation Descartes. Commission Bronner « Complotisme et désinformation »</w:t>
      </w:r>
    </w:p>
    <w:p w14:paraId="54F80DAA" w14:textId="1BDD0433" w:rsidR="008825D9" w:rsidRPr="00BD2584" w:rsidRDefault="00BD2584" w:rsidP="00265AA8">
      <w:pPr>
        <w:spacing w:before="120" w:after="120"/>
        <w:ind w:left="709"/>
        <w:rPr>
          <w:rFonts w:asciiTheme="minorHAnsi" w:hAnsiTheme="minorHAnsi" w:cstheme="minorHAnsi"/>
          <w:bCs/>
          <w:szCs w:val="22"/>
        </w:rPr>
      </w:pPr>
      <w:r>
        <w:rPr>
          <w:rFonts w:asciiTheme="minorHAnsi" w:hAnsiTheme="minorHAnsi" w:cstheme="minorHAnsi"/>
          <w:bCs/>
          <w:szCs w:val="22"/>
        </w:rPr>
        <w:t>I</w:t>
      </w:r>
      <w:r w:rsidR="008825D9" w:rsidRPr="00BD2584">
        <w:rPr>
          <w:rFonts w:asciiTheme="minorHAnsi" w:hAnsiTheme="minorHAnsi" w:cstheme="minorHAnsi"/>
          <w:bCs/>
          <w:szCs w:val="22"/>
        </w:rPr>
        <w:t xml:space="preserve">l faut impérativement être informé. Une étude montre que </w:t>
      </w:r>
      <w:r>
        <w:rPr>
          <w:rFonts w:asciiTheme="minorHAnsi" w:hAnsiTheme="minorHAnsi" w:cstheme="minorHAnsi"/>
          <w:bCs/>
          <w:szCs w:val="22"/>
        </w:rPr>
        <w:t>l</w:t>
      </w:r>
      <w:r w:rsidR="008825D9" w:rsidRPr="00BD2584">
        <w:rPr>
          <w:rFonts w:asciiTheme="minorHAnsi" w:hAnsiTheme="minorHAnsi" w:cstheme="minorHAnsi"/>
          <w:bCs/>
          <w:szCs w:val="22"/>
        </w:rPr>
        <w:t xml:space="preserve">es réseaux sociaux renforcent les </w:t>
      </w:r>
      <w:r w:rsidRPr="00BD2584">
        <w:rPr>
          <w:rFonts w:asciiTheme="minorHAnsi" w:hAnsiTheme="minorHAnsi" w:cstheme="minorHAnsi"/>
          <w:bCs/>
          <w:szCs w:val="22"/>
        </w:rPr>
        <w:t>émotions</w:t>
      </w:r>
      <w:r w:rsidR="008825D9" w:rsidRPr="00BD2584">
        <w:rPr>
          <w:rFonts w:asciiTheme="minorHAnsi" w:hAnsiTheme="minorHAnsi" w:cstheme="minorHAnsi"/>
          <w:bCs/>
          <w:szCs w:val="22"/>
        </w:rPr>
        <w:t xml:space="preserve">, et met en avant certains aspects de la </w:t>
      </w:r>
      <w:r w:rsidR="0041042D" w:rsidRPr="00BD2584">
        <w:rPr>
          <w:rFonts w:asciiTheme="minorHAnsi" w:hAnsiTheme="minorHAnsi" w:cstheme="minorHAnsi"/>
          <w:bCs/>
          <w:szCs w:val="22"/>
        </w:rPr>
        <w:t>vulnérabilité</w:t>
      </w:r>
      <w:r w:rsidR="008825D9" w:rsidRPr="00BD2584">
        <w:rPr>
          <w:rFonts w:asciiTheme="minorHAnsi" w:hAnsiTheme="minorHAnsi" w:cstheme="minorHAnsi"/>
          <w:bCs/>
          <w:szCs w:val="22"/>
        </w:rPr>
        <w:t xml:space="preserve"> cognitive par exemple.</w:t>
      </w:r>
    </w:p>
    <w:p w14:paraId="78B14DDE" w14:textId="77777777" w:rsidR="00BD2584" w:rsidRDefault="008825D9" w:rsidP="00265AA8">
      <w:pPr>
        <w:spacing w:before="120" w:after="120"/>
        <w:ind w:left="709"/>
        <w:rPr>
          <w:rFonts w:asciiTheme="minorHAnsi" w:hAnsiTheme="minorHAnsi" w:cstheme="minorHAnsi"/>
          <w:bCs/>
          <w:szCs w:val="22"/>
        </w:rPr>
      </w:pPr>
      <w:r w:rsidRPr="00BD2584">
        <w:rPr>
          <w:rFonts w:asciiTheme="minorHAnsi" w:hAnsiTheme="minorHAnsi" w:cstheme="minorHAnsi"/>
          <w:bCs/>
          <w:szCs w:val="22"/>
        </w:rPr>
        <w:t xml:space="preserve">Le réseau social </w:t>
      </w:r>
      <w:r w:rsidR="00BD2584" w:rsidRPr="00BD2584">
        <w:rPr>
          <w:rFonts w:asciiTheme="minorHAnsi" w:hAnsiTheme="minorHAnsi" w:cstheme="minorHAnsi"/>
          <w:bCs/>
          <w:szCs w:val="22"/>
        </w:rPr>
        <w:t>développe</w:t>
      </w:r>
      <w:r w:rsidRPr="00BD2584">
        <w:rPr>
          <w:rFonts w:asciiTheme="minorHAnsi" w:hAnsiTheme="minorHAnsi" w:cstheme="minorHAnsi"/>
          <w:bCs/>
          <w:szCs w:val="22"/>
        </w:rPr>
        <w:t xml:space="preserve"> la pensée </w:t>
      </w:r>
      <w:r w:rsidR="00BD2584" w:rsidRPr="00BD2584">
        <w:rPr>
          <w:rFonts w:asciiTheme="minorHAnsi" w:hAnsiTheme="minorHAnsi" w:cstheme="minorHAnsi"/>
          <w:bCs/>
          <w:szCs w:val="22"/>
        </w:rPr>
        <w:t>intuitive</w:t>
      </w:r>
      <w:r w:rsidRPr="00BD2584">
        <w:rPr>
          <w:rFonts w:asciiTheme="minorHAnsi" w:hAnsiTheme="minorHAnsi" w:cstheme="minorHAnsi"/>
          <w:bCs/>
          <w:szCs w:val="22"/>
        </w:rPr>
        <w:t>.</w:t>
      </w:r>
      <w:r w:rsidR="00BD2584" w:rsidRPr="00BD2584">
        <w:rPr>
          <w:rFonts w:asciiTheme="minorHAnsi" w:hAnsiTheme="minorHAnsi" w:cstheme="minorHAnsi"/>
          <w:bCs/>
          <w:szCs w:val="22"/>
        </w:rPr>
        <w:t xml:space="preserve"> Lorsque</w:t>
      </w:r>
      <w:r w:rsidRPr="00BD2584">
        <w:rPr>
          <w:rFonts w:asciiTheme="minorHAnsi" w:hAnsiTheme="minorHAnsi" w:cstheme="minorHAnsi"/>
          <w:bCs/>
          <w:szCs w:val="22"/>
        </w:rPr>
        <w:t xml:space="preserve"> on est attentif on est plus vigilant </w:t>
      </w:r>
      <w:r w:rsidR="00BD2584" w:rsidRPr="00BD2584">
        <w:rPr>
          <w:rFonts w:asciiTheme="minorHAnsi" w:hAnsiTheme="minorHAnsi" w:cstheme="minorHAnsi"/>
          <w:bCs/>
          <w:szCs w:val="22"/>
        </w:rPr>
        <w:t>aux fakes news</w:t>
      </w:r>
      <w:r w:rsidRPr="00BD2584">
        <w:rPr>
          <w:rFonts w:asciiTheme="minorHAnsi" w:hAnsiTheme="minorHAnsi" w:cstheme="minorHAnsi"/>
          <w:bCs/>
          <w:szCs w:val="22"/>
        </w:rPr>
        <w:t xml:space="preserve">. </w:t>
      </w:r>
      <w:r w:rsidR="00BD2584">
        <w:rPr>
          <w:rFonts w:asciiTheme="minorHAnsi" w:hAnsiTheme="minorHAnsi" w:cstheme="minorHAnsi"/>
          <w:bCs/>
          <w:szCs w:val="22"/>
        </w:rPr>
        <w:t>Il</w:t>
      </w:r>
      <w:r w:rsidRPr="00BD2584">
        <w:rPr>
          <w:rFonts w:asciiTheme="minorHAnsi" w:hAnsiTheme="minorHAnsi" w:cstheme="minorHAnsi"/>
          <w:bCs/>
          <w:szCs w:val="22"/>
        </w:rPr>
        <w:t xml:space="preserve"> faut donc renforcer l’esprit critique de nos citoyens. </w:t>
      </w:r>
    </w:p>
    <w:p w14:paraId="4B31209A" w14:textId="3EEBD759" w:rsidR="008825D9" w:rsidRPr="00BD2584" w:rsidRDefault="008825D9" w:rsidP="00265AA8">
      <w:pPr>
        <w:spacing w:before="120" w:after="120"/>
        <w:ind w:left="709"/>
        <w:rPr>
          <w:rFonts w:asciiTheme="minorHAnsi" w:hAnsiTheme="minorHAnsi" w:cstheme="minorHAnsi"/>
          <w:bCs/>
          <w:szCs w:val="22"/>
        </w:rPr>
      </w:pPr>
      <w:r w:rsidRPr="00BD2584">
        <w:rPr>
          <w:rFonts w:asciiTheme="minorHAnsi" w:hAnsiTheme="minorHAnsi" w:cstheme="minorHAnsi"/>
          <w:bCs/>
          <w:szCs w:val="22"/>
        </w:rPr>
        <w:t xml:space="preserve">Trois </w:t>
      </w:r>
      <w:r w:rsidR="0041042D" w:rsidRPr="00BD2584">
        <w:rPr>
          <w:rFonts w:asciiTheme="minorHAnsi" w:hAnsiTheme="minorHAnsi" w:cstheme="minorHAnsi"/>
          <w:bCs/>
          <w:szCs w:val="22"/>
        </w:rPr>
        <w:t>caractéristiques</w:t>
      </w:r>
      <w:r w:rsidRPr="00BD2584">
        <w:rPr>
          <w:rFonts w:asciiTheme="minorHAnsi" w:hAnsiTheme="minorHAnsi" w:cstheme="minorHAnsi"/>
          <w:bCs/>
          <w:szCs w:val="22"/>
        </w:rPr>
        <w:t> de l’esprit critique :</w:t>
      </w:r>
    </w:p>
    <w:p w14:paraId="36BC98BA" w14:textId="019DD9EC" w:rsidR="008825D9" w:rsidRPr="00BD2584" w:rsidRDefault="008825D9" w:rsidP="00265AA8">
      <w:pPr>
        <w:spacing w:before="120" w:after="120"/>
        <w:ind w:left="709"/>
        <w:rPr>
          <w:rFonts w:asciiTheme="minorHAnsi" w:hAnsiTheme="minorHAnsi" w:cstheme="minorHAnsi"/>
          <w:bCs/>
          <w:szCs w:val="22"/>
        </w:rPr>
      </w:pPr>
      <w:r w:rsidRPr="00BD2584">
        <w:rPr>
          <w:rFonts w:asciiTheme="minorHAnsi" w:hAnsiTheme="minorHAnsi" w:cstheme="minorHAnsi"/>
          <w:bCs/>
          <w:szCs w:val="22"/>
        </w:rPr>
        <w:lastRenderedPageBreak/>
        <w:t>-</w:t>
      </w:r>
      <w:r w:rsidR="00BD2584">
        <w:rPr>
          <w:rFonts w:asciiTheme="minorHAnsi" w:hAnsiTheme="minorHAnsi" w:cstheme="minorHAnsi"/>
          <w:bCs/>
          <w:szCs w:val="22"/>
        </w:rPr>
        <w:t>P</w:t>
      </w:r>
      <w:r w:rsidRPr="00BD2584">
        <w:rPr>
          <w:rFonts w:asciiTheme="minorHAnsi" w:hAnsiTheme="minorHAnsi" w:cstheme="minorHAnsi"/>
          <w:bCs/>
          <w:szCs w:val="22"/>
        </w:rPr>
        <w:t xml:space="preserve">ensée analytique : </w:t>
      </w:r>
      <w:r w:rsidR="00BD2584" w:rsidRPr="00BD2584">
        <w:rPr>
          <w:rFonts w:asciiTheme="minorHAnsi" w:hAnsiTheme="minorHAnsi" w:cstheme="minorHAnsi"/>
          <w:bCs/>
          <w:szCs w:val="22"/>
        </w:rPr>
        <w:t>dépendant</w:t>
      </w:r>
      <w:r w:rsidRPr="00BD2584">
        <w:rPr>
          <w:rFonts w:asciiTheme="minorHAnsi" w:hAnsiTheme="minorHAnsi" w:cstheme="minorHAnsi"/>
          <w:bCs/>
          <w:szCs w:val="22"/>
        </w:rPr>
        <w:t xml:space="preserve"> du témoignage d’autrui. </w:t>
      </w:r>
      <w:r w:rsidR="00BD2584">
        <w:rPr>
          <w:rFonts w:asciiTheme="minorHAnsi" w:hAnsiTheme="minorHAnsi" w:cstheme="minorHAnsi"/>
          <w:bCs/>
          <w:szCs w:val="22"/>
        </w:rPr>
        <w:t>Il</w:t>
      </w:r>
      <w:r w:rsidRPr="00BD2584">
        <w:rPr>
          <w:rFonts w:asciiTheme="minorHAnsi" w:hAnsiTheme="minorHAnsi" w:cstheme="minorHAnsi"/>
          <w:bCs/>
          <w:szCs w:val="22"/>
        </w:rPr>
        <w:t xml:space="preserve"> faut donc faire confiance mais</w:t>
      </w:r>
      <w:r w:rsidR="00BD2584">
        <w:rPr>
          <w:rFonts w:asciiTheme="minorHAnsi" w:hAnsiTheme="minorHAnsi" w:cstheme="minorHAnsi"/>
          <w:bCs/>
          <w:szCs w:val="22"/>
        </w:rPr>
        <w:t>,</w:t>
      </w:r>
      <w:r w:rsidRPr="00BD2584">
        <w:rPr>
          <w:rFonts w:asciiTheme="minorHAnsi" w:hAnsiTheme="minorHAnsi" w:cstheme="minorHAnsi"/>
          <w:bCs/>
          <w:szCs w:val="22"/>
        </w:rPr>
        <w:t xml:space="preserve"> sur la base </w:t>
      </w:r>
      <w:r w:rsidR="00AC4BFD" w:rsidRPr="00BD2584">
        <w:rPr>
          <w:rFonts w:asciiTheme="minorHAnsi" w:hAnsiTheme="minorHAnsi" w:cstheme="minorHAnsi"/>
          <w:bCs/>
          <w:szCs w:val="22"/>
        </w:rPr>
        <w:t>de</w:t>
      </w:r>
      <w:r w:rsidR="00BD2584">
        <w:rPr>
          <w:rFonts w:asciiTheme="minorHAnsi" w:hAnsiTheme="minorHAnsi" w:cstheme="minorHAnsi"/>
          <w:bCs/>
          <w:szCs w:val="22"/>
        </w:rPr>
        <w:t xml:space="preserve"> </w:t>
      </w:r>
      <w:r w:rsidR="00AC4BFD" w:rsidRPr="00BD2584">
        <w:rPr>
          <w:rFonts w:asciiTheme="minorHAnsi" w:hAnsiTheme="minorHAnsi" w:cstheme="minorHAnsi"/>
          <w:bCs/>
          <w:szCs w:val="22"/>
        </w:rPr>
        <w:t>la fiabilité de l’info</w:t>
      </w:r>
      <w:r w:rsidR="00BD2584">
        <w:rPr>
          <w:rFonts w:asciiTheme="minorHAnsi" w:hAnsiTheme="minorHAnsi" w:cstheme="minorHAnsi"/>
          <w:bCs/>
          <w:szCs w:val="22"/>
        </w:rPr>
        <w:t>rmation</w:t>
      </w:r>
      <w:r w:rsidR="00AC4BFD" w:rsidRPr="00BD2584">
        <w:rPr>
          <w:rFonts w:asciiTheme="minorHAnsi" w:hAnsiTheme="minorHAnsi" w:cstheme="minorHAnsi"/>
          <w:bCs/>
          <w:szCs w:val="22"/>
        </w:rPr>
        <w:t xml:space="preserve">. </w:t>
      </w:r>
    </w:p>
    <w:p w14:paraId="7C3BD6CE" w14:textId="3631F96C" w:rsidR="00AC4BFD" w:rsidRPr="00BD2584" w:rsidRDefault="00AC4BFD" w:rsidP="00265AA8">
      <w:pPr>
        <w:spacing w:before="120" w:after="120"/>
        <w:ind w:left="709"/>
        <w:rPr>
          <w:rFonts w:asciiTheme="minorHAnsi" w:hAnsiTheme="minorHAnsi" w:cstheme="minorHAnsi"/>
          <w:bCs/>
          <w:szCs w:val="22"/>
        </w:rPr>
      </w:pPr>
      <w:r w:rsidRPr="00BD2584">
        <w:rPr>
          <w:rFonts w:asciiTheme="minorHAnsi" w:hAnsiTheme="minorHAnsi" w:cstheme="minorHAnsi"/>
          <w:bCs/>
          <w:szCs w:val="22"/>
        </w:rPr>
        <w:t>-</w:t>
      </w:r>
      <w:r w:rsidR="00BD2584">
        <w:rPr>
          <w:rFonts w:asciiTheme="minorHAnsi" w:hAnsiTheme="minorHAnsi" w:cstheme="minorHAnsi"/>
          <w:bCs/>
          <w:szCs w:val="22"/>
        </w:rPr>
        <w:t>C</w:t>
      </w:r>
      <w:r w:rsidRPr="00BD2584">
        <w:rPr>
          <w:rFonts w:asciiTheme="minorHAnsi" w:hAnsiTheme="minorHAnsi" w:cstheme="minorHAnsi"/>
          <w:bCs/>
          <w:szCs w:val="22"/>
        </w:rPr>
        <w:t>ompréhension du fonctionnement de notre cerveau</w:t>
      </w:r>
      <w:r w:rsidR="00BD2584">
        <w:rPr>
          <w:rFonts w:asciiTheme="minorHAnsi" w:hAnsiTheme="minorHAnsi" w:cstheme="minorHAnsi"/>
          <w:bCs/>
          <w:szCs w:val="22"/>
        </w:rPr>
        <w:t>.</w:t>
      </w:r>
    </w:p>
    <w:p w14:paraId="1EACA8BB" w14:textId="77777777" w:rsidR="00AC4BFD" w:rsidRPr="00BD2584" w:rsidRDefault="00AC4BFD" w:rsidP="00265AA8">
      <w:pPr>
        <w:spacing w:before="120" w:after="120"/>
        <w:ind w:left="709"/>
        <w:rPr>
          <w:rFonts w:asciiTheme="minorHAnsi" w:hAnsiTheme="minorHAnsi" w:cstheme="minorHAnsi"/>
          <w:bCs/>
          <w:szCs w:val="22"/>
        </w:rPr>
      </w:pPr>
      <w:r w:rsidRPr="00BD2584">
        <w:rPr>
          <w:rFonts w:asciiTheme="minorHAnsi" w:hAnsiTheme="minorHAnsi" w:cstheme="minorHAnsi"/>
          <w:bCs/>
          <w:szCs w:val="22"/>
        </w:rPr>
        <w:t>-la méta cognition : capacité à évaluer la limite sur certains sujets, sur certaines compétences avant de la partager.</w:t>
      </w:r>
    </w:p>
    <w:p w14:paraId="60D1C634" w14:textId="032543F8" w:rsidR="00AC4BFD" w:rsidRPr="00240542" w:rsidRDefault="00BD2584" w:rsidP="00265AA8">
      <w:pPr>
        <w:spacing w:before="120" w:after="120"/>
        <w:ind w:left="709"/>
        <w:rPr>
          <w:rFonts w:asciiTheme="minorHAnsi" w:hAnsiTheme="minorHAnsi" w:cstheme="minorHAnsi"/>
          <w:szCs w:val="22"/>
        </w:rPr>
      </w:pPr>
      <w:r>
        <w:rPr>
          <w:rFonts w:asciiTheme="minorHAnsi" w:hAnsiTheme="minorHAnsi" w:cstheme="minorHAnsi"/>
          <w:szCs w:val="22"/>
        </w:rPr>
        <w:t xml:space="preserve">Laurent </w:t>
      </w:r>
      <w:proofErr w:type="spellStart"/>
      <w:r>
        <w:rPr>
          <w:rFonts w:asciiTheme="minorHAnsi" w:hAnsiTheme="minorHAnsi" w:cstheme="minorHAnsi"/>
          <w:szCs w:val="22"/>
        </w:rPr>
        <w:t>Cordonier</w:t>
      </w:r>
      <w:proofErr w:type="spellEnd"/>
      <w:r>
        <w:rPr>
          <w:rFonts w:asciiTheme="minorHAnsi" w:hAnsiTheme="minorHAnsi" w:cstheme="minorHAnsi"/>
          <w:szCs w:val="22"/>
        </w:rPr>
        <w:t xml:space="preserve"> insiste sur l’é</w:t>
      </w:r>
      <w:r w:rsidR="005C71A1" w:rsidRPr="00240542">
        <w:rPr>
          <w:rFonts w:asciiTheme="minorHAnsi" w:hAnsiTheme="minorHAnsi" w:cstheme="minorHAnsi"/>
          <w:szCs w:val="22"/>
        </w:rPr>
        <w:t>ducation à l’esprit critique (rapport cognitif de l’élève au contenu de l’information qu’il croise)</w:t>
      </w:r>
      <w:r>
        <w:rPr>
          <w:rFonts w:asciiTheme="minorHAnsi" w:hAnsiTheme="minorHAnsi" w:cstheme="minorHAnsi"/>
          <w:szCs w:val="22"/>
        </w:rPr>
        <w:t xml:space="preserve"> </w:t>
      </w:r>
      <w:r w:rsidR="005C71A1" w:rsidRPr="00240542">
        <w:rPr>
          <w:rFonts w:asciiTheme="minorHAnsi" w:hAnsiTheme="minorHAnsi" w:cstheme="minorHAnsi"/>
          <w:szCs w:val="22"/>
        </w:rPr>
        <w:t>et</w:t>
      </w:r>
      <w:r>
        <w:rPr>
          <w:rFonts w:asciiTheme="minorHAnsi" w:hAnsiTheme="minorHAnsi" w:cstheme="minorHAnsi"/>
          <w:szCs w:val="22"/>
        </w:rPr>
        <w:t>, l’é</w:t>
      </w:r>
      <w:r w:rsidR="005C71A1" w:rsidRPr="00240542">
        <w:rPr>
          <w:rFonts w:asciiTheme="minorHAnsi" w:hAnsiTheme="minorHAnsi" w:cstheme="minorHAnsi"/>
          <w:szCs w:val="22"/>
        </w:rPr>
        <w:t xml:space="preserve">ducation aux </w:t>
      </w:r>
      <w:r w:rsidRPr="00240542">
        <w:rPr>
          <w:rFonts w:asciiTheme="minorHAnsi" w:hAnsiTheme="minorHAnsi" w:cstheme="minorHAnsi"/>
          <w:szCs w:val="22"/>
        </w:rPr>
        <w:t>médias</w:t>
      </w:r>
      <w:r w:rsidR="005C71A1" w:rsidRPr="00240542">
        <w:rPr>
          <w:rFonts w:asciiTheme="minorHAnsi" w:hAnsiTheme="minorHAnsi" w:cstheme="minorHAnsi"/>
          <w:szCs w:val="22"/>
        </w:rPr>
        <w:t xml:space="preserve"> (rapport aux supports des informations).</w:t>
      </w:r>
    </w:p>
    <w:p w14:paraId="5CBDA014" w14:textId="77777777" w:rsidR="00BD2584" w:rsidRDefault="00BD2584" w:rsidP="00DA697C">
      <w:pPr>
        <w:spacing w:before="120" w:after="120"/>
        <w:ind w:left="709"/>
        <w:rPr>
          <w:rFonts w:asciiTheme="minorHAnsi" w:hAnsiTheme="minorHAnsi" w:cstheme="minorHAnsi"/>
          <w:b/>
          <w:szCs w:val="22"/>
        </w:rPr>
      </w:pPr>
    </w:p>
    <w:p w14:paraId="41FF17A1" w14:textId="47AD41AF" w:rsidR="00F80818" w:rsidRPr="00240542" w:rsidRDefault="00F80818" w:rsidP="00DA697C">
      <w:pPr>
        <w:spacing w:before="120" w:after="120"/>
        <w:ind w:left="709"/>
        <w:rPr>
          <w:rFonts w:asciiTheme="minorHAnsi" w:hAnsiTheme="minorHAnsi" w:cstheme="minorHAnsi"/>
          <w:szCs w:val="22"/>
        </w:rPr>
      </w:pPr>
      <w:r w:rsidRPr="00240542">
        <w:rPr>
          <w:rFonts w:asciiTheme="minorHAnsi" w:hAnsiTheme="minorHAnsi" w:cstheme="minorHAnsi"/>
          <w:b/>
          <w:szCs w:val="22"/>
        </w:rPr>
        <w:t xml:space="preserve">Nolwenn </w:t>
      </w:r>
      <w:proofErr w:type="spellStart"/>
      <w:r w:rsidRPr="00240542">
        <w:rPr>
          <w:rFonts w:asciiTheme="minorHAnsi" w:hAnsiTheme="minorHAnsi" w:cstheme="minorHAnsi"/>
          <w:b/>
          <w:szCs w:val="22"/>
        </w:rPr>
        <w:t>Tréhondart</w:t>
      </w:r>
      <w:proofErr w:type="spellEnd"/>
      <w:r w:rsidRPr="00240542">
        <w:rPr>
          <w:rFonts w:asciiTheme="minorHAnsi" w:hAnsiTheme="minorHAnsi" w:cstheme="minorHAnsi"/>
          <w:b/>
          <w:szCs w:val="22"/>
        </w:rPr>
        <w:t>,</w:t>
      </w:r>
      <w:r w:rsidRPr="00240542">
        <w:rPr>
          <w:rFonts w:asciiTheme="minorHAnsi" w:hAnsiTheme="minorHAnsi" w:cstheme="minorHAnsi"/>
        </w:rPr>
        <w:t xml:space="preserve"> </w:t>
      </w:r>
      <w:r w:rsidR="00DA697C" w:rsidRPr="00240542">
        <w:rPr>
          <w:rFonts w:asciiTheme="minorHAnsi" w:hAnsiTheme="minorHAnsi" w:cstheme="minorHAnsi"/>
          <w:szCs w:val="22"/>
        </w:rPr>
        <w:t>maître</w:t>
      </w:r>
      <w:r w:rsidR="00A1145F" w:rsidRPr="00240542">
        <w:rPr>
          <w:rFonts w:asciiTheme="minorHAnsi" w:hAnsiTheme="minorHAnsi" w:cstheme="minorHAnsi"/>
          <w:szCs w:val="22"/>
        </w:rPr>
        <w:t>sse</w:t>
      </w:r>
      <w:r w:rsidR="00DA697C" w:rsidRPr="00240542">
        <w:rPr>
          <w:rFonts w:asciiTheme="minorHAnsi" w:hAnsiTheme="minorHAnsi" w:cstheme="minorHAnsi"/>
          <w:szCs w:val="22"/>
        </w:rPr>
        <w:t xml:space="preserve"> de conférences en SIC, </w:t>
      </w:r>
      <w:proofErr w:type="spellStart"/>
      <w:r w:rsidR="00DA697C" w:rsidRPr="00240542">
        <w:rPr>
          <w:rFonts w:asciiTheme="minorHAnsi" w:hAnsiTheme="minorHAnsi" w:cstheme="minorHAnsi"/>
          <w:szCs w:val="22"/>
        </w:rPr>
        <w:t>Inspé</w:t>
      </w:r>
      <w:proofErr w:type="spellEnd"/>
      <w:r w:rsidR="00DA697C" w:rsidRPr="00240542">
        <w:rPr>
          <w:rFonts w:asciiTheme="minorHAnsi" w:hAnsiTheme="minorHAnsi" w:cstheme="minorHAnsi"/>
          <w:szCs w:val="22"/>
        </w:rPr>
        <w:t xml:space="preserve"> et université de Lorraine </w:t>
      </w:r>
      <w:r w:rsidR="000B1307" w:rsidRPr="00240542">
        <w:rPr>
          <w:rFonts w:asciiTheme="minorHAnsi" w:hAnsiTheme="minorHAnsi" w:cstheme="minorHAnsi"/>
          <w:szCs w:val="22"/>
        </w:rPr>
        <w:t>« L’éducation à l’image en contexte numérique »</w:t>
      </w:r>
    </w:p>
    <w:p w14:paraId="723A4C09" w14:textId="249CD092" w:rsidR="003B6612" w:rsidRPr="00FE68BC" w:rsidRDefault="003B6612" w:rsidP="00DA697C">
      <w:pPr>
        <w:spacing w:before="120" w:after="120"/>
        <w:ind w:left="709"/>
        <w:rPr>
          <w:rFonts w:asciiTheme="minorHAnsi" w:hAnsiTheme="minorHAnsi" w:cstheme="minorHAnsi"/>
          <w:bCs/>
          <w:szCs w:val="22"/>
        </w:rPr>
      </w:pPr>
      <w:proofErr w:type="spellStart"/>
      <w:r w:rsidRPr="00FE68BC">
        <w:rPr>
          <w:rFonts w:asciiTheme="minorHAnsi" w:hAnsiTheme="minorHAnsi" w:cstheme="minorHAnsi"/>
          <w:bCs/>
          <w:szCs w:val="22"/>
        </w:rPr>
        <w:t>Semio</w:t>
      </w:r>
      <w:proofErr w:type="spellEnd"/>
      <w:r w:rsidRPr="00FE68BC">
        <w:rPr>
          <w:rFonts w:asciiTheme="minorHAnsi" w:hAnsiTheme="minorHAnsi" w:cstheme="minorHAnsi"/>
          <w:bCs/>
          <w:szCs w:val="22"/>
        </w:rPr>
        <w:t xml:space="preserve"> city </w:t>
      </w:r>
      <w:r w:rsidR="00FE68BC">
        <w:rPr>
          <w:rFonts w:asciiTheme="minorHAnsi" w:hAnsiTheme="minorHAnsi" w:cstheme="minorHAnsi"/>
          <w:bCs/>
          <w:szCs w:val="22"/>
        </w:rPr>
        <w:t>est un j</w:t>
      </w:r>
      <w:r w:rsidRPr="00FE68BC">
        <w:rPr>
          <w:rFonts w:asciiTheme="minorHAnsi" w:hAnsiTheme="minorHAnsi" w:cstheme="minorHAnsi"/>
          <w:bCs/>
          <w:szCs w:val="22"/>
        </w:rPr>
        <w:t>eu d’</w:t>
      </w:r>
      <w:r w:rsidR="00FE68BC" w:rsidRPr="00FE68BC">
        <w:rPr>
          <w:rFonts w:asciiTheme="minorHAnsi" w:hAnsiTheme="minorHAnsi" w:cstheme="minorHAnsi"/>
          <w:bCs/>
          <w:szCs w:val="22"/>
        </w:rPr>
        <w:t>éducation</w:t>
      </w:r>
      <w:r w:rsidRPr="00FE68BC">
        <w:rPr>
          <w:rFonts w:asciiTheme="minorHAnsi" w:hAnsiTheme="minorHAnsi" w:cstheme="minorHAnsi"/>
          <w:bCs/>
          <w:szCs w:val="22"/>
        </w:rPr>
        <w:t xml:space="preserve"> aux images et aux médias. </w:t>
      </w:r>
      <w:r w:rsidR="00FE68BC">
        <w:rPr>
          <w:rFonts w:asciiTheme="minorHAnsi" w:hAnsiTheme="minorHAnsi" w:cstheme="minorHAnsi"/>
          <w:bCs/>
          <w:szCs w:val="22"/>
        </w:rPr>
        <w:t>L’e</w:t>
      </w:r>
      <w:r w:rsidRPr="00FE68BC">
        <w:rPr>
          <w:rFonts w:asciiTheme="minorHAnsi" w:hAnsiTheme="minorHAnsi" w:cstheme="minorHAnsi"/>
          <w:bCs/>
          <w:szCs w:val="22"/>
        </w:rPr>
        <w:t xml:space="preserve">njeu </w:t>
      </w:r>
      <w:r w:rsidR="00FE68BC">
        <w:rPr>
          <w:rFonts w:asciiTheme="minorHAnsi" w:hAnsiTheme="minorHAnsi" w:cstheme="minorHAnsi"/>
          <w:bCs/>
          <w:szCs w:val="22"/>
        </w:rPr>
        <w:t xml:space="preserve">est </w:t>
      </w:r>
      <w:r w:rsidRPr="00FE68BC">
        <w:rPr>
          <w:rFonts w:asciiTheme="minorHAnsi" w:hAnsiTheme="minorHAnsi" w:cstheme="minorHAnsi"/>
          <w:bCs/>
          <w:szCs w:val="22"/>
        </w:rPr>
        <w:t xml:space="preserve">de ressentir et </w:t>
      </w:r>
      <w:r w:rsidR="00FE68BC" w:rsidRPr="00FE68BC">
        <w:rPr>
          <w:rFonts w:asciiTheme="minorHAnsi" w:hAnsiTheme="minorHAnsi" w:cstheme="minorHAnsi"/>
          <w:bCs/>
          <w:szCs w:val="22"/>
        </w:rPr>
        <w:t>interpréter</w:t>
      </w:r>
      <w:r w:rsidRPr="00FE68BC">
        <w:rPr>
          <w:rFonts w:asciiTheme="minorHAnsi" w:hAnsiTheme="minorHAnsi" w:cstheme="minorHAnsi"/>
          <w:bCs/>
          <w:szCs w:val="22"/>
        </w:rPr>
        <w:t xml:space="preserve"> une image</w:t>
      </w:r>
      <w:r w:rsidR="00FE68BC">
        <w:rPr>
          <w:rFonts w:asciiTheme="minorHAnsi" w:hAnsiTheme="minorHAnsi" w:cstheme="minorHAnsi"/>
          <w:bCs/>
          <w:szCs w:val="22"/>
        </w:rPr>
        <w:t xml:space="preserve"> : </w:t>
      </w:r>
      <w:hyperlink r:id="rId14" w:history="1">
        <w:r w:rsidR="007639F5" w:rsidRPr="00FE68BC">
          <w:rPr>
            <w:rStyle w:val="Lienhypertexte"/>
            <w:rFonts w:asciiTheme="minorHAnsi" w:hAnsiTheme="minorHAnsi" w:cstheme="minorHAnsi"/>
            <w:bCs/>
            <w:sz w:val="21"/>
            <w:szCs w:val="21"/>
            <w:shd w:val="clear" w:color="auto" w:fill="F5EDF8"/>
          </w:rPr>
          <w:t xml:space="preserve">Lien </w:t>
        </w:r>
        <w:proofErr w:type="spellStart"/>
        <w:r w:rsidR="007639F5" w:rsidRPr="00FE68BC">
          <w:rPr>
            <w:rStyle w:val="Lienhypertexte"/>
            <w:rFonts w:asciiTheme="minorHAnsi" w:hAnsiTheme="minorHAnsi" w:cstheme="minorHAnsi"/>
            <w:bCs/>
            <w:sz w:val="21"/>
            <w:szCs w:val="21"/>
            <w:shd w:val="clear" w:color="auto" w:fill="F5EDF8"/>
          </w:rPr>
          <w:t>genially</w:t>
        </w:r>
        <w:proofErr w:type="spellEnd"/>
      </w:hyperlink>
      <w:r w:rsidR="007639F5" w:rsidRPr="00FE68BC">
        <w:rPr>
          <w:rFonts w:asciiTheme="minorHAnsi" w:hAnsiTheme="minorHAnsi" w:cstheme="minorHAnsi"/>
          <w:bCs/>
          <w:sz w:val="21"/>
          <w:szCs w:val="21"/>
          <w:shd w:val="clear" w:color="auto" w:fill="F5EDF8"/>
        </w:rPr>
        <w:t xml:space="preserve"> conçu par Hachette Education présentant le </w:t>
      </w:r>
      <w:hyperlink r:id="rId15" w:tgtFrame="_blank" w:history="1">
        <w:r w:rsidR="007639F5" w:rsidRPr="00FE68BC">
          <w:rPr>
            <w:rStyle w:val="lev"/>
            <w:rFonts w:asciiTheme="minorHAnsi" w:hAnsiTheme="minorHAnsi" w:cstheme="minorHAnsi"/>
            <w:bCs w:val="0"/>
            <w:sz w:val="21"/>
            <w:szCs w:val="21"/>
            <w:shd w:val="clear" w:color="auto" w:fill="F5EDF8"/>
          </w:rPr>
          <w:t>jeu d'éducation à l'image</w:t>
        </w:r>
      </w:hyperlink>
      <w:r w:rsidR="007639F5" w:rsidRPr="00FE68BC">
        <w:rPr>
          <w:rFonts w:asciiTheme="minorHAnsi" w:hAnsiTheme="minorHAnsi" w:cstheme="minorHAnsi"/>
          <w:bCs/>
          <w:sz w:val="21"/>
          <w:szCs w:val="21"/>
          <w:shd w:val="clear" w:color="auto" w:fill="F5EDF8"/>
        </w:rPr>
        <w:t> conçu par des enseignants et destiné à des enseignants (collège/lycée) [à paraître en mars 2023, lors de la semaine de la presse et des médias] :</w:t>
      </w:r>
    </w:p>
    <w:p w14:paraId="7A314588" w14:textId="77777777" w:rsidR="00342A9A" w:rsidRPr="00240542" w:rsidRDefault="00D93AF6" w:rsidP="00E420E3">
      <w:pPr>
        <w:spacing w:before="360" w:after="0" w:line="276" w:lineRule="auto"/>
        <w:ind w:left="705" w:hanging="705"/>
        <w:rPr>
          <w:rFonts w:asciiTheme="minorHAnsi" w:eastAsia="Calibri" w:hAnsiTheme="minorHAnsi" w:cstheme="minorHAnsi"/>
          <w:b/>
          <w:color w:val="333399"/>
          <w:lang w:eastAsia="ar-SA"/>
        </w:rPr>
      </w:pPr>
      <w:r w:rsidRPr="00240542">
        <w:rPr>
          <w:rFonts w:asciiTheme="minorHAnsi" w:hAnsiTheme="minorHAnsi" w:cstheme="minorHAnsi"/>
          <w:b/>
          <w:szCs w:val="22"/>
        </w:rPr>
        <w:t>14h00</w:t>
      </w:r>
      <w:r w:rsidRPr="00240542">
        <w:rPr>
          <w:rFonts w:asciiTheme="minorHAnsi" w:eastAsia="Calibri" w:hAnsiTheme="minorHAnsi" w:cstheme="minorHAnsi"/>
          <w:b/>
          <w:color w:val="333399"/>
          <w:lang w:eastAsia="ar-SA"/>
        </w:rPr>
        <w:tab/>
      </w:r>
      <w:r w:rsidR="00342A9A" w:rsidRPr="00240542">
        <w:rPr>
          <w:rStyle w:val="Titre2Car"/>
          <w:rFonts w:asciiTheme="minorHAnsi" w:hAnsiTheme="minorHAnsi" w:cstheme="minorHAnsi"/>
          <w:lang w:eastAsia="ar-SA"/>
        </w:rPr>
        <w:t>La transformation de la formation, de l’enseignement à distance et du pilotage avec le numérique</w:t>
      </w:r>
    </w:p>
    <w:p w14:paraId="4F456CD7" w14:textId="77777777" w:rsidR="00261311" w:rsidRPr="00240542" w:rsidRDefault="003B2F27" w:rsidP="00261311">
      <w:pPr>
        <w:suppressAutoHyphens/>
        <w:spacing w:before="120" w:after="0" w:line="280" w:lineRule="exact"/>
        <w:ind w:left="709" w:hanging="1"/>
        <w:rPr>
          <w:rFonts w:asciiTheme="minorHAnsi" w:hAnsiTheme="minorHAnsi" w:cstheme="minorHAnsi"/>
          <w:szCs w:val="22"/>
        </w:rPr>
      </w:pPr>
      <w:r w:rsidRPr="00240542">
        <w:rPr>
          <w:rFonts w:asciiTheme="minorHAnsi" w:hAnsiTheme="minorHAnsi" w:cstheme="minorHAnsi"/>
          <w:szCs w:val="22"/>
        </w:rPr>
        <w:t xml:space="preserve">La crise sanitaire a </w:t>
      </w:r>
      <w:r w:rsidR="00544C69" w:rsidRPr="00240542">
        <w:rPr>
          <w:rFonts w:asciiTheme="minorHAnsi" w:hAnsiTheme="minorHAnsi" w:cstheme="minorHAnsi"/>
          <w:szCs w:val="22"/>
        </w:rPr>
        <w:t xml:space="preserve">provoqué </w:t>
      </w:r>
      <w:r w:rsidR="00A372E5" w:rsidRPr="00240542">
        <w:rPr>
          <w:rFonts w:asciiTheme="minorHAnsi" w:hAnsiTheme="minorHAnsi" w:cstheme="minorHAnsi"/>
          <w:szCs w:val="22"/>
        </w:rPr>
        <w:t>un changement de pratiques aussi bien dans l’enseignement auprès des élèves que dans la formation des personnels. Les usages générés et répétés dans la durée ont augmenté l’acceptabilité de modalités déjà présentes mais peu usitées tout en permettant u</w:t>
      </w:r>
      <w:r w:rsidR="00A1145F" w:rsidRPr="00240542">
        <w:rPr>
          <w:rFonts w:asciiTheme="minorHAnsi" w:hAnsiTheme="minorHAnsi" w:cstheme="minorHAnsi"/>
          <w:szCs w:val="22"/>
        </w:rPr>
        <w:t>ne montée en compétences rapide</w:t>
      </w:r>
      <w:r w:rsidR="00A372E5" w:rsidRPr="00240542">
        <w:rPr>
          <w:rFonts w:asciiTheme="minorHAnsi" w:hAnsiTheme="minorHAnsi" w:cstheme="minorHAnsi"/>
          <w:szCs w:val="22"/>
        </w:rPr>
        <w:t xml:space="preserve"> grâce à l’accompagnement proposé par tout l’écosystème de la formation continue. La formation, l’enseignement prennent désormais une dimension nouvelle</w:t>
      </w:r>
      <w:r w:rsidR="00FF4237" w:rsidRPr="00240542">
        <w:rPr>
          <w:rFonts w:asciiTheme="minorHAnsi" w:hAnsiTheme="minorHAnsi" w:cstheme="minorHAnsi"/>
          <w:szCs w:val="22"/>
        </w:rPr>
        <w:t xml:space="preserve"> par l’ampleur des changements induits</w:t>
      </w:r>
      <w:r w:rsidR="00A372E5" w:rsidRPr="00240542">
        <w:rPr>
          <w:rFonts w:asciiTheme="minorHAnsi" w:hAnsiTheme="minorHAnsi" w:cstheme="minorHAnsi"/>
          <w:szCs w:val="22"/>
        </w:rPr>
        <w:t xml:space="preserve">. Comment </w:t>
      </w:r>
      <w:r w:rsidR="00FF4237" w:rsidRPr="00240542">
        <w:rPr>
          <w:rFonts w:asciiTheme="minorHAnsi" w:hAnsiTheme="minorHAnsi" w:cstheme="minorHAnsi"/>
          <w:szCs w:val="22"/>
        </w:rPr>
        <w:t>l’accompagnement des professeurs s’enrichit-il et se définit-il désormais grâce au numérique ? Comment les environnements d’apprentissage évoluent-ils ?</w:t>
      </w:r>
    </w:p>
    <w:p w14:paraId="356D4674" w14:textId="77777777" w:rsidR="00A1145F" w:rsidRPr="00240542" w:rsidRDefault="00A1145F" w:rsidP="00261311">
      <w:pPr>
        <w:suppressAutoHyphens/>
        <w:spacing w:before="120" w:after="0" w:line="280" w:lineRule="exact"/>
        <w:ind w:left="709" w:hanging="1"/>
        <w:rPr>
          <w:rFonts w:asciiTheme="minorHAnsi" w:hAnsiTheme="minorHAnsi" w:cstheme="minorHAnsi"/>
          <w:szCs w:val="22"/>
        </w:rPr>
      </w:pPr>
      <w:r w:rsidRPr="00240542">
        <w:rPr>
          <w:rFonts w:asciiTheme="minorHAnsi" w:hAnsiTheme="minorHAnsi" w:cstheme="minorHAnsi"/>
          <w:szCs w:val="22"/>
        </w:rPr>
        <w:t>Par ailleurs, le pilotage et l’animation d’équipe aussi ont été transformés par la crise sanitaire de façon durable.</w:t>
      </w:r>
    </w:p>
    <w:p w14:paraId="3C349B85" w14:textId="77777777" w:rsidR="00342A9A" w:rsidRPr="00240542" w:rsidRDefault="003B2F27" w:rsidP="00C6313B">
      <w:pPr>
        <w:spacing w:before="240" w:after="0" w:line="276" w:lineRule="auto"/>
        <w:ind w:left="705" w:firstLine="3"/>
        <w:rPr>
          <w:rStyle w:val="Titre2Car"/>
          <w:rFonts w:asciiTheme="minorHAnsi" w:hAnsiTheme="minorHAnsi" w:cstheme="minorHAnsi"/>
          <w:sz w:val="20"/>
        </w:rPr>
      </w:pPr>
      <w:r w:rsidRPr="00240542">
        <w:rPr>
          <w:rStyle w:val="Titre2Car"/>
          <w:rFonts w:asciiTheme="minorHAnsi" w:hAnsiTheme="minorHAnsi" w:cstheme="minorHAnsi"/>
          <w:sz w:val="20"/>
        </w:rPr>
        <w:t xml:space="preserve">Des parcours de formation au et par le numérique au cœur de la transformation portée par les </w:t>
      </w:r>
      <w:r w:rsidR="003B6F67" w:rsidRPr="00240542">
        <w:rPr>
          <w:rStyle w:val="Titre2Car"/>
          <w:rFonts w:asciiTheme="minorHAnsi" w:hAnsiTheme="minorHAnsi" w:cstheme="minorHAnsi"/>
          <w:sz w:val="20"/>
        </w:rPr>
        <w:t>écoles académiques de la formation continue</w:t>
      </w:r>
    </w:p>
    <w:p w14:paraId="493F0CD1" w14:textId="77777777" w:rsidR="003B2F27" w:rsidRPr="00240542" w:rsidRDefault="003B2F27" w:rsidP="00E420E3">
      <w:pPr>
        <w:spacing w:before="120" w:after="120"/>
        <w:ind w:left="705"/>
        <w:rPr>
          <w:rFonts w:asciiTheme="minorHAnsi" w:hAnsiTheme="minorHAnsi" w:cstheme="minorHAnsi"/>
          <w:szCs w:val="22"/>
        </w:rPr>
      </w:pPr>
      <w:r w:rsidRPr="00240542">
        <w:rPr>
          <w:rFonts w:asciiTheme="minorHAnsi" w:hAnsiTheme="minorHAnsi" w:cstheme="minorHAnsi"/>
          <w:b/>
          <w:szCs w:val="22"/>
        </w:rPr>
        <w:t xml:space="preserve">Didier </w:t>
      </w:r>
      <w:proofErr w:type="spellStart"/>
      <w:r w:rsidRPr="00240542">
        <w:rPr>
          <w:rFonts w:asciiTheme="minorHAnsi" w:hAnsiTheme="minorHAnsi" w:cstheme="minorHAnsi"/>
          <w:b/>
          <w:szCs w:val="22"/>
        </w:rPr>
        <w:t>Quef</w:t>
      </w:r>
      <w:proofErr w:type="spellEnd"/>
      <w:r w:rsidRPr="00240542">
        <w:rPr>
          <w:rFonts w:asciiTheme="minorHAnsi" w:hAnsiTheme="minorHAnsi" w:cstheme="minorHAnsi"/>
          <w:b/>
          <w:szCs w:val="22"/>
        </w:rPr>
        <w:t xml:space="preserve">, </w:t>
      </w:r>
      <w:r w:rsidRPr="00240542">
        <w:rPr>
          <w:rFonts w:asciiTheme="minorHAnsi" w:hAnsiTheme="minorHAnsi" w:cstheme="minorHAnsi"/>
          <w:szCs w:val="22"/>
        </w:rPr>
        <w:t>directeur de l’école académique de la formation</w:t>
      </w:r>
      <w:r w:rsidR="003B6F67" w:rsidRPr="00240542">
        <w:rPr>
          <w:rFonts w:asciiTheme="minorHAnsi" w:hAnsiTheme="minorHAnsi" w:cstheme="minorHAnsi"/>
          <w:szCs w:val="22"/>
        </w:rPr>
        <w:t xml:space="preserve"> continue</w:t>
      </w:r>
      <w:r w:rsidRPr="00240542">
        <w:rPr>
          <w:rFonts w:asciiTheme="minorHAnsi" w:hAnsiTheme="minorHAnsi" w:cstheme="minorHAnsi"/>
          <w:szCs w:val="22"/>
        </w:rPr>
        <w:t xml:space="preserve"> de Lyon</w:t>
      </w:r>
    </w:p>
    <w:p w14:paraId="12DB7D0E" w14:textId="05F826BC" w:rsidR="00B20C97" w:rsidRPr="000F1A7F" w:rsidRDefault="00B20C97" w:rsidP="00E420E3">
      <w:pPr>
        <w:spacing w:before="120" w:after="120"/>
        <w:ind w:left="705"/>
        <w:rPr>
          <w:rFonts w:asciiTheme="minorHAnsi" w:hAnsiTheme="minorHAnsi" w:cstheme="minorHAnsi"/>
          <w:bCs/>
          <w:szCs w:val="22"/>
        </w:rPr>
      </w:pPr>
      <w:r w:rsidRPr="000F1A7F">
        <w:rPr>
          <w:rFonts w:asciiTheme="minorHAnsi" w:hAnsiTheme="minorHAnsi" w:cstheme="minorHAnsi"/>
          <w:bCs/>
          <w:szCs w:val="22"/>
        </w:rPr>
        <w:t>L</w:t>
      </w:r>
      <w:r w:rsidR="000F1A7F">
        <w:rPr>
          <w:rFonts w:asciiTheme="minorHAnsi" w:hAnsiTheme="minorHAnsi" w:cstheme="minorHAnsi"/>
          <w:bCs/>
          <w:szCs w:val="22"/>
        </w:rPr>
        <w:t>’EAFC</w:t>
      </w:r>
      <w:r w:rsidRPr="000F1A7F">
        <w:rPr>
          <w:rFonts w:asciiTheme="minorHAnsi" w:hAnsiTheme="minorHAnsi" w:cstheme="minorHAnsi"/>
          <w:bCs/>
          <w:szCs w:val="22"/>
        </w:rPr>
        <w:t xml:space="preserve"> de </w:t>
      </w:r>
      <w:proofErr w:type="spellStart"/>
      <w:r w:rsidRPr="000F1A7F">
        <w:rPr>
          <w:rFonts w:asciiTheme="minorHAnsi" w:hAnsiTheme="minorHAnsi" w:cstheme="minorHAnsi"/>
          <w:bCs/>
          <w:szCs w:val="22"/>
        </w:rPr>
        <w:t>lyon</w:t>
      </w:r>
      <w:proofErr w:type="spellEnd"/>
      <w:r w:rsidRPr="000F1A7F">
        <w:rPr>
          <w:rFonts w:asciiTheme="minorHAnsi" w:hAnsiTheme="minorHAnsi" w:cstheme="minorHAnsi"/>
          <w:bCs/>
          <w:szCs w:val="22"/>
        </w:rPr>
        <w:t xml:space="preserve"> repose sur plusieurs </w:t>
      </w:r>
      <w:r w:rsidR="000F1A7F">
        <w:rPr>
          <w:rFonts w:asciiTheme="minorHAnsi" w:hAnsiTheme="minorHAnsi" w:cstheme="minorHAnsi"/>
          <w:bCs/>
          <w:szCs w:val="22"/>
        </w:rPr>
        <w:t>partenaires</w:t>
      </w:r>
      <w:r w:rsidRPr="000F1A7F">
        <w:rPr>
          <w:rFonts w:asciiTheme="minorHAnsi" w:hAnsiTheme="minorHAnsi" w:cstheme="minorHAnsi"/>
          <w:bCs/>
          <w:szCs w:val="22"/>
        </w:rPr>
        <w:t xml:space="preserve"> : </w:t>
      </w:r>
      <w:r w:rsidR="000F1A7F">
        <w:rPr>
          <w:rFonts w:asciiTheme="minorHAnsi" w:hAnsiTheme="minorHAnsi" w:cstheme="minorHAnsi"/>
          <w:bCs/>
          <w:szCs w:val="22"/>
        </w:rPr>
        <w:t>CANOPE</w:t>
      </w:r>
      <w:r w:rsidRPr="000F1A7F">
        <w:rPr>
          <w:rFonts w:asciiTheme="minorHAnsi" w:hAnsiTheme="minorHAnsi" w:cstheme="minorHAnsi"/>
          <w:bCs/>
          <w:szCs w:val="22"/>
        </w:rPr>
        <w:t xml:space="preserve"> et </w:t>
      </w:r>
      <w:r w:rsidR="000F1A7F">
        <w:rPr>
          <w:rFonts w:asciiTheme="minorHAnsi" w:hAnsiTheme="minorHAnsi" w:cstheme="minorHAnsi"/>
          <w:bCs/>
          <w:szCs w:val="22"/>
        </w:rPr>
        <w:t>la DANE</w:t>
      </w:r>
      <w:r w:rsidRPr="000F1A7F">
        <w:rPr>
          <w:rFonts w:asciiTheme="minorHAnsi" w:hAnsiTheme="minorHAnsi" w:cstheme="minorHAnsi"/>
          <w:bCs/>
          <w:szCs w:val="22"/>
        </w:rPr>
        <w:t>.</w:t>
      </w:r>
    </w:p>
    <w:p w14:paraId="09592E5F" w14:textId="78C77CC8" w:rsidR="00B20C97" w:rsidRPr="000F1A7F" w:rsidRDefault="000F1A7F" w:rsidP="00E420E3">
      <w:pPr>
        <w:spacing w:before="120" w:after="120"/>
        <w:ind w:left="705"/>
        <w:rPr>
          <w:rFonts w:asciiTheme="minorHAnsi" w:hAnsiTheme="minorHAnsi" w:cstheme="minorHAnsi"/>
          <w:bCs/>
          <w:szCs w:val="22"/>
        </w:rPr>
      </w:pPr>
      <w:r>
        <w:rPr>
          <w:rFonts w:asciiTheme="minorHAnsi" w:hAnsiTheme="minorHAnsi" w:cstheme="minorHAnsi"/>
          <w:bCs/>
          <w:szCs w:val="22"/>
        </w:rPr>
        <w:t>L’</w:t>
      </w:r>
      <w:proofErr w:type="spellStart"/>
      <w:r w:rsidR="00B20C97" w:rsidRPr="000F1A7F">
        <w:rPr>
          <w:rFonts w:asciiTheme="minorHAnsi" w:hAnsiTheme="minorHAnsi" w:cstheme="minorHAnsi"/>
          <w:bCs/>
          <w:szCs w:val="22"/>
        </w:rPr>
        <w:t>Eafc</w:t>
      </w:r>
      <w:proofErr w:type="spellEnd"/>
      <w:r w:rsidR="00B20C97" w:rsidRPr="000F1A7F">
        <w:rPr>
          <w:rFonts w:asciiTheme="minorHAnsi" w:hAnsiTheme="minorHAnsi" w:cstheme="minorHAnsi"/>
          <w:bCs/>
          <w:szCs w:val="22"/>
        </w:rPr>
        <w:t xml:space="preserve"> </w:t>
      </w:r>
      <w:r w:rsidRPr="000F1A7F">
        <w:rPr>
          <w:rFonts w:asciiTheme="minorHAnsi" w:hAnsiTheme="minorHAnsi" w:cstheme="minorHAnsi"/>
          <w:bCs/>
          <w:szCs w:val="22"/>
        </w:rPr>
        <w:t>crée</w:t>
      </w:r>
      <w:r w:rsidR="00B20C97" w:rsidRPr="000F1A7F">
        <w:rPr>
          <w:rFonts w:asciiTheme="minorHAnsi" w:hAnsiTheme="minorHAnsi" w:cstheme="minorHAnsi"/>
          <w:bCs/>
          <w:szCs w:val="22"/>
        </w:rPr>
        <w:t xml:space="preserve"> des parcours de formation avec </w:t>
      </w:r>
      <w:r w:rsidRPr="000F1A7F">
        <w:rPr>
          <w:rFonts w:asciiTheme="minorHAnsi" w:hAnsiTheme="minorHAnsi" w:cstheme="minorHAnsi"/>
          <w:bCs/>
          <w:szCs w:val="22"/>
        </w:rPr>
        <w:t>plusieurs</w:t>
      </w:r>
      <w:r w:rsidR="00B20C97" w:rsidRPr="000F1A7F">
        <w:rPr>
          <w:rFonts w:asciiTheme="minorHAnsi" w:hAnsiTheme="minorHAnsi" w:cstheme="minorHAnsi"/>
          <w:bCs/>
          <w:szCs w:val="22"/>
        </w:rPr>
        <w:t xml:space="preserve"> modules de personnalisation.</w:t>
      </w:r>
    </w:p>
    <w:p w14:paraId="3D54B366" w14:textId="77777777" w:rsidR="00B20C97" w:rsidRPr="000F1A7F" w:rsidRDefault="00B20C97" w:rsidP="00E420E3">
      <w:pPr>
        <w:spacing w:before="120" w:after="120"/>
        <w:ind w:left="705"/>
        <w:rPr>
          <w:rFonts w:asciiTheme="minorHAnsi" w:hAnsiTheme="minorHAnsi" w:cstheme="minorHAnsi"/>
          <w:bCs/>
          <w:szCs w:val="22"/>
        </w:rPr>
      </w:pPr>
      <w:r w:rsidRPr="000F1A7F">
        <w:rPr>
          <w:rFonts w:asciiTheme="minorHAnsi" w:hAnsiTheme="minorHAnsi" w:cstheme="minorHAnsi"/>
          <w:bCs/>
          <w:szCs w:val="22"/>
        </w:rPr>
        <w:t xml:space="preserve">Les enseignants sont en autonomie et doivent compléter leur parcours de 25h. </w:t>
      </w:r>
    </w:p>
    <w:p w14:paraId="7573356E" w14:textId="30785C0A" w:rsidR="00B20C97" w:rsidRPr="000F1A7F" w:rsidRDefault="00B20C97" w:rsidP="00E420E3">
      <w:pPr>
        <w:spacing w:before="120" w:after="120"/>
        <w:ind w:left="705"/>
        <w:rPr>
          <w:rFonts w:asciiTheme="minorHAnsi" w:hAnsiTheme="minorHAnsi" w:cstheme="minorHAnsi"/>
          <w:bCs/>
          <w:szCs w:val="22"/>
        </w:rPr>
      </w:pPr>
      <w:r w:rsidRPr="000F1A7F">
        <w:rPr>
          <w:rFonts w:asciiTheme="minorHAnsi" w:hAnsiTheme="minorHAnsi" w:cstheme="minorHAnsi"/>
          <w:bCs/>
          <w:szCs w:val="22"/>
        </w:rPr>
        <w:t>Le programme trisannuel de formation : toute l’année</w:t>
      </w:r>
      <w:r w:rsidR="000F1A7F">
        <w:rPr>
          <w:rFonts w:asciiTheme="minorHAnsi" w:hAnsiTheme="minorHAnsi" w:cstheme="minorHAnsi"/>
          <w:bCs/>
          <w:szCs w:val="22"/>
        </w:rPr>
        <w:t>,</w:t>
      </w:r>
      <w:r w:rsidRPr="000F1A7F">
        <w:rPr>
          <w:rFonts w:asciiTheme="minorHAnsi" w:hAnsiTheme="minorHAnsi" w:cstheme="minorHAnsi"/>
          <w:bCs/>
          <w:szCs w:val="22"/>
        </w:rPr>
        <w:t xml:space="preserve"> les parcours sont développés, et </w:t>
      </w:r>
      <w:r w:rsidR="000F1A7F">
        <w:rPr>
          <w:rFonts w:asciiTheme="minorHAnsi" w:hAnsiTheme="minorHAnsi" w:cstheme="minorHAnsi"/>
          <w:bCs/>
          <w:szCs w:val="22"/>
        </w:rPr>
        <w:t>l’</w:t>
      </w:r>
      <w:r w:rsidRPr="000F1A7F">
        <w:rPr>
          <w:rFonts w:asciiTheme="minorHAnsi" w:hAnsiTheme="minorHAnsi" w:cstheme="minorHAnsi"/>
          <w:bCs/>
          <w:szCs w:val="22"/>
        </w:rPr>
        <w:t xml:space="preserve">inscription </w:t>
      </w:r>
      <w:r w:rsidR="000F1A7F">
        <w:rPr>
          <w:rFonts w:asciiTheme="minorHAnsi" w:hAnsiTheme="minorHAnsi" w:cstheme="minorHAnsi"/>
          <w:bCs/>
          <w:szCs w:val="22"/>
        </w:rPr>
        <w:t xml:space="preserve">est </w:t>
      </w:r>
      <w:r w:rsidRPr="000F1A7F">
        <w:rPr>
          <w:rFonts w:asciiTheme="minorHAnsi" w:hAnsiTheme="minorHAnsi" w:cstheme="minorHAnsi"/>
          <w:bCs/>
          <w:szCs w:val="22"/>
        </w:rPr>
        <w:t>permanente</w:t>
      </w:r>
      <w:r w:rsidR="000F1A7F">
        <w:rPr>
          <w:rFonts w:asciiTheme="minorHAnsi" w:hAnsiTheme="minorHAnsi" w:cstheme="minorHAnsi"/>
          <w:bCs/>
          <w:szCs w:val="22"/>
        </w:rPr>
        <w:t>. U</w:t>
      </w:r>
      <w:r w:rsidRPr="000F1A7F">
        <w:rPr>
          <w:rFonts w:asciiTheme="minorHAnsi" w:hAnsiTheme="minorHAnsi" w:cstheme="minorHAnsi"/>
          <w:bCs/>
          <w:szCs w:val="22"/>
        </w:rPr>
        <w:t>n référent de parcours suit les enseignants.</w:t>
      </w:r>
    </w:p>
    <w:p w14:paraId="5FD5B3F2" w14:textId="77777777" w:rsidR="00342A9A" w:rsidRPr="00240542" w:rsidRDefault="003B2F27" w:rsidP="00E420E3">
      <w:pPr>
        <w:spacing w:before="120" w:after="120"/>
        <w:ind w:left="705"/>
        <w:rPr>
          <w:rFonts w:asciiTheme="minorHAnsi" w:hAnsiTheme="minorHAnsi" w:cstheme="minorHAnsi"/>
          <w:szCs w:val="22"/>
        </w:rPr>
      </w:pPr>
      <w:r w:rsidRPr="00240542">
        <w:rPr>
          <w:rFonts w:asciiTheme="minorHAnsi" w:hAnsiTheme="minorHAnsi" w:cstheme="minorHAnsi"/>
          <w:b/>
          <w:szCs w:val="22"/>
        </w:rPr>
        <w:t xml:space="preserve">Denis Millet, </w:t>
      </w:r>
      <w:r w:rsidRPr="00240542">
        <w:rPr>
          <w:rFonts w:asciiTheme="minorHAnsi" w:hAnsiTheme="minorHAnsi" w:cstheme="minorHAnsi"/>
          <w:szCs w:val="22"/>
        </w:rPr>
        <w:t>délégué académique au numérique de l’académie de Lyon</w:t>
      </w:r>
    </w:p>
    <w:p w14:paraId="246535D7" w14:textId="42CADDF3" w:rsidR="00B20C97" w:rsidRPr="00240542" w:rsidRDefault="00B20C97" w:rsidP="00E420E3">
      <w:pPr>
        <w:spacing w:before="120" w:after="120"/>
        <w:ind w:left="705"/>
        <w:rPr>
          <w:rFonts w:asciiTheme="minorHAnsi" w:hAnsiTheme="minorHAnsi" w:cstheme="minorHAnsi"/>
          <w:lang w:eastAsia="ar-SA"/>
        </w:rPr>
      </w:pPr>
      <w:r w:rsidRPr="00240542">
        <w:rPr>
          <w:rFonts w:asciiTheme="minorHAnsi" w:hAnsiTheme="minorHAnsi" w:cstheme="minorHAnsi"/>
          <w:lang w:eastAsia="ar-SA"/>
        </w:rPr>
        <w:t>La DANE s’implique dans l</w:t>
      </w:r>
      <w:r w:rsidR="000F1A7F">
        <w:rPr>
          <w:rFonts w:asciiTheme="minorHAnsi" w:hAnsiTheme="minorHAnsi" w:cstheme="minorHAnsi"/>
          <w:lang w:eastAsia="ar-SA"/>
        </w:rPr>
        <w:t>’EAFC</w:t>
      </w:r>
      <w:r w:rsidRPr="00240542">
        <w:rPr>
          <w:rFonts w:asciiTheme="minorHAnsi" w:hAnsiTheme="minorHAnsi" w:cstheme="minorHAnsi"/>
          <w:lang w:eastAsia="ar-SA"/>
        </w:rPr>
        <w:t xml:space="preserve"> en premier et second degré. Dans le collectif numérique crée, on y retrouve </w:t>
      </w:r>
      <w:r w:rsidR="000F1A7F">
        <w:rPr>
          <w:rFonts w:asciiTheme="minorHAnsi" w:hAnsiTheme="minorHAnsi" w:cstheme="minorHAnsi"/>
          <w:lang w:eastAsia="ar-SA"/>
        </w:rPr>
        <w:t>l’INSPE</w:t>
      </w:r>
      <w:r w:rsidRPr="00240542">
        <w:rPr>
          <w:rFonts w:asciiTheme="minorHAnsi" w:hAnsiTheme="minorHAnsi" w:cstheme="minorHAnsi"/>
          <w:lang w:eastAsia="ar-SA"/>
        </w:rPr>
        <w:t xml:space="preserve">, </w:t>
      </w:r>
      <w:r w:rsidR="000F1A7F">
        <w:rPr>
          <w:rFonts w:asciiTheme="minorHAnsi" w:hAnsiTheme="minorHAnsi" w:cstheme="minorHAnsi"/>
          <w:lang w:eastAsia="ar-SA"/>
        </w:rPr>
        <w:t>CANOPE</w:t>
      </w:r>
      <w:r w:rsidRPr="00240542">
        <w:rPr>
          <w:rFonts w:asciiTheme="minorHAnsi" w:hAnsiTheme="minorHAnsi" w:cstheme="minorHAnsi"/>
          <w:lang w:eastAsia="ar-SA"/>
        </w:rPr>
        <w:t xml:space="preserve">, </w:t>
      </w:r>
      <w:r w:rsidR="000F1A7F">
        <w:rPr>
          <w:rFonts w:asciiTheme="minorHAnsi" w:hAnsiTheme="minorHAnsi" w:cstheme="minorHAnsi"/>
          <w:lang w:eastAsia="ar-SA"/>
        </w:rPr>
        <w:t xml:space="preserve">des </w:t>
      </w:r>
      <w:r w:rsidRPr="00240542">
        <w:rPr>
          <w:rFonts w:asciiTheme="minorHAnsi" w:hAnsiTheme="minorHAnsi" w:cstheme="minorHAnsi"/>
          <w:lang w:eastAsia="ar-SA"/>
        </w:rPr>
        <w:t>chefs d’</w:t>
      </w:r>
      <w:r w:rsidR="000F1A7F" w:rsidRPr="00240542">
        <w:rPr>
          <w:rFonts w:asciiTheme="minorHAnsi" w:hAnsiTheme="minorHAnsi" w:cstheme="minorHAnsi"/>
          <w:lang w:eastAsia="ar-SA"/>
        </w:rPr>
        <w:t>établissement</w:t>
      </w:r>
      <w:r w:rsidR="000F1A7F">
        <w:rPr>
          <w:rFonts w:asciiTheme="minorHAnsi" w:hAnsiTheme="minorHAnsi" w:cstheme="minorHAnsi"/>
          <w:lang w:eastAsia="ar-SA"/>
        </w:rPr>
        <w:t xml:space="preserve">s </w:t>
      </w:r>
      <w:r w:rsidRPr="00240542">
        <w:rPr>
          <w:rFonts w:asciiTheme="minorHAnsi" w:hAnsiTheme="minorHAnsi" w:cstheme="minorHAnsi"/>
          <w:lang w:eastAsia="ar-SA"/>
        </w:rPr>
        <w:t xml:space="preserve">qui </w:t>
      </w:r>
      <w:r w:rsidR="000F1A7F" w:rsidRPr="00240542">
        <w:rPr>
          <w:rFonts w:asciiTheme="minorHAnsi" w:hAnsiTheme="minorHAnsi" w:cstheme="minorHAnsi"/>
          <w:lang w:eastAsia="ar-SA"/>
        </w:rPr>
        <w:t>définissent</w:t>
      </w:r>
      <w:r w:rsidRPr="00240542">
        <w:rPr>
          <w:rFonts w:asciiTheme="minorHAnsi" w:hAnsiTheme="minorHAnsi" w:cstheme="minorHAnsi"/>
          <w:lang w:eastAsia="ar-SA"/>
        </w:rPr>
        <w:t xml:space="preserve"> la stratégie </w:t>
      </w:r>
      <w:r w:rsidR="00AD1D02" w:rsidRPr="00240542">
        <w:rPr>
          <w:rFonts w:asciiTheme="minorHAnsi" w:hAnsiTheme="minorHAnsi" w:cstheme="minorHAnsi"/>
          <w:lang w:eastAsia="ar-SA"/>
        </w:rPr>
        <w:t xml:space="preserve">du déploiement du </w:t>
      </w:r>
      <w:r w:rsidRPr="00240542">
        <w:rPr>
          <w:rFonts w:asciiTheme="minorHAnsi" w:hAnsiTheme="minorHAnsi" w:cstheme="minorHAnsi"/>
          <w:lang w:eastAsia="ar-SA"/>
        </w:rPr>
        <w:t>numérique</w:t>
      </w:r>
      <w:r w:rsidR="000F1A7F">
        <w:rPr>
          <w:rFonts w:asciiTheme="minorHAnsi" w:hAnsiTheme="minorHAnsi" w:cstheme="minorHAnsi"/>
          <w:lang w:eastAsia="ar-SA"/>
        </w:rPr>
        <w:t xml:space="preserve"> </w:t>
      </w:r>
      <w:r w:rsidR="00AD1D02" w:rsidRPr="00240542">
        <w:rPr>
          <w:rFonts w:asciiTheme="minorHAnsi" w:hAnsiTheme="minorHAnsi" w:cstheme="minorHAnsi"/>
          <w:lang w:eastAsia="ar-SA"/>
        </w:rPr>
        <w:t>(création de</w:t>
      </w:r>
      <w:r w:rsidR="000F1A7F">
        <w:rPr>
          <w:rFonts w:asciiTheme="minorHAnsi" w:hAnsiTheme="minorHAnsi" w:cstheme="minorHAnsi"/>
          <w:lang w:eastAsia="ar-SA"/>
        </w:rPr>
        <w:t xml:space="preserve"> p</w:t>
      </w:r>
      <w:r w:rsidR="00AD1D02" w:rsidRPr="00240542">
        <w:rPr>
          <w:rFonts w:asciiTheme="minorHAnsi" w:hAnsiTheme="minorHAnsi" w:cstheme="minorHAnsi"/>
          <w:lang w:eastAsia="ar-SA"/>
        </w:rPr>
        <w:t>arcours-formation-</w:t>
      </w:r>
      <w:r w:rsidR="000F1A7F" w:rsidRPr="00240542">
        <w:rPr>
          <w:rFonts w:asciiTheme="minorHAnsi" w:hAnsiTheme="minorHAnsi" w:cstheme="minorHAnsi"/>
          <w:lang w:eastAsia="ar-SA"/>
        </w:rPr>
        <w:t>transférabilité</w:t>
      </w:r>
      <w:r w:rsidR="00AD1D02" w:rsidRPr="00240542">
        <w:rPr>
          <w:rFonts w:asciiTheme="minorHAnsi" w:hAnsiTheme="minorHAnsi" w:cstheme="minorHAnsi"/>
          <w:lang w:eastAsia="ar-SA"/>
        </w:rPr>
        <w:t>-certification).</w:t>
      </w:r>
    </w:p>
    <w:p w14:paraId="59CF344C" w14:textId="77777777" w:rsidR="00342A9A" w:rsidRPr="00240542" w:rsidRDefault="00265AA8" w:rsidP="00C6313B">
      <w:pPr>
        <w:spacing w:before="240" w:after="0" w:line="276" w:lineRule="auto"/>
        <w:ind w:left="705" w:firstLine="3"/>
        <w:rPr>
          <w:rStyle w:val="Titre2Car"/>
          <w:rFonts w:asciiTheme="minorHAnsi" w:hAnsiTheme="minorHAnsi" w:cstheme="minorHAnsi"/>
          <w:sz w:val="20"/>
        </w:rPr>
      </w:pPr>
      <w:r w:rsidRPr="00240542">
        <w:rPr>
          <w:rStyle w:val="Titre2Car"/>
          <w:rFonts w:asciiTheme="minorHAnsi" w:hAnsiTheme="minorHAnsi" w:cstheme="minorHAnsi"/>
          <w:sz w:val="20"/>
        </w:rPr>
        <w:t>Le numérique et l’animation d’un territoire : « Marseille en Grand » et les Territoires numériques éducatifs</w:t>
      </w:r>
    </w:p>
    <w:p w14:paraId="7D16347A" w14:textId="77777777" w:rsidR="00342A9A" w:rsidRPr="00240542" w:rsidRDefault="00342A9A" w:rsidP="00342A9A">
      <w:pPr>
        <w:spacing w:before="120" w:after="120"/>
        <w:ind w:left="708"/>
        <w:rPr>
          <w:rFonts w:asciiTheme="minorHAnsi" w:hAnsiTheme="minorHAnsi" w:cstheme="minorHAnsi"/>
          <w:b/>
          <w:szCs w:val="22"/>
        </w:rPr>
      </w:pPr>
      <w:r w:rsidRPr="00240542">
        <w:rPr>
          <w:rFonts w:asciiTheme="minorHAnsi" w:hAnsiTheme="minorHAnsi" w:cstheme="minorHAnsi"/>
          <w:b/>
          <w:szCs w:val="22"/>
        </w:rPr>
        <w:t xml:space="preserve">Marie-Caroline </w:t>
      </w:r>
      <w:proofErr w:type="spellStart"/>
      <w:r w:rsidRPr="00240542">
        <w:rPr>
          <w:rFonts w:asciiTheme="minorHAnsi" w:hAnsiTheme="minorHAnsi" w:cstheme="minorHAnsi"/>
          <w:b/>
          <w:szCs w:val="22"/>
        </w:rPr>
        <w:t>Missir</w:t>
      </w:r>
      <w:proofErr w:type="spellEnd"/>
      <w:r w:rsidRPr="00240542">
        <w:rPr>
          <w:rFonts w:asciiTheme="minorHAnsi" w:hAnsiTheme="minorHAnsi" w:cstheme="minorHAnsi"/>
          <w:b/>
          <w:szCs w:val="22"/>
        </w:rPr>
        <w:t xml:space="preserve">, </w:t>
      </w:r>
      <w:r w:rsidRPr="00240542">
        <w:rPr>
          <w:rFonts w:asciiTheme="minorHAnsi" w:hAnsiTheme="minorHAnsi" w:cstheme="minorHAnsi"/>
          <w:szCs w:val="22"/>
        </w:rPr>
        <w:t xml:space="preserve">directrice générale </w:t>
      </w:r>
      <w:r w:rsidR="003B6F67" w:rsidRPr="00240542">
        <w:rPr>
          <w:rFonts w:asciiTheme="minorHAnsi" w:hAnsiTheme="minorHAnsi" w:cstheme="minorHAnsi"/>
          <w:szCs w:val="22"/>
        </w:rPr>
        <w:t>–</w:t>
      </w:r>
      <w:r w:rsidRPr="00240542">
        <w:rPr>
          <w:rFonts w:asciiTheme="minorHAnsi" w:hAnsiTheme="minorHAnsi" w:cstheme="minorHAnsi"/>
          <w:szCs w:val="22"/>
        </w:rPr>
        <w:t xml:space="preserve"> Réseau Canopé</w:t>
      </w:r>
      <w:r w:rsidRPr="00240542">
        <w:rPr>
          <w:rFonts w:asciiTheme="minorHAnsi" w:hAnsiTheme="minorHAnsi" w:cstheme="minorHAnsi"/>
          <w:b/>
          <w:szCs w:val="22"/>
        </w:rPr>
        <w:t xml:space="preserve"> </w:t>
      </w:r>
    </w:p>
    <w:p w14:paraId="57E82999" w14:textId="3F76570A" w:rsidR="00DB1634" w:rsidRPr="000F1A7F" w:rsidRDefault="00DB1634" w:rsidP="00342A9A">
      <w:pPr>
        <w:spacing w:before="120" w:after="120"/>
        <w:ind w:left="708"/>
        <w:rPr>
          <w:rFonts w:asciiTheme="minorHAnsi" w:hAnsiTheme="minorHAnsi" w:cstheme="minorHAnsi"/>
          <w:bCs/>
          <w:szCs w:val="22"/>
        </w:rPr>
      </w:pPr>
      <w:r w:rsidRPr="000F1A7F">
        <w:rPr>
          <w:rFonts w:asciiTheme="minorHAnsi" w:hAnsiTheme="minorHAnsi" w:cstheme="minorHAnsi"/>
          <w:bCs/>
          <w:szCs w:val="22"/>
        </w:rPr>
        <w:t>Marse</w:t>
      </w:r>
      <w:r w:rsidR="00B01187" w:rsidRPr="000F1A7F">
        <w:rPr>
          <w:rFonts w:asciiTheme="minorHAnsi" w:hAnsiTheme="minorHAnsi" w:cstheme="minorHAnsi"/>
          <w:bCs/>
          <w:szCs w:val="22"/>
        </w:rPr>
        <w:t>ille en grand fait partie des 12</w:t>
      </w:r>
      <w:r w:rsidRPr="000F1A7F">
        <w:rPr>
          <w:rFonts w:asciiTheme="minorHAnsi" w:hAnsiTheme="minorHAnsi" w:cstheme="minorHAnsi"/>
          <w:bCs/>
          <w:szCs w:val="22"/>
        </w:rPr>
        <w:t xml:space="preserve"> TNE en France. </w:t>
      </w:r>
      <w:r w:rsidR="000F1A7F">
        <w:rPr>
          <w:rFonts w:asciiTheme="minorHAnsi" w:hAnsiTheme="minorHAnsi" w:cstheme="minorHAnsi"/>
          <w:bCs/>
          <w:szCs w:val="22"/>
        </w:rPr>
        <w:t xml:space="preserve">Des laboratoires de formation se développent </w:t>
      </w:r>
      <w:r w:rsidRPr="000F1A7F">
        <w:rPr>
          <w:rFonts w:asciiTheme="minorHAnsi" w:hAnsiTheme="minorHAnsi" w:cstheme="minorHAnsi"/>
          <w:bCs/>
          <w:szCs w:val="22"/>
        </w:rPr>
        <w:t xml:space="preserve">avec </w:t>
      </w:r>
      <w:r w:rsidR="000F1A7F">
        <w:rPr>
          <w:rFonts w:asciiTheme="minorHAnsi" w:hAnsiTheme="minorHAnsi" w:cstheme="minorHAnsi"/>
          <w:bCs/>
          <w:szCs w:val="22"/>
        </w:rPr>
        <w:t>l’appui de l’INSPE</w:t>
      </w:r>
      <w:r w:rsidRPr="000F1A7F">
        <w:rPr>
          <w:rFonts w:asciiTheme="minorHAnsi" w:hAnsiTheme="minorHAnsi" w:cstheme="minorHAnsi"/>
          <w:bCs/>
          <w:szCs w:val="22"/>
        </w:rPr>
        <w:t xml:space="preserve">, </w:t>
      </w:r>
      <w:r w:rsidR="000F1A7F">
        <w:rPr>
          <w:rFonts w:asciiTheme="minorHAnsi" w:hAnsiTheme="minorHAnsi" w:cstheme="minorHAnsi"/>
          <w:bCs/>
          <w:szCs w:val="22"/>
        </w:rPr>
        <w:t>de la CARDIE</w:t>
      </w:r>
      <w:r w:rsidR="00777E59" w:rsidRPr="000F1A7F">
        <w:rPr>
          <w:rFonts w:asciiTheme="minorHAnsi" w:hAnsiTheme="minorHAnsi" w:cstheme="minorHAnsi"/>
          <w:bCs/>
          <w:szCs w:val="22"/>
        </w:rPr>
        <w:t xml:space="preserve"> pour répondre aux communautés apprenantes. L’effet réseau permet </w:t>
      </w:r>
      <w:r w:rsidR="000F1A7F" w:rsidRPr="000F1A7F">
        <w:rPr>
          <w:rFonts w:asciiTheme="minorHAnsi" w:hAnsiTheme="minorHAnsi" w:cstheme="minorHAnsi"/>
          <w:bCs/>
          <w:szCs w:val="22"/>
        </w:rPr>
        <w:t>d’être</w:t>
      </w:r>
      <w:r w:rsidR="00777E59" w:rsidRPr="000F1A7F">
        <w:rPr>
          <w:rFonts w:asciiTheme="minorHAnsi" w:hAnsiTheme="minorHAnsi" w:cstheme="minorHAnsi"/>
          <w:bCs/>
          <w:szCs w:val="22"/>
        </w:rPr>
        <w:t xml:space="preserve"> </w:t>
      </w:r>
      <w:r w:rsidR="000F1A7F" w:rsidRPr="000F1A7F">
        <w:rPr>
          <w:rFonts w:asciiTheme="minorHAnsi" w:hAnsiTheme="minorHAnsi" w:cstheme="minorHAnsi"/>
          <w:bCs/>
          <w:szCs w:val="22"/>
        </w:rPr>
        <w:t>auprès</w:t>
      </w:r>
      <w:r w:rsidR="00777E59" w:rsidRPr="000F1A7F">
        <w:rPr>
          <w:rFonts w:asciiTheme="minorHAnsi" w:hAnsiTheme="minorHAnsi" w:cstheme="minorHAnsi"/>
          <w:bCs/>
          <w:szCs w:val="22"/>
        </w:rPr>
        <w:t xml:space="preserve"> de l’accompagnement des enseignants en répondant à cette politique de l’offre.</w:t>
      </w:r>
    </w:p>
    <w:p w14:paraId="77364493" w14:textId="77777777" w:rsidR="00F91BD6" w:rsidRPr="00240542" w:rsidRDefault="00F91BD6" w:rsidP="00D6539F">
      <w:pPr>
        <w:spacing w:before="120" w:after="120"/>
        <w:ind w:left="708"/>
        <w:rPr>
          <w:rFonts w:asciiTheme="minorHAnsi" w:hAnsiTheme="minorHAnsi" w:cstheme="minorHAnsi"/>
          <w:b/>
          <w:szCs w:val="22"/>
        </w:rPr>
      </w:pPr>
    </w:p>
    <w:p w14:paraId="77F1C56B" w14:textId="77777777" w:rsidR="00342A9A" w:rsidRPr="00240542" w:rsidRDefault="00342A9A" w:rsidP="00C6313B">
      <w:pPr>
        <w:spacing w:before="240" w:after="0" w:line="276" w:lineRule="auto"/>
        <w:ind w:left="705" w:firstLine="3"/>
        <w:rPr>
          <w:rStyle w:val="Titre2Car"/>
          <w:rFonts w:asciiTheme="minorHAnsi" w:hAnsiTheme="minorHAnsi" w:cstheme="minorHAnsi"/>
          <w:sz w:val="20"/>
        </w:rPr>
      </w:pPr>
      <w:r w:rsidRPr="00240542">
        <w:rPr>
          <w:rStyle w:val="Titre2Car"/>
          <w:rFonts w:asciiTheme="minorHAnsi" w:hAnsiTheme="minorHAnsi" w:cstheme="minorHAnsi"/>
          <w:sz w:val="20"/>
        </w:rPr>
        <w:t>La transformation</w:t>
      </w:r>
      <w:r w:rsidR="00265AA8" w:rsidRPr="00240542">
        <w:rPr>
          <w:rStyle w:val="Titre2Car"/>
          <w:rFonts w:asciiTheme="minorHAnsi" w:hAnsiTheme="minorHAnsi" w:cstheme="minorHAnsi"/>
          <w:sz w:val="20"/>
        </w:rPr>
        <w:t xml:space="preserve"> du pilotage de l’établissement</w:t>
      </w:r>
    </w:p>
    <w:p w14:paraId="112FA11F" w14:textId="77777777" w:rsidR="00342A9A" w:rsidRPr="00240542" w:rsidRDefault="00342A9A" w:rsidP="00342A9A">
      <w:pPr>
        <w:spacing w:before="120" w:after="120" w:line="276" w:lineRule="auto"/>
        <w:ind w:firstLine="708"/>
        <w:rPr>
          <w:rFonts w:asciiTheme="minorHAnsi" w:hAnsiTheme="minorHAnsi" w:cstheme="minorHAnsi"/>
          <w:szCs w:val="22"/>
        </w:rPr>
      </w:pPr>
      <w:r w:rsidRPr="00240542">
        <w:rPr>
          <w:rFonts w:asciiTheme="minorHAnsi" w:hAnsiTheme="minorHAnsi" w:cstheme="minorHAnsi"/>
          <w:b/>
          <w:szCs w:val="22"/>
        </w:rPr>
        <w:t>Charles Torossian,</w:t>
      </w:r>
      <w:r w:rsidRPr="00240542">
        <w:rPr>
          <w:rFonts w:asciiTheme="minorHAnsi" w:hAnsiTheme="minorHAnsi" w:cstheme="minorHAnsi"/>
          <w:szCs w:val="22"/>
        </w:rPr>
        <w:t xml:space="preserve"> directeur de l’IH2EF</w:t>
      </w:r>
    </w:p>
    <w:p w14:paraId="1F13E8FA" w14:textId="77777777" w:rsidR="004A4BC2" w:rsidRDefault="00D6539F" w:rsidP="00342A9A">
      <w:pPr>
        <w:spacing w:before="120" w:after="120" w:line="276" w:lineRule="auto"/>
        <w:ind w:firstLine="708"/>
        <w:rPr>
          <w:rFonts w:asciiTheme="minorHAnsi" w:hAnsiTheme="minorHAnsi" w:cstheme="minorHAnsi"/>
          <w:szCs w:val="22"/>
        </w:rPr>
      </w:pPr>
      <w:r w:rsidRPr="00240542">
        <w:rPr>
          <w:rFonts w:asciiTheme="minorHAnsi" w:hAnsiTheme="minorHAnsi" w:cstheme="minorHAnsi"/>
          <w:szCs w:val="22"/>
        </w:rPr>
        <w:t xml:space="preserve"> </w:t>
      </w:r>
      <w:r w:rsidR="00C65D1B" w:rsidRPr="00240542">
        <w:rPr>
          <w:rFonts w:asciiTheme="minorHAnsi" w:hAnsiTheme="minorHAnsi" w:cstheme="minorHAnsi"/>
          <w:szCs w:val="22"/>
        </w:rPr>
        <w:t xml:space="preserve">Suite au covid, </w:t>
      </w:r>
      <w:r w:rsidR="004A4BC2">
        <w:rPr>
          <w:rFonts w:asciiTheme="minorHAnsi" w:hAnsiTheme="minorHAnsi" w:cstheme="minorHAnsi"/>
          <w:szCs w:val="22"/>
        </w:rPr>
        <w:t xml:space="preserve">Mr Torossian constate le développement </w:t>
      </w:r>
      <w:r w:rsidR="00C65D1B" w:rsidRPr="00240542">
        <w:rPr>
          <w:rFonts w:asciiTheme="minorHAnsi" w:hAnsiTheme="minorHAnsi" w:cstheme="minorHAnsi"/>
          <w:szCs w:val="22"/>
        </w:rPr>
        <w:t xml:space="preserve">du distanciel, </w:t>
      </w:r>
      <w:r w:rsidR="004A4BC2">
        <w:rPr>
          <w:rFonts w:asciiTheme="minorHAnsi" w:hAnsiTheme="minorHAnsi" w:cstheme="minorHAnsi"/>
          <w:szCs w:val="22"/>
        </w:rPr>
        <w:t xml:space="preserve">les </w:t>
      </w:r>
      <w:r w:rsidR="00C65D1B" w:rsidRPr="00240542">
        <w:rPr>
          <w:rFonts w:asciiTheme="minorHAnsi" w:hAnsiTheme="minorHAnsi" w:cstheme="minorHAnsi"/>
          <w:szCs w:val="22"/>
        </w:rPr>
        <w:t>parcours d’auto</w:t>
      </w:r>
      <w:r w:rsidR="004A4BC2">
        <w:rPr>
          <w:rFonts w:asciiTheme="minorHAnsi" w:hAnsiTheme="minorHAnsi" w:cstheme="minorHAnsi"/>
          <w:szCs w:val="22"/>
        </w:rPr>
        <w:t>-</w:t>
      </w:r>
      <w:r w:rsidR="00C65D1B" w:rsidRPr="00240542">
        <w:rPr>
          <w:rFonts w:asciiTheme="minorHAnsi" w:hAnsiTheme="minorHAnsi" w:cstheme="minorHAnsi"/>
          <w:szCs w:val="22"/>
        </w:rPr>
        <w:t>formation,</w:t>
      </w:r>
      <w:r w:rsidR="004A4BC2">
        <w:rPr>
          <w:rFonts w:asciiTheme="minorHAnsi" w:hAnsiTheme="minorHAnsi" w:cstheme="minorHAnsi"/>
          <w:szCs w:val="22"/>
        </w:rPr>
        <w:t xml:space="preserve"> les</w:t>
      </w:r>
      <w:r w:rsidR="00C65D1B" w:rsidRPr="00240542">
        <w:rPr>
          <w:rFonts w:asciiTheme="minorHAnsi" w:hAnsiTheme="minorHAnsi" w:cstheme="minorHAnsi"/>
          <w:szCs w:val="22"/>
        </w:rPr>
        <w:t xml:space="preserve"> webinaires. </w:t>
      </w:r>
      <w:r w:rsidR="004A4BC2" w:rsidRPr="00240542">
        <w:rPr>
          <w:rFonts w:asciiTheme="minorHAnsi" w:hAnsiTheme="minorHAnsi" w:cstheme="minorHAnsi"/>
          <w:szCs w:val="22"/>
        </w:rPr>
        <w:t>Aujourd’hui</w:t>
      </w:r>
      <w:r w:rsidR="00C65D1B" w:rsidRPr="00240542">
        <w:rPr>
          <w:rFonts w:asciiTheme="minorHAnsi" w:hAnsiTheme="minorHAnsi" w:cstheme="minorHAnsi"/>
          <w:szCs w:val="22"/>
        </w:rPr>
        <w:t xml:space="preserve">, </w:t>
      </w:r>
      <w:r w:rsidR="004A4BC2" w:rsidRPr="00240542">
        <w:rPr>
          <w:rFonts w:asciiTheme="minorHAnsi" w:hAnsiTheme="minorHAnsi" w:cstheme="minorHAnsi"/>
          <w:szCs w:val="22"/>
        </w:rPr>
        <w:t>l’établissement</w:t>
      </w:r>
      <w:r w:rsidR="00C65D1B" w:rsidRPr="00240542">
        <w:rPr>
          <w:rFonts w:asciiTheme="minorHAnsi" w:hAnsiTheme="minorHAnsi" w:cstheme="minorHAnsi"/>
          <w:szCs w:val="22"/>
        </w:rPr>
        <w:t xml:space="preserve"> souhaite </w:t>
      </w:r>
      <w:r w:rsidR="004A4BC2">
        <w:rPr>
          <w:rFonts w:asciiTheme="minorHAnsi" w:hAnsiTheme="minorHAnsi" w:cstheme="minorHAnsi"/>
          <w:szCs w:val="22"/>
        </w:rPr>
        <w:t>favoriser</w:t>
      </w:r>
      <w:r w:rsidR="00C65D1B" w:rsidRPr="00240542">
        <w:rPr>
          <w:rFonts w:asciiTheme="minorHAnsi" w:hAnsiTheme="minorHAnsi" w:cstheme="minorHAnsi"/>
          <w:szCs w:val="22"/>
        </w:rPr>
        <w:t xml:space="preserve"> le présentiel avec un nouveau format de formation</w:t>
      </w:r>
      <w:r w:rsidR="004A4BC2">
        <w:rPr>
          <w:rFonts w:asciiTheme="minorHAnsi" w:hAnsiTheme="minorHAnsi" w:cstheme="minorHAnsi"/>
          <w:szCs w:val="22"/>
        </w:rPr>
        <w:t xml:space="preserve"> en développant</w:t>
      </w:r>
      <w:r w:rsidR="00C65D1B" w:rsidRPr="00240542">
        <w:rPr>
          <w:rFonts w:asciiTheme="minorHAnsi" w:hAnsiTheme="minorHAnsi" w:cstheme="minorHAnsi"/>
          <w:szCs w:val="22"/>
        </w:rPr>
        <w:t xml:space="preserve"> le design de service. </w:t>
      </w:r>
      <w:r w:rsidR="004A4BC2">
        <w:rPr>
          <w:rFonts w:asciiTheme="minorHAnsi" w:hAnsiTheme="minorHAnsi" w:cstheme="minorHAnsi"/>
          <w:szCs w:val="22"/>
        </w:rPr>
        <w:t xml:space="preserve">Nous venons </w:t>
      </w:r>
      <w:r w:rsidR="00C65D1B" w:rsidRPr="00240542">
        <w:rPr>
          <w:rFonts w:asciiTheme="minorHAnsi" w:hAnsiTheme="minorHAnsi" w:cstheme="minorHAnsi"/>
          <w:szCs w:val="22"/>
        </w:rPr>
        <w:t xml:space="preserve">chercher une qualité de services, le contenant. </w:t>
      </w:r>
    </w:p>
    <w:p w14:paraId="6B44D07D" w14:textId="59E32372" w:rsidR="00D6539F" w:rsidRPr="00240542" w:rsidRDefault="00C65D1B" w:rsidP="00342A9A">
      <w:pPr>
        <w:spacing w:before="120" w:after="120" w:line="276" w:lineRule="auto"/>
        <w:ind w:firstLine="708"/>
        <w:rPr>
          <w:rFonts w:asciiTheme="minorHAnsi" w:hAnsiTheme="minorHAnsi" w:cstheme="minorHAnsi"/>
          <w:szCs w:val="22"/>
        </w:rPr>
      </w:pPr>
      <w:r w:rsidRPr="00240542">
        <w:rPr>
          <w:rFonts w:asciiTheme="minorHAnsi" w:hAnsiTheme="minorHAnsi" w:cstheme="minorHAnsi"/>
          <w:szCs w:val="22"/>
        </w:rPr>
        <w:lastRenderedPageBreak/>
        <w:t xml:space="preserve">Le numérique a </w:t>
      </w:r>
      <w:r w:rsidR="004A4BC2" w:rsidRPr="00240542">
        <w:rPr>
          <w:rFonts w:asciiTheme="minorHAnsi" w:hAnsiTheme="minorHAnsi" w:cstheme="minorHAnsi"/>
          <w:szCs w:val="22"/>
        </w:rPr>
        <w:t>renforcé</w:t>
      </w:r>
      <w:r w:rsidRPr="00240542">
        <w:rPr>
          <w:rFonts w:asciiTheme="minorHAnsi" w:hAnsiTheme="minorHAnsi" w:cstheme="minorHAnsi"/>
          <w:szCs w:val="22"/>
        </w:rPr>
        <w:t xml:space="preserve"> la qualité du </w:t>
      </w:r>
      <w:r w:rsidR="004A4BC2" w:rsidRPr="00240542">
        <w:rPr>
          <w:rFonts w:asciiTheme="minorHAnsi" w:hAnsiTheme="minorHAnsi" w:cstheme="minorHAnsi"/>
          <w:szCs w:val="22"/>
        </w:rPr>
        <w:t>présentiel</w:t>
      </w:r>
      <w:r w:rsidRPr="00240542">
        <w:rPr>
          <w:rFonts w:asciiTheme="minorHAnsi" w:hAnsiTheme="minorHAnsi" w:cstheme="minorHAnsi"/>
          <w:szCs w:val="22"/>
        </w:rPr>
        <w:t xml:space="preserve"> et</w:t>
      </w:r>
      <w:r w:rsidR="004A4BC2">
        <w:rPr>
          <w:rFonts w:asciiTheme="minorHAnsi" w:hAnsiTheme="minorHAnsi" w:cstheme="minorHAnsi"/>
          <w:szCs w:val="22"/>
        </w:rPr>
        <w:t>, en</w:t>
      </w:r>
      <w:r w:rsidRPr="00240542">
        <w:rPr>
          <w:rFonts w:asciiTheme="minorHAnsi" w:hAnsiTheme="minorHAnsi" w:cstheme="minorHAnsi"/>
          <w:szCs w:val="22"/>
        </w:rPr>
        <w:t xml:space="preserve"> a redéfini </w:t>
      </w:r>
      <w:r w:rsidR="004A4BC2">
        <w:rPr>
          <w:rFonts w:asciiTheme="minorHAnsi" w:hAnsiTheme="minorHAnsi" w:cstheme="minorHAnsi"/>
          <w:szCs w:val="22"/>
        </w:rPr>
        <w:t>s</w:t>
      </w:r>
      <w:r w:rsidRPr="00240542">
        <w:rPr>
          <w:rFonts w:asciiTheme="minorHAnsi" w:hAnsiTheme="minorHAnsi" w:cstheme="minorHAnsi"/>
          <w:szCs w:val="22"/>
        </w:rPr>
        <w:t>a nature (motivation des participants, engagement, création d’espaces de décompression pour le distanciel, consolidation et certification des compétences).</w:t>
      </w:r>
    </w:p>
    <w:p w14:paraId="61E4463B" w14:textId="77777777" w:rsidR="004A4BC2" w:rsidRDefault="00D12C76" w:rsidP="00342A9A">
      <w:pPr>
        <w:spacing w:before="120" w:after="120" w:line="276" w:lineRule="auto"/>
        <w:ind w:firstLine="708"/>
        <w:rPr>
          <w:rFonts w:asciiTheme="minorHAnsi" w:hAnsiTheme="minorHAnsi" w:cstheme="minorHAnsi"/>
          <w:szCs w:val="22"/>
        </w:rPr>
      </w:pPr>
      <w:r w:rsidRPr="00240542">
        <w:rPr>
          <w:rFonts w:asciiTheme="minorHAnsi" w:hAnsiTheme="minorHAnsi" w:cstheme="minorHAnsi"/>
          <w:szCs w:val="22"/>
        </w:rPr>
        <w:t>B</w:t>
      </w:r>
      <w:r w:rsidR="004A4BC2">
        <w:rPr>
          <w:rFonts w:asciiTheme="minorHAnsi" w:hAnsiTheme="minorHAnsi" w:cstheme="minorHAnsi"/>
          <w:szCs w:val="22"/>
        </w:rPr>
        <w:t>eaucoup</w:t>
      </w:r>
      <w:r w:rsidRPr="00240542">
        <w:rPr>
          <w:rFonts w:asciiTheme="minorHAnsi" w:hAnsiTheme="minorHAnsi" w:cstheme="minorHAnsi"/>
          <w:szCs w:val="22"/>
        </w:rPr>
        <w:t xml:space="preserve"> de parcours de formation</w:t>
      </w:r>
      <w:r w:rsidR="004A4BC2">
        <w:rPr>
          <w:rFonts w:asciiTheme="minorHAnsi" w:hAnsiTheme="minorHAnsi" w:cstheme="minorHAnsi"/>
          <w:szCs w:val="22"/>
        </w:rPr>
        <w:t xml:space="preserve"> et d’évaluation </w:t>
      </w:r>
      <w:r w:rsidRPr="00240542">
        <w:rPr>
          <w:rFonts w:asciiTheme="minorHAnsi" w:hAnsiTheme="minorHAnsi" w:cstheme="minorHAnsi"/>
          <w:szCs w:val="22"/>
        </w:rPr>
        <w:t>sont d</w:t>
      </w:r>
      <w:r w:rsidR="004A4BC2">
        <w:rPr>
          <w:rFonts w:asciiTheme="minorHAnsi" w:hAnsiTheme="minorHAnsi" w:cstheme="minorHAnsi"/>
          <w:szCs w:val="22"/>
        </w:rPr>
        <w:t>éveloppés.</w:t>
      </w:r>
    </w:p>
    <w:p w14:paraId="49FF4E62" w14:textId="2B20BF21" w:rsidR="00D12C76" w:rsidRPr="00240542" w:rsidRDefault="00D12C76" w:rsidP="00342A9A">
      <w:pPr>
        <w:spacing w:before="120" w:after="120" w:line="276" w:lineRule="auto"/>
        <w:ind w:firstLine="708"/>
        <w:rPr>
          <w:rFonts w:asciiTheme="minorHAnsi" w:hAnsiTheme="minorHAnsi" w:cstheme="minorHAnsi"/>
          <w:szCs w:val="22"/>
        </w:rPr>
      </w:pPr>
      <w:r w:rsidRPr="00240542">
        <w:rPr>
          <w:rFonts w:asciiTheme="minorHAnsi" w:hAnsiTheme="minorHAnsi" w:cstheme="minorHAnsi"/>
          <w:szCs w:val="22"/>
        </w:rPr>
        <w:t xml:space="preserve"> Question : que </w:t>
      </w:r>
      <w:r w:rsidR="004A4BC2" w:rsidRPr="00240542">
        <w:rPr>
          <w:rFonts w:asciiTheme="minorHAnsi" w:hAnsiTheme="minorHAnsi" w:cstheme="minorHAnsi"/>
          <w:szCs w:val="22"/>
        </w:rPr>
        <w:t>fait-on</w:t>
      </w:r>
      <w:r w:rsidRPr="00240542">
        <w:rPr>
          <w:rFonts w:asciiTheme="minorHAnsi" w:hAnsiTheme="minorHAnsi" w:cstheme="minorHAnsi"/>
          <w:szCs w:val="22"/>
        </w:rPr>
        <w:t xml:space="preserve"> de ces données, de ces statistiques ? le data</w:t>
      </w:r>
      <w:r w:rsidR="004A4BC2">
        <w:rPr>
          <w:rFonts w:asciiTheme="minorHAnsi" w:hAnsiTheme="minorHAnsi" w:cstheme="minorHAnsi"/>
          <w:szCs w:val="22"/>
        </w:rPr>
        <w:t xml:space="preserve"> </w:t>
      </w:r>
      <w:proofErr w:type="spellStart"/>
      <w:r w:rsidRPr="00240542">
        <w:rPr>
          <w:rFonts w:asciiTheme="minorHAnsi" w:hAnsiTheme="minorHAnsi" w:cstheme="minorHAnsi"/>
          <w:szCs w:val="22"/>
        </w:rPr>
        <w:t>sientist</w:t>
      </w:r>
      <w:proofErr w:type="spellEnd"/>
      <w:r w:rsidRPr="00240542">
        <w:rPr>
          <w:rFonts w:asciiTheme="minorHAnsi" w:hAnsiTheme="minorHAnsi" w:cstheme="minorHAnsi"/>
          <w:szCs w:val="22"/>
        </w:rPr>
        <w:t xml:space="preserve"> publie l’ensemble de</w:t>
      </w:r>
      <w:r w:rsidR="004A4BC2">
        <w:rPr>
          <w:rFonts w:asciiTheme="minorHAnsi" w:hAnsiTheme="minorHAnsi" w:cstheme="minorHAnsi"/>
          <w:szCs w:val="22"/>
        </w:rPr>
        <w:t>s</w:t>
      </w:r>
      <w:r w:rsidRPr="00240542">
        <w:rPr>
          <w:rFonts w:asciiTheme="minorHAnsi" w:hAnsiTheme="minorHAnsi" w:cstheme="minorHAnsi"/>
          <w:szCs w:val="22"/>
        </w:rPr>
        <w:t xml:space="preserve"> données de l’</w:t>
      </w:r>
      <w:r w:rsidR="004A16EF" w:rsidRPr="00240542">
        <w:rPr>
          <w:rFonts w:asciiTheme="minorHAnsi" w:hAnsiTheme="minorHAnsi" w:cstheme="minorHAnsi"/>
          <w:szCs w:val="22"/>
        </w:rPr>
        <w:t>établissement, concernant ces parcours avec des indicateurs de satisfaction et commentaires.</w:t>
      </w:r>
    </w:p>
    <w:p w14:paraId="626EF2EC" w14:textId="77777777" w:rsidR="00261311" w:rsidRPr="00240542" w:rsidRDefault="00261311" w:rsidP="00C6313B">
      <w:pPr>
        <w:spacing w:before="240" w:after="0" w:line="276" w:lineRule="auto"/>
        <w:ind w:left="705" w:firstLine="3"/>
        <w:rPr>
          <w:rStyle w:val="Titre2Car"/>
          <w:rFonts w:asciiTheme="minorHAnsi" w:hAnsiTheme="minorHAnsi" w:cstheme="minorHAnsi"/>
          <w:sz w:val="20"/>
        </w:rPr>
      </w:pPr>
      <w:r w:rsidRPr="00240542">
        <w:rPr>
          <w:rStyle w:val="Titre2Car"/>
          <w:rFonts w:asciiTheme="minorHAnsi" w:hAnsiTheme="minorHAnsi" w:cstheme="minorHAnsi"/>
          <w:sz w:val="20"/>
        </w:rPr>
        <w:t>L’enseignement à distance et les environnements d’apprentiss</w:t>
      </w:r>
      <w:r w:rsidR="00265AA8" w:rsidRPr="00240542">
        <w:rPr>
          <w:rStyle w:val="Titre2Car"/>
          <w:rFonts w:asciiTheme="minorHAnsi" w:hAnsiTheme="minorHAnsi" w:cstheme="minorHAnsi"/>
          <w:sz w:val="20"/>
        </w:rPr>
        <w:t>age</w:t>
      </w:r>
    </w:p>
    <w:p w14:paraId="556A2219" w14:textId="77777777" w:rsidR="00261311" w:rsidRPr="00240542" w:rsidRDefault="00261311" w:rsidP="00261311">
      <w:pPr>
        <w:spacing w:before="120" w:after="120" w:line="276" w:lineRule="auto"/>
        <w:ind w:firstLine="708"/>
        <w:rPr>
          <w:rFonts w:asciiTheme="minorHAnsi" w:hAnsiTheme="minorHAnsi" w:cstheme="minorHAnsi"/>
          <w:b/>
          <w:szCs w:val="22"/>
        </w:rPr>
      </w:pPr>
      <w:r w:rsidRPr="00240542">
        <w:rPr>
          <w:rFonts w:asciiTheme="minorHAnsi" w:hAnsiTheme="minorHAnsi" w:cstheme="minorHAnsi"/>
          <w:b/>
          <w:szCs w:val="22"/>
        </w:rPr>
        <w:t xml:space="preserve">Jean-Noël Tronc, </w:t>
      </w:r>
      <w:r w:rsidRPr="00240542">
        <w:rPr>
          <w:rFonts w:asciiTheme="minorHAnsi" w:hAnsiTheme="minorHAnsi" w:cstheme="minorHAnsi"/>
          <w:szCs w:val="22"/>
        </w:rPr>
        <w:t>directeur général du CNED</w:t>
      </w:r>
      <w:r w:rsidRPr="00240542">
        <w:rPr>
          <w:rFonts w:asciiTheme="minorHAnsi" w:hAnsiTheme="minorHAnsi" w:cstheme="minorHAnsi"/>
          <w:b/>
          <w:szCs w:val="22"/>
        </w:rPr>
        <w:t xml:space="preserve"> </w:t>
      </w:r>
    </w:p>
    <w:p w14:paraId="63AAF52B" w14:textId="1FDB069D" w:rsidR="001E4C56" w:rsidRPr="00442B8F" w:rsidRDefault="001E4C56" w:rsidP="00261311">
      <w:pPr>
        <w:spacing w:before="120" w:after="120" w:line="276" w:lineRule="auto"/>
        <w:ind w:firstLine="708"/>
        <w:rPr>
          <w:rFonts w:asciiTheme="minorHAnsi" w:hAnsiTheme="minorHAnsi" w:cstheme="minorHAnsi"/>
          <w:bCs/>
          <w:szCs w:val="22"/>
        </w:rPr>
      </w:pPr>
      <w:r w:rsidRPr="00442B8F">
        <w:rPr>
          <w:rFonts w:asciiTheme="minorHAnsi" w:hAnsiTheme="minorHAnsi" w:cstheme="minorHAnsi"/>
          <w:bCs/>
          <w:szCs w:val="22"/>
        </w:rPr>
        <w:t xml:space="preserve">200 </w:t>
      </w:r>
      <w:r w:rsidR="00E17F34" w:rsidRPr="00442B8F">
        <w:rPr>
          <w:rFonts w:asciiTheme="minorHAnsi" w:hAnsiTheme="minorHAnsi" w:cstheme="minorHAnsi"/>
          <w:bCs/>
          <w:szCs w:val="22"/>
        </w:rPr>
        <w:t>formations</w:t>
      </w:r>
      <w:r w:rsidR="00442B8F">
        <w:rPr>
          <w:rFonts w:asciiTheme="minorHAnsi" w:hAnsiTheme="minorHAnsi" w:cstheme="minorHAnsi"/>
          <w:bCs/>
          <w:szCs w:val="22"/>
        </w:rPr>
        <w:t xml:space="preserve"> sont proposées ;</w:t>
      </w:r>
      <w:r w:rsidR="00E17F34" w:rsidRPr="00442B8F">
        <w:rPr>
          <w:rFonts w:asciiTheme="minorHAnsi" w:hAnsiTheme="minorHAnsi" w:cstheme="minorHAnsi"/>
          <w:bCs/>
          <w:szCs w:val="22"/>
        </w:rPr>
        <w:t xml:space="preserve"> 40 % </w:t>
      </w:r>
      <w:r w:rsidR="00442B8F">
        <w:rPr>
          <w:rFonts w:asciiTheme="minorHAnsi" w:hAnsiTheme="minorHAnsi" w:cstheme="minorHAnsi"/>
          <w:bCs/>
          <w:szCs w:val="22"/>
        </w:rPr>
        <w:t xml:space="preserve">représente un </w:t>
      </w:r>
      <w:r w:rsidR="00E17F34" w:rsidRPr="00442B8F">
        <w:rPr>
          <w:rFonts w:asciiTheme="minorHAnsi" w:hAnsiTheme="minorHAnsi" w:cstheme="minorHAnsi"/>
          <w:bCs/>
          <w:szCs w:val="22"/>
        </w:rPr>
        <w:t>public étudiant et adulte</w:t>
      </w:r>
      <w:r w:rsidR="00442B8F">
        <w:rPr>
          <w:rFonts w:asciiTheme="minorHAnsi" w:hAnsiTheme="minorHAnsi" w:cstheme="minorHAnsi"/>
          <w:bCs/>
          <w:szCs w:val="22"/>
        </w:rPr>
        <w:t xml:space="preserve"> ; </w:t>
      </w:r>
      <w:r w:rsidRPr="00442B8F">
        <w:rPr>
          <w:rFonts w:asciiTheme="minorHAnsi" w:hAnsiTheme="minorHAnsi" w:cstheme="minorHAnsi"/>
          <w:bCs/>
          <w:szCs w:val="22"/>
        </w:rPr>
        <w:t>136 000 inscriptions (</w:t>
      </w:r>
      <w:r w:rsidR="00E17F34" w:rsidRPr="00442B8F">
        <w:rPr>
          <w:rFonts w:asciiTheme="minorHAnsi" w:hAnsiTheme="minorHAnsi" w:cstheme="minorHAnsi"/>
          <w:bCs/>
          <w:szCs w:val="22"/>
        </w:rPr>
        <w:t xml:space="preserve">dont 20000 </w:t>
      </w:r>
      <w:r w:rsidR="00442B8F" w:rsidRPr="00442B8F">
        <w:rPr>
          <w:rFonts w:asciiTheme="minorHAnsi" w:hAnsiTheme="minorHAnsi" w:cstheme="minorHAnsi"/>
          <w:bCs/>
          <w:szCs w:val="22"/>
        </w:rPr>
        <w:t>élèves</w:t>
      </w:r>
      <w:r w:rsidR="00E17F34" w:rsidRPr="00442B8F">
        <w:rPr>
          <w:rFonts w:asciiTheme="minorHAnsi" w:hAnsiTheme="minorHAnsi" w:cstheme="minorHAnsi"/>
          <w:bCs/>
          <w:szCs w:val="22"/>
        </w:rPr>
        <w:t xml:space="preserve"> font un parcours à la carte à distance </w:t>
      </w:r>
      <w:r w:rsidR="00442B8F">
        <w:rPr>
          <w:rFonts w:asciiTheme="minorHAnsi" w:hAnsiTheme="minorHAnsi" w:cstheme="minorHAnsi"/>
          <w:bCs/>
          <w:szCs w:val="22"/>
        </w:rPr>
        <w:t>qui se développe</w:t>
      </w:r>
      <w:r w:rsidR="00E17F34" w:rsidRPr="00442B8F">
        <w:rPr>
          <w:rFonts w:asciiTheme="minorHAnsi" w:hAnsiTheme="minorHAnsi" w:cstheme="minorHAnsi"/>
          <w:bCs/>
          <w:szCs w:val="22"/>
        </w:rPr>
        <w:t xml:space="preserve"> de plus en plus)</w:t>
      </w:r>
      <w:r w:rsidRPr="00442B8F">
        <w:rPr>
          <w:rFonts w:asciiTheme="minorHAnsi" w:hAnsiTheme="minorHAnsi" w:cstheme="minorHAnsi"/>
          <w:bCs/>
          <w:szCs w:val="22"/>
        </w:rPr>
        <w:t xml:space="preserve">. 60 % </w:t>
      </w:r>
      <w:r w:rsidR="00442B8F">
        <w:rPr>
          <w:rFonts w:asciiTheme="minorHAnsi" w:hAnsiTheme="minorHAnsi" w:cstheme="minorHAnsi"/>
          <w:bCs/>
          <w:szCs w:val="22"/>
        </w:rPr>
        <w:t xml:space="preserve">représente un </w:t>
      </w:r>
      <w:r w:rsidRPr="00442B8F">
        <w:rPr>
          <w:rFonts w:asciiTheme="minorHAnsi" w:hAnsiTheme="minorHAnsi" w:cstheme="minorHAnsi"/>
          <w:bCs/>
          <w:szCs w:val="22"/>
        </w:rPr>
        <w:t xml:space="preserve">public scolaire </w:t>
      </w:r>
      <w:r w:rsidR="00442B8F">
        <w:rPr>
          <w:rFonts w:asciiTheme="minorHAnsi" w:hAnsiTheme="minorHAnsi" w:cstheme="minorHAnsi"/>
          <w:bCs/>
          <w:szCs w:val="22"/>
        </w:rPr>
        <w:t xml:space="preserve">allant de la </w:t>
      </w:r>
      <w:r w:rsidRPr="00442B8F">
        <w:rPr>
          <w:rFonts w:asciiTheme="minorHAnsi" w:hAnsiTheme="minorHAnsi" w:cstheme="minorHAnsi"/>
          <w:bCs/>
          <w:szCs w:val="22"/>
        </w:rPr>
        <w:t xml:space="preserve">petite section de </w:t>
      </w:r>
      <w:r w:rsidR="00442B8F" w:rsidRPr="00442B8F">
        <w:rPr>
          <w:rFonts w:asciiTheme="minorHAnsi" w:hAnsiTheme="minorHAnsi" w:cstheme="minorHAnsi"/>
          <w:bCs/>
          <w:szCs w:val="22"/>
        </w:rPr>
        <w:t>maternelle au</w:t>
      </w:r>
      <w:r w:rsidRPr="00442B8F">
        <w:rPr>
          <w:rFonts w:asciiTheme="minorHAnsi" w:hAnsiTheme="minorHAnsi" w:cstheme="minorHAnsi"/>
          <w:bCs/>
          <w:szCs w:val="22"/>
        </w:rPr>
        <w:t xml:space="preserve"> lycée. </w:t>
      </w:r>
    </w:p>
    <w:p w14:paraId="308C5587" w14:textId="052121A6" w:rsidR="001E4C56" w:rsidRPr="00442B8F" w:rsidRDefault="00442B8F" w:rsidP="00261311">
      <w:pPr>
        <w:spacing w:before="120" w:after="120" w:line="276" w:lineRule="auto"/>
        <w:ind w:firstLine="708"/>
        <w:rPr>
          <w:rFonts w:asciiTheme="minorHAnsi" w:hAnsiTheme="minorHAnsi" w:cstheme="minorHAnsi"/>
          <w:bCs/>
          <w:szCs w:val="22"/>
        </w:rPr>
      </w:pPr>
      <w:r>
        <w:rPr>
          <w:rFonts w:asciiTheme="minorHAnsi" w:hAnsiTheme="minorHAnsi" w:cstheme="minorHAnsi"/>
          <w:bCs/>
          <w:szCs w:val="22"/>
        </w:rPr>
        <w:t xml:space="preserve">Le </w:t>
      </w:r>
      <w:r w:rsidR="001E4C56" w:rsidRPr="00442B8F">
        <w:rPr>
          <w:rFonts w:asciiTheme="minorHAnsi" w:hAnsiTheme="minorHAnsi" w:cstheme="minorHAnsi"/>
          <w:bCs/>
          <w:szCs w:val="22"/>
        </w:rPr>
        <w:t xml:space="preserve">CNED </w:t>
      </w:r>
      <w:r>
        <w:rPr>
          <w:rFonts w:asciiTheme="minorHAnsi" w:hAnsiTheme="minorHAnsi" w:cstheme="minorHAnsi"/>
          <w:bCs/>
          <w:szCs w:val="22"/>
        </w:rPr>
        <w:t xml:space="preserve">est </w:t>
      </w:r>
      <w:r w:rsidR="001E4C56" w:rsidRPr="00442B8F">
        <w:rPr>
          <w:rFonts w:asciiTheme="minorHAnsi" w:hAnsiTheme="minorHAnsi" w:cstheme="minorHAnsi"/>
          <w:bCs/>
          <w:szCs w:val="22"/>
        </w:rPr>
        <w:t xml:space="preserve">modèle asynchrone, seul acteur publique en </w:t>
      </w:r>
      <w:r>
        <w:rPr>
          <w:rFonts w:asciiTheme="minorHAnsi" w:hAnsiTheme="minorHAnsi" w:cstheme="minorHAnsi"/>
          <w:bCs/>
          <w:szCs w:val="22"/>
        </w:rPr>
        <w:t>E</w:t>
      </w:r>
      <w:r w:rsidR="001E4C56" w:rsidRPr="00442B8F">
        <w:rPr>
          <w:rFonts w:asciiTheme="minorHAnsi" w:hAnsiTheme="minorHAnsi" w:cstheme="minorHAnsi"/>
          <w:bCs/>
          <w:szCs w:val="22"/>
        </w:rPr>
        <w:t xml:space="preserve">urope. </w:t>
      </w:r>
    </w:p>
    <w:p w14:paraId="3B7AB804" w14:textId="36379DAF" w:rsidR="00442B8F" w:rsidRPr="00442B8F" w:rsidRDefault="00442B8F" w:rsidP="00442B8F">
      <w:pPr>
        <w:spacing w:before="120" w:after="120" w:line="276" w:lineRule="auto"/>
        <w:ind w:firstLine="708"/>
        <w:rPr>
          <w:rFonts w:asciiTheme="minorHAnsi" w:hAnsiTheme="minorHAnsi" w:cstheme="minorHAnsi"/>
          <w:bCs/>
          <w:szCs w:val="22"/>
        </w:rPr>
      </w:pPr>
      <w:r>
        <w:rPr>
          <w:rFonts w:asciiTheme="minorHAnsi" w:hAnsiTheme="minorHAnsi" w:cstheme="minorHAnsi"/>
          <w:bCs/>
          <w:szCs w:val="22"/>
        </w:rPr>
        <w:t>Il</w:t>
      </w:r>
      <w:r w:rsidR="00E17F34" w:rsidRPr="00442B8F">
        <w:rPr>
          <w:rFonts w:asciiTheme="minorHAnsi" w:hAnsiTheme="minorHAnsi" w:cstheme="minorHAnsi"/>
          <w:bCs/>
          <w:szCs w:val="22"/>
        </w:rPr>
        <w:t xml:space="preserve"> s’appuie sur une direction </w:t>
      </w:r>
      <w:r w:rsidRPr="00442B8F">
        <w:rPr>
          <w:rFonts w:asciiTheme="minorHAnsi" w:hAnsiTheme="minorHAnsi" w:cstheme="minorHAnsi"/>
          <w:bCs/>
          <w:szCs w:val="22"/>
        </w:rPr>
        <w:t>générale</w:t>
      </w:r>
      <w:r w:rsidR="00E17F34" w:rsidRPr="00442B8F">
        <w:rPr>
          <w:rFonts w:asciiTheme="minorHAnsi" w:hAnsiTheme="minorHAnsi" w:cstheme="minorHAnsi"/>
          <w:bCs/>
          <w:szCs w:val="22"/>
        </w:rPr>
        <w:t xml:space="preserve"> et 8 unités opérationnelles, déployées sur </w:t>
      </w:r>
      <w:r w:rsidRPr="00442B8F">
        <w:rPr>
          <w:rFonts w:asciiTheme="minorHAnsi" w:hAnsiTheme="minorHAnsi" w:cstheme="minorHAnsi"/>
          <w:bCs/>
          <w:szCs w:val="22"/>
        </w:rPr>
        <w:t>l’ensemble</w:t>
      </w:r>
      <w:r w:rsidR="00E17F34" w:rsidRPr="00442B8F">
        <w:rPr>
          <w:rFonts w:asciiTheme="minorHAnsi" w:hAnsiTheme="minorHAnsi" w:cstheme="minorHAnsi"/>
          <w:bCs/>
          <w:szCs w:val="22"/>
        </w:rPr>
        <w:t xml:space="preserve"> du territoire</w:t>
      </w:r>
      <w:r>
        <w:rPr>
          <w:rFonts w:asciiTheme="minorHAnsi" w:hAnsiTheme="minorHAnsi" w:cstheme="minorHAnsi"/>
          <w:bCs/>
          <w:szCs w:val="22"/>
        </w:rPr>
        <w:t>,</w:t>
      </w:r>
      <w:r w:rsidRPr="00442B8F">
        <w:rPr>
          <w:rFonts w:asciiTheme="minorHAnsi" w:hAnsiTheme="minorHAnsi" w:cstheme="minorHAnsi"/>
          <w:bCs/>
          <w:szCs w:val="22"/>
        </w:rPr>
        <w:t xml:space="preserve"> 2000 intervenants et experts pédagogiques, 1150 enseignants de l’</w:t>
      </w:r>
      <w:r>
        <w:rPr>
          <w:rFonts w:asciiTheme="minorHAnsi" w:hAnsiTheme="minorHAnsi" w:cstheme="minorHAnsi"/>
          <w:bCs/>
          <w:szCs w:val="22"/>
        </w:rPr>
        <w:t>E</w:t>
      </w:r>
      <w:r w:rsidRPr="00442B8F">
        <w:rPr>
          <w:rFonts w:asciiTheme="minorHAnsi" w:hAnsiTheme="minorHAnsi" w:cstheme="minorHAnsi"/>
          <w:bCs/>
          <w:szCs w:val="22"/>
        </w:rPr>
        <w:t>ducation</w:t>
      </w:r>
      <w:r w:rsidRPr="00442B8F">
        <w:rPr>
          <w:rFonts w:asciiTheme="minorHAnsi" w:hAnsiTheme="minorHAnsi" w:cstheme="minorHAnsi"/>
          <w:bCs/>
          <w:szCs w:val="22"/>
        </w:rPr>
        <w:t xml:space="preserve"> </w:t>
      </w:r>
      <w:r>
        <w:rPr>
          <w:rFonts w:asciiTheme="minorHAnsi" w:hAnsiTheme="minorHAnsi" w:cstheme="minorHAnsi"/>
          <w:bCs/>
          <w:szCs w:val="22"/>
        </w:rPr>
        <w:t>N</w:t>
      </w:r>
      <w:r w:rsidRPr="00442B8F">
        <w:rPr>
          <w:rFonts w:asciiTheme="minorHAnsi" w:hAnsiTheme="minorHAnsi" w:cstheme="minorHAnsi"/>
          <w:bCs/>
          <w:szCs w:val="22"/>
        </w:rPr>
        <w:t>ationale.</w:t>
      </w:r>
    </w:p>
    <w:p w14:paraId="12B9ECE5" w14:textId="66B53445" w:rsidR="00E17F34" w:rsidRPr="00442B8F" w:rsidRDefault="00E17F34" w:rsidP="00261311">
      <w:pPr>
        <w:spacing w:before="120" w:after="120" w:line="276" w:lineRule="auto"/>
        <w:ind w:firstLine="708"/>
        <w:rPr>
          <w:rFonts w:asciiTheme="minorHAnsi" w:hAnsiTheme="minorHAnsi" w:cstheme="minorHAnsi"/>
          <w:bCs/>
          <w:szCs w:val="22"/>
        </w:rPr>
      </w:pPr>
      <w:r w:rsidRPr="00442B8F">
        <w:rPr>
          <w:rFonts w:asciiTheme="minorHAnsi" w:hAnsiTheme="minorHAnsi" w:cstheme="minorHAnsi"/>
          <w:bCs/>
          <w:szCs w:val="22"/>
        </w:rPr>
        <w:t xml:space="preserve"> Cha</w:t>
      </w:r>
      <w:r w:rsidR="00442B8F">
        <w:rPr>
          <w:rFonts w:asciiTheme="minorHAnsi" w:hAnsiTheme="minorHAnsi" w:cstheme="minorHAnsi"/>
          <w:bCs/>
          <w:szCs w:val="22"/>
        </w:rPr>
        <w:t>que unité</w:t>
      </w:r>
      <w:r w:rsidRPr="00442B8F">
        <w:rPr>
          <w:rFonts w:asciiTheme="minorHAnsi" w:hAnsiTheme="minorHAnsi" w:cstheme="minorHAnsi"/>
          <w:bCs/>
          <w:szCs w:val="22"/>
        </w:rPr>
        <w:t xml:space="preserve"> gère un portefeuille de formations</w:t>
      </w:r>
      <w:r w:rsidR="00442B8F">
        <w:rPr>
          <w:rFonts w:asciiTheme="minorHAnsi" w:hAnsiTheme="minorHAnsi" w:cstheme="minorHAnsi"/>
          <w:bCs/>
          <w:szCs w:val="22"/>
        </w:rPr>
        <w:t>.</w:t>
      </w:r>
    </w:p>
    <w:p w14:paraId="01C1C04C" w14:textId="77777777" w:rsidR="001E4C56" w:rsidRPr="00240542" w:rsidRDefault="001E4C56" w:rsidP="00261311">
      <w:pPr>
        <w:spacing w:before="120" w:after="120" w:line="276" w:lineRule="auto"/>
        <w:ind w:firstLine="708"/>
        <w:rPr>
          <w:rFonts w:asciiTheme="minorHAnsi" w:hAnsiTheme="minorHAnsi" w:cstheme="minorHAnsi"/>
          <w:b/>
          <w:szCs w:val="22"/>
        </w:rPr>
      </w:pPr>
    </w:p>
    <w:p w14:paraId="00FAD272" w14:textId="77777777" w:rsidR="00342A9A" w:rsidRPr="00240542" w:rsidRDefault="002A0777" w:rsidP="00E420E3">
      <w:pPr>
        <w:spacing w:before="360" w:after="0" w:line="276" w:lineRule="auto"/>
        <w:ind w:left="705" w:hanging="705"/>
        <w:rPr>
          <w:rFonts w:asciiTheme="minorHAnsi" w:eastAsia="Calibri" w:hAnsiTheme="minorHAnsi" w:cstheme="minorHAnsi"/>
          <w:b/>
          <w:color w:val="333399"/>
          <w:lang w:eastAsia="ar-SA"/>
        </w:rPr>
      </w:pPr>
      <w:r w:rsidRPr="00240542">
        <w:rPr>
          <w:rFonts w:asciiTheme="minorHAnsi" w:hAnsiTheme="minorHAnsi" w:cstheme="minorHAnsi"/>
          <w:b/>
          <w:szCs w:val="22"/>
        </w:rPr>
        <w:t>15h</w:t>
      </w:r>
      <w:r w:rsidR="00342A9A" w:rsidRPr="00240542">
        <w:rPr>
          <w:rFonts w:asciiTheme="minorHAnsi" w:hAnsiTheme="minorHAnsi" w:cstheme="minorHAnsi"/>
          <w:b/>
          <w:szCs w:val="22"/>
        </w:rPr>
        <w:t>0</w:t>
      </w:r>
      <w:r w:rsidRPr="00240542">
        <w:rPr>
          <w:rFonts w:asciiTheme="minorHAnsi" w:hAnsiTheme="minorHAnsi" w:cstheme="minorHAnsi"/>
          <w:b/>
          <w:szCs w:val="22"/>
        </w:rPr>
        <w:t>0</w:t>
      </w:r>
      <w:r w:rsidRPr="00240542">
        <w:rPr>
          <w:rFonts w:asciiTheme="minorHAnsi" w:eastAsia="Calibri" w:hAnsiTheme="minorHAnsi" w:cstheme="minorHAnsi"/>
          <w:b/>
          <w:color w:val="333399"/>
          <w:lang w:eastAsia="ar-SA"/>
        </w:rPr>
        <w:tab/>
      </w:r>
      <w:r w:rsidR="00342A9A" w:rsidRPr="00240542">
        <w:rPr>
          <w:rStyle w:val="Titre2Car"/>
          <w:rFonts w:asciiTheme="minorHAnsi" w:hAnsiTheme="minorHAnsi" w:cstheme="minorHAnsi"/>
          <w:lang w:eastAsia="ar-SA"/>
        </w:rPr>
        <w:t>Table ronde sur l’efficacité du numérique au service de la réduction des inégalités et de l’inclusion</w:t>
      </w:r>
    </w:p>
    <w:p w14:paraId="316800B0" w14:textId="77777777" w:rsidR="00617464" w:rsidRPr="00240542" w:rsidRDefault="00C6313B" w:rsidP="00617464">
      <w:pPr>
        <w:suppressAutoHyphens/>
        <w:spacing w:before="120" w:after="0" w:line="280" w:lineRule="exact"/>
        <w:ind w:left="709" w:hanging="1"/>
        <w:rPr>
          <w:rFonts w:asciiTheme="minorHAnsi" w:hAnsiTheme="minorHAnsi" w:cstheme="minorHAnsi"/>
          <w:szCs w:val="22"/>
        </w:rPr>
      </w:pPr>
      <w:r w:rsidRPr="00240542">
        <w:rPr>
          <w:rFonts w:asciiTheme="minorHAnsi" w:hAnsiTheme="minorHAnsi" w:cstheme="minorHAnsi"/>
          <w:szCs w:val="22"/>
        </w:rPr>
        <w:t xml:space="preserve">Les travaux du Conseil scientifique de l’Éducation nationale (CSEN), au carrefour notamment des neurosciences, de la psychologie sociale et cognitive, de la sociologie et de l’économie, visent à proposer des réflexions mais également des solutions concrètes et innovantes </w:t>
      </w:r>
      <w:r w:rsidR="003B6F67" w:rsidRPr="00240542">
        <w:rPr>
          <w:rFonts w:asciiTheme="minorHAnsi" w:hAnsiTheme="minorHAnsi" w:cstheme="minorHAnsi"/>
          <w:szCs w:val="22"/>
        </w:rPr>
        <w:t xml:space="preserve">fondées </w:t>
      </w:r>
      <w:r w:rsidRPr="00240542">
        <w:rPr>
          <w:rFonts w:asciiTheme="minorHAnsi" w:hAnsiTheme="minorHAnsi" w:cstheme="minorHAnsi"/>
          <w:szCs w:val="22"/>
        </w:rPr>
        <w:t>sur des résultats scientifiques d’adaptation de l’environnement scolaire. Les trois intervenants, membres du CSEN, concentrent leurs propos sur une meilleure inclusion des élèves en situation de handicap, sur la réduction des inégalités, dont celles ancrées sur l’appartenance de sexe, et les biais cognitifs qui leur sont associés, et sur l’importance de la métacognition en particulier dans les activités de lecture sur écran pour éduqu</w:t>
      </w:r>
      <w:r w:rsidR="00447C28" w:rsidRPr="00240542">
        <w:rPr>
          <w:rFonts w:asciiTheme="minorHAnsi" w:hAnsiTheme="minorHAnsi" w:cstheme="minorHAnsi"/>
          <w:szCs w:val="22"/>
        </w:rPr>
        <w:t>er sa capacité de raisonnement.</w:t>
      </w:r>
    </w:p>
    <w:p w14:paraId="7DEF1CEB" w14:textId="77777777" w:rsidR="00342A9A" w:rsidRPr="00240542" w:rsidRDefault="00342A9A" w:rsidP="00E420E3">
      <w:pPr>
        <w:tabs>
          <w:tab w:val="left" w:pos="5245"/>
        </w:tabs>
        <w:spacing w:before="360" w:after="120"/>
        <w:ind w:left="709"/>
        <w:rPr>
          <w:rFonts w:asciiTheme="minorHAnsi" w:hAnsiTheme="minorHAnsi" w:cstheme="minorHAnsi"/>
        </w:rPr>
      </w:pPr>
      <w:r w:rsidRPr="00240542">
        <w:rPr>
          <w:rFonts w:asciiTheme="minorHAnsi" w:hAnsiTheme="minorHAnsi" w:cstheme="minorHAnsi"/>
          <w:b/>
          <w:szCs w:val="22"/>
        </w:rPr>
        <w:t>Pascal Huguet,</w:t>
      </w:r>
      <w:r w:rsidRPr="00240542">
        <w:rPr>
          <w:rFonts w:asciiTheme="minorHAnsi" w:hAnsiTheme="minorHAnsi" w:cstheme="minorHAnsi"/>
        </w:rPr>
        <w:t xml:space="preserve"> </w:t>
      </w:r>
      <w:r w:rsidRPr="00240542">
        <w:rPr>
          <w:rFonts w:asciiTheme="minorHAnsi" w:hAnsiTheme="minorHAnsi" w:cstheme="minorHAnsi"/>
          <w:szCs w:val="22"/>
        </w:rPr>
        <w:t xml:space="preserve">directeur de recherche au CNRS </w:t>
      </w:r>
      <w:r w:rsidR="003B6F67" w:rsidRPr="00240542">
        <w:rPr>
          <w:rFonts w:asciiTheme="minorHAnsi" w:hAnsiTheme="minorHAnsi" w:cstheme="minorHAnsi"/>
          <w:szCs w:val="22"/>
        </w:rPr>
        <w:t>–</w:t>
      </w:r>
      <w:r w:rsidRPr="00240542">
        <w:rPr>
          <w:rFonts w:asciiTheme="minorHAnsi" w:hAnsiTheme="minorHAnsi" w:cstheme="minorHAnsi"/>
          <w:szCs w:val="22"/>
        </w:rPr>
        <w:t xml:space="preserve"> directeur du laboratoire de psychologie sociale et cognitive de l’université Clermont-Auvergne</w:t>
      </w:r>
      <w:r w:rsidR="00617464" w:rsidRPr="00240542">
        <w:rPr>
          <w:rFonts w:asciiTheme="minorHAnsi" w:hAnsiTheme="minorHAnsi" w:cstheme="minorHAnsi"/>
          <w:szCs w:val="22"/>
        </w:rPr>
        <w:t>, coordinateur du GT 9 du CSEN « Equité et réduction des inégalités scolaires »</w:t>
      </w:r>
      <w:r w:rsidRPr="00240542">
        <w:rPr>
          <w:rFonts w:asciiTheme="minorHAnsi" w:hAnsiTheme="minorHAnsi" w:cstheme="minorHAnsi"/>
          <w:szCs w:val="22"/>
        </w:rPr>
        <w:t>. « Diversifier les contextes d’apprentissage avec un système de tutorat intelligent » (projet e-</w:t>
      </w:r>
      <w:proofErr w:type="spellStart"/>
      <w:r w:rsidRPr="00240542">
        <w:rPr>
          <w:rFonts w:asciiTheme="minorHAnsi" w:hAnsiTheme="minorHAnsi" w:cstheme="minorHAnsi"/>
          <w:szCs w:val="22"/>
        </w:rPr>
        <w:t>fran</w:t>
      </w:r>
      <w:proofErr w:type="spellEnd"/>
      <w:r w:rsidRPr="00240542">
        <w:rPr>
          <w:rFonts w:asciiTheme="minorHAnsi" w:hAnsiTheme="minorHAnsi" w:cstheme="minorHAnsi"/>
          <w:szCs w:val="22"/>
        </w:rPr>
        <w:t xml:space="preserve"> E.P3C)</w:t>
      </w:r>
      <w:r w:rsidRPr="00240542">
        <w:rPr>
          <w:rFonts w:asciiTheme="minorHAnsi" w:hAnsiTheme="minorHAnsi" w:cstheme="minorHAnsi"/>
        </w:rPr>
        <w:t xml:space="preserve"> </w:t>
      </w:r>
    </w:p>
    <w:p w14:paraId="5935713F" w14:textId="77777777" w:rsidR="005329C1" w:rsidRPr="00240542" w:rsidRDefault="005329C1" w:rsidP="00E420E3">
      <w:pPr>
        <w:tabs>
          <w:tab w:val="left" w:pos="5245"/>
        </w:tabs>
        <w:spacing w:before="360" w:after="120"/>
        <w:ind w:left="709"/>
        <w:rPr>
          <w:rFonts w:asciiTheme="minorHAnsi" w:hAnsiTheme="minorHAnsi" w:cstheme="minorHAnsi"/>
          <w:b/>
          <w:szCs w:val="22"/>
        </w:rPr>
      </w:pPr>
      <w:r w:rsidRPr="00240542">
        <w:rPr>
          <w:rFonts w:asciiTheme="minorHAnsi" w:hAnsiTheme="minorHAnsi" w:cstheme="minorHAnsi"/>
          <w:b/>
          <w:szCs w:val="22"/>
        </w:rPr>
        <w:t>Thème réduction des inégalités</w:t>
      </w:r>
    </w:p>
    <w:p w14:paraId="72466882" w14:textId="1AAC2CD6" w:rsidR="005329C1" w:rsidRPr="00442B8F" w:rsidRDefault="005329C1" w:rsidP="00E420E3">
      <w:pPr>
        <w:tabs>
          <w:tab w:val="left" w:pos="5245"/>
        </w:tabs>
        <w:spacing w:before="360" w:after="120"/>
        <w:ind w:left="709"/>
        <w:rPr>
          <w:rFonts w:asciiTheme="minorHAnsi" w:hAnsiTheme="minorHAnsi" w:cstheme="minorHAnsi"/>
          <w:bCs/>
          <w:szCs w:val="22"/>
        </w:rPr>
      </w:pPr>
      <w:r w:rsidRPr="00442B8F">
        <w:rPr>
          <w:rFonts w:asciiTheme="minorHAnsi" w:hAnsiTheme="minorHAnsi" w:cstheme="minorHAnsi"/>
          <w:bCs/>
          <w:szCs w:val="22"/>
        </w:rPr>
        <w:t xml:space="preserve">Sortie de la crise sanitaire, </w:t>
      </w:r>
      <w:r w:rsidR="009B72A2">
        <w:rPr>
          <w:rFonts w:asciiTheme="minorHAnsi" w:hAnsiTheme="minorHAnsi" w:cstheme="minorHAnsi"/>
          <w:bCs/>
          <w:szCs w:val="22"/>
        </w:rPr>
        <w:t>l’</w:t>
      </w:r>
      <w:r w:rsidRPr="00442B8F">
        <w:rPr>
          <w:rFonts w:asciiTheme="minorHAnsi" w:hAnsiTheme="minorHAnsi" w:cstheme="minorHAnsi"/>
          <w:bCs/>
          <w:szCs w:val="22"/>
        </w:rPr>
        <w:t xml:space="preserve">avis </w:t>
      </w:r>
      <w:r w:rsidR="009B72A2">
        <w:rPr>
          <w:rFonts w:asciiTheme="minorHAnsi" w:hAnsiTheme="minorHAnsi" w:cstheme="minorHAnsi"/>
          <w:bCs/>
          <w:szCs w:val="22"/>
        </w:rPr>
        <w:t xml:space="preserve">est </w:t>
      </w:r>
      <w:r w:rsidRPr="00442B8F">
        <w:rPr>
          <w:rFonts w:asciiTheme="minorHAnsi" w:hAnsiTheme="minorHAnsi" w:cstheme="minorHAnsi"/>
          <w:bCs/>
          <w:szCs w:val="22"/>
        </w:rPr>
        <w:t xml:space="preserve">très </w:t>
      </w:r>
      <w:r w:rsidR="009B72A2" w:rsidRPr="00442B8F">
        <w:rPr>
          <w:rFonts w:asciiTheme="minorHAnsi" w:hAnsiTheme="minorHAnsi" w:cstheme="minorHAnsi"/>
          <w:bCs/>
          <w:szCs w:val="22"/>
        </w:rPr>
        <w:t>négatif</w:t>
      </w:r>
      <w:r w:rsidRPr="00442B8F">
        <w:rPr>
          <w:rFonts w:asciiTheme="minorHAnsi" w:hAnsiTheme="minorHAnsi" w:cstheme="minorHAnsi"/>
          <w:bCs/>
          <w:szCs w:val="22"/>
        </w:rPr>
        <w:t xml:space="preserve"> </w:t>
      </w:r>
      <w:r w:rsidR="009B72A2">
        <w:rPr>
          <w:rFonts w:asciiTheme="minorHAnsi" w:hAnsiTheme="minorHAnsi" w:cstheme="minorHAnsi"/>
          <w:bCs/>
          <w:szCs w:val="22"/>
        </w:rPr>
        <w:t>concernant le</w:t>
      </w:r>
      <w:r w:rsidRPr="00442B8F">
        <w:rPr>
          <w:rFonts w:asciiTheme="minorHAnsi" w:hAnsiTheme="minorHAnsi" w:cstheme="minorHAnsi"/>
          <w:bCs/>
          <w:szCs w:val="22"/>
        </w:rPr>
        <w:t xml:space="preserve"> numérique éducatif qui a </w:t>
      </w:r>
      <w:r w:rsidR="009B72A2" w:rsidRPr="00442B8F">
        <w:rPr>
          <w:rFonts w:asciiTheme="minorHAnsi" w:hAnsiTheme="minorHAnsi" w:cstheme="minorHAnsi"/>
          <w:bCs/>
          <w:szCs w:val="22"/>
        </w:rPr>
        <w:t>entraîné</w:t>
      </w:r>
      <w:r w:rsidR="009B72A2">
        <w:rPr>
          <w:rFonts w:asciiTheme="minorHAnsi" w:hAnsiTheme="minorHAnsi" w:cstheme="minorHAnsi"/>
          <w:bCs/>
          <w:szCs w:val="22"/>
        </w:rPr>
        <w:t>, malheureusement</w:t>
      </w:r>
      <w:r w:rsidRPr="00442B8F">
        <w:rPr>
          <w:rFonts w:asciiTheme="minorHAnsi" w:hAnsiTheme="minorHAnsi" w:cstheme="minorHAnsi"/>
          <w:bCs/>
          <w:szCs w:val="22"/>
        </w:rPr>
        <w:t xml:space="preserve"> une augmentation des inégalités. Mais au </w:t>
      </w:r>
      <w:r w:rsidR="009B72A2" w:rsidRPr="00442B8F">
        <w:rPr>
          <w:rFonts w:asciiTheme="minorHAnsi" w:hAnsiTheme="minorHAnsi" w:cstheme="minorHAnsi"/>
          <w:bCs/>
          <w:szCs w:val="22"/>
        </w:rPr>
        <w:t>départ</w:t>
      </w:r>
      <w:r w:rsidRPr="00442B8F">
        <w:rPr>
          <w:rFonts w:asciiTheme="minorHAnsi" w:hAnsiTheme="minorHAnsi" w:cstheme="minorHAnsi"/>
          <w:bCs/>
          <w:szCs w:val="22"/>
        </w:rPr>
        <w:t xml:space="preserve">, il y </w:t>
      </w:r>
      <w:r w:rsidR="009B72A2">
        <w:rPr>
          <w:rFonts w:asciiTheme="minorHAnsi" w:hAnsiTheme="minorHAnsi" w:cstheme="minorHAnsi"/>
          <w:bCs/>
          <w:szCs w:val="22"/>
        </w:rPr>
        <w:t>existe</w:t>
      </w:r>
      <w:r w:rsidRPr="00442B8F">
        <w:rPr>
          <w:rFonts w:asciiTheme="minorHAnsi" w:hAnsiTheme="minorHAnsi" w:cstheme="minorHAnsi"/>
          <w:bCs/>
          <w:szCs w:val="22"/>
        </w:rPr>
        <w:t xml:space="preserve"> des </w:t>
      </w:r>
      <w:r w:rsidR="009B72A2" w:rsidRPr="00442B8F">
        <w:rPr>
          <w:rFonts w:asciiTheme="minorHAnsi" w:hAnsiTheme="minorHAnsi" w:cstheme="minorHAnsi"/>
          <w:bCs/>
          <w:szCs w:val="22"/>
        </w:rPr>
        <w:t>inégalités</w:t>
      </w:r>
      <w:r w:rsidRPr="00442B8F">
        <w:rPr>
          <w:rFonts w:asciiTheme="minorHAnsi" w:hAnsiTheme="minorHAnsi" w:cstheme="minorHAnsi"/>
          <w:bCs/>
          <w:szCs w:val="22"/>
        </w:rPr>
        <w:t xml:space="preserve"> d’accès au numérique.</w:t>
      </w:r>
    </w:p>
    <w:p w14:paraId="12242F47" w14:textId="389FB8E7" w:rsidR="005329C1" w:rsidRPr="00442B8F" w:rsidRDefault="005329C1" w:rsidP="00E420E3">
      <w:pPr>
        <w:tabs>
          <w:tab w:val="left" w:pos="5245"/>
        </w:tabs>
        <w:spacing w:before="360" w:after="120"/>
        <w:ind w:left="709"/>
        <w:rPr>
          <w:rFonts w:asciiTheme="minorHAnsi" w:hAnsiTheme="minorHAnsi" w:cstheme="minorHAnsi"/>
          <w:bCs/>
          <w:szCs w:val="22"/>
        </w:rPr>
      </w:pPr>
      <w:r w:rsidRPr="00442B8F">
        <w:rPr>
          <w:rFonts w:asciiTheme="minorHAnsi" w:hAnsiTheme="minorHAnsi" w:cstheme="minorHAnsi"/>
          <w:bCs/>
          <w:szCs w:val="22"/>
        </w:rPr>
        <w:t xml:space="preserve">Du point de vue scientifique, </w:t>
      </w:r>
      <w:r w:rsidR="009B72A2">
        <w:rPr>
          <w:rFonts w:asciiTheme="minorHAnsi" w:hAnsiTheme="minorHAnsi" w:cstheme="minorHAnsi"/>
          <w:bCs/>
          <w:szCs w:val="22"/>
        </w:rPr>
        <w:t xml:space="preserve">à </w:t>
      </w:r>
      <w:r w:rsidR="009B72A2" w:rsidRPr="00442B8F">
        <w:rPr>
          <w:rFonts w:asciiTheme="minorHAnsi" w:hAnsiTheme="minorHAnsi" w:cstheme="minorHAnsi"/>
          <w:bCs/>
          <w:szCs w:val="22"/>
        </w:rPr>
        <w:t>égalité</w:t>
      </w:r>
      <w:r w:rsidRPr="00442B8F">
        <w:rPr>
          <w:rFonts w:asciiTheme="minorHAnsi" w:hAnsiTheme="minorHAnsi" w:cstheme="minorHAnsi"/>
          <w:bCs/>
          <w:szCs w:val="22"/>
        </w:rPr>
        <w:t xml:space="preserve"> d’accès, la réflexion est en cours pour savoir si le numérique a </w:t>
      </w:r>
      <w:r w:rsidR="009B72A2" w:rsidRPr="00442B8F">
        <w:rPr>
          <w:rFonts w:asciiTheme="minorHAnsi" w:hAnsiTheme="minorHAnsi" w:cstheme="minorHAnsi"/>
          <w:bCs/>
          <w:szCs w:val="22"/>
        </w:rPr>
        <w:t>réduit</w:t>
      </w:r>
      <w:r w:rsidRPr="00442B8F">
        <w:rPr>
          <w:rFonts w:asciiTheme="minorHAnsi" w:hAnsiTheme="minorHAnsi" w:cstheme="minorHAnsi"/>
          <w:bCs/>
          <w:szCs w:val="22"/>
        </w:rPr>
        <w:t xml:space="preserve"> les inégalités.</w:t>
      </w:r>
    </w:p>
    <w:p w14:paraId="11366793" w14:textId="6A9D2163" w:rsidR="00AF4B4A" w:rsidRPr="00442B8F" w:rsidRDefault="009B72A2" w:rsidP="00AF4B4A">
      <w:pPr>
        <w:tabs>
          <w:tab w:val="left" w:pos="5245"/>
        </w:tabs>
        <w:spacing w:before="360" w:after="120"/>
        <w:ind w:left="709"/>
        <w:rPr>
          <w:rFonts w:asciiTheme="minorHAnsi" w:hAnsiTheme="minorHAnsi" w:cstheme="minorHAnsi"/>
          <w:bCs/>
          <w:szCs w:val="22"/>
        </w:rPr>
      </w:pPr>
      <w:r>
        <w:rPr>
          <w:rFonts w:asciiTheme="minorHAnsi" w:hAnsiTheme="minorHAnsi" w:cstheme="minorHAnsi"/>
          <w:bCs/>
          <w:szCs w:val="22"/>
        </w:rPr>
        <w:t xml:space="preserve">Afin de les </w:t>
      </w:r>
      <w:r w:rsidRPr="00442B8F">
        <w:rPr>
          <w:rFonts w:asciiTheme="minorHAnsi" w:hAnsiTheme="minorHAnsi" w:cstheme="minorHAnsi"/>
          <w:bCs/>
          <w:szCs w:val="22"/>
        </w:rPr>
        <w:t>réduire</w:t>
      </w:r>
      <w:r w:rsidR="005329C1" w:rsidRPr="00442B8F">
        <w:rPr>
          <w:rFonts w:asciiTheme="minorHAnsi" w:hAnsiTheme="minorHAnsi" w:cstheme="minorHAnsi"/>
          <w:bCs/>
          <w:szCs w:val="22"/>
        </w:rPr>
        <w:t>, tous les acteurs sont concernés (</w:t>
      </w:r>
      <w:r w:rsidRPr="00442B8F">
        <w:rPr>
          <w:rFonts w:asciiTheme="minorHAnsi" w:hAnsiTheme="minorHAnsi" w:cstheme="minorHAnsi"/>
          <w:bCs/>
          <w:szCs w:val="22"/>
        </w:rPr>
        <w:t>inspecteurs, enseignants</w:t>
      </w:r>
      <w:r w:rsidR="00AF4B4A" w:rsidRPr="00442B8F">
        <w:rPr>
          <w:rFonts w:asciiTheme="minorHAnsi" w:hAnsiTheme="minorHAnsi" w:cstheme="minorHAnsi"/>
          <w:bCs/>
          <w:szCs w:val="22"/>
        </w:rPr>
        <w:t xml:space="preserve">, </w:t>
      </w:r>
      <w:r w:rsidRPr="00442B8F">
        <w:rPr>
          <w:rFonts w:asciiTheme="minorHAnsi" w:hAnsiTheme="minorHAnsi" w:cstheme="minorHAnsi"/>
          <w:bCs/>
          <w:szCs w:val="22"/>
        </w:rPr>
        <w:t>chercheurs</w:t>
      </w:r>
      <w:r w:rsidR="00AF4B4A" w:rsidRPr="00442B8F">
        <w:rPr>
          <w:rFonts w:asciiTheme="minorHAnsi" w:hAnsiTheme="minorHAnsi" w:cstheme="minorHAnsi"/>
          <w:bCs/>
          <w:szCs w:val="22"/>
        </w:rPr>
        <w:t xml:space="preserve">, cadres, </w:t>
      </w:r>
      <w:r w:rsidRPr="00442B8F">
        <w:rPr>
          <w:rFonts w:asciiTheme="minorHAnsi" w:hAnsiTheme="minorHAnsi" w:cstheme="minorHAnsi"/>
          <w:bCs/>
          <w:szCs w:val="22"/>
        </w:rPr>
        <w:t>hightech.</w:t>
      </w:r>
      <w:r w:rsidR="005329C1" w:rsidRPr="00442B8F">
        <w:rPr>
          <w:rFonts w:asciiTheme="minorHAnsi" w:hAnsiTheme="minorHAnsi" w:cstheme="minorHAnsi"/>
          <w:bCs/>
          <w:szCs w:val="22"/>
        </w:rPr>
        <w:t xml:space="preserve">) pour </w:t>
      </w:r>
      <w:r w:rsidRPr="00442B8F">
        <w:rPr>
          <w:rFonts w:asciiTheme="minorHAnsi" w:hAnsiTheme="minorHAnsi" w:cstheme="minorHAnsi"/>
          <w:bCs/>
          <w:szCs w:val="22"/>
        </w:rPr>
        <w:t>co</w:t>
      </w:r>
      <w:r>
        <w:rPr>
          <w:rFonts w:asciiTheme="minorHAnsi" w:hAnsiTheme="minorHAnsi" w:cstheme="minorHAnsi"/>
          <w:bCs/>
          <w:szCs w:val="22"/>
        </w:rPr>
        <w:t>c</w:t>
      </w:r>
      <w:r w:rsidRPr="00442B8F">
        <w:rPr>
          <w:rFonts w:asciiTheme="minorHAnsi" w:hAnsiTheme="minorHAnsi" w:cstheme="minorHAnsi"/>
          <w:bCs/>
          <w:szCs w:val="22"/>
        </w:rPr>
        <w:t>onstruire</w:t>
      </w:r>
      <w:r w:rsidR="00AF4B4A" w:rsidRPr="00442B8F">
        <w:rPr>
          <w:rFonts w:asciiTheme="minorHAnsi" w:hAnsiTheme="minorHAnsi" w:cstheme="minorHAnsi"/>
          <w:bCs/>
          <w:szCs w:val="22"/>
        </w:rPr>
        <w:t xml:space="preserve"> des solutions technologiques. E</w:t>
      </w:r>
      <w:r>
        <w:rPr>
          <w:rFonts w:asciiTheme="minorHAnsi" w:hAnsiTheme="minorHAnsi" w:cstheme="minorHAnsi"/>
          <w:bCs/>
          <w:szCs w:val="22"/>
        </w:rPr>
        <w:t>.</w:t>
      </w:r>
      <w:r w:rsidR="005329C1" w:rsidRPr="00442B8F">
        <w:rPr>
          <w:rFonts w:asciiTheme="minorHAnsi" w:hAnsiTheme="minorHAnsi" w:cstheme="minorHAnsi"/>
          <w:bCs/>
          <w:szCs w:val="22"/>
        </w:rPr>
        <w:t>P3C projet é-</w:t>
      </w:r>
      <w:proofErr w:type="spellStart"/>
      <w:r w:rsidR="005329C1" w:rsidRPr="00442B8F">
        <w:rPr>
          <w:rFonts w:asciiTheme="minorHAnsi" w:hAnsiTheme="minorHAnsi" w:cstheme="minorHAnsi"/>
          <w:bCs/>
          <w:szCs w:val="22"/>
        </w:rPr>
        <w:t>fran</w:t>
      </w:r>
      <w:proofErr w:type="spellEnd"/>
      <w:r w:rsidR="005329C1" w:rsidRPr="00442B8F">
        <w:rPr>
          <w:rFonts w:asciiTheme="minorHAnsi" w:hAnsiTheme="minorHAnsi" w:cstheme="minorHAnsi"/>
          <w:bCs/>
          <w:szCs w:val="22"/>
        </w:rPr>
        <w:t xml:space="preserve"> permet de </w:t>
      </w:r>
      <w:r w:rsidRPr="00442B8F">
        <w:rPr>
          <w:rFonts w:asciiTheme="minorHAnsi" w:hAnsiTheme="minorHAnsi" w:cstheme="minorHAnsi"/>
          <w:bCs/>
          <w:szCs w:val="22"/>
        </w:rPr>
        <w:t>d</w:t>
      </w:r>
      <w:r>
        <w:rPr>
          <w:rFonts w:asciiTheme="minorHAnsi" w:hAnsiTheme="minorHAnsi" w:cstheme="minorHAnsi"/>
          <w:bCs/>
          <w:szCs w:val="22"/>
        </w:rPr>
        <w:t>évelopper</w:t>
      </w:r>
      <w:r w:rsidR="005329C1" w:rsidRPr="00442B8F">
        <w:rPr>
          <w:rFonts w:asciiTheme="minorHAnsi" w:hAnsiTheme="minorHAnsi" w:cstheme="minorHAnsi"/>
          <w:bCs/>
          <w:szCs w:val="22"/>
        </w:rPr>
        <w:t xml:space="preserve"> des travaux </w:t>
      </w:r>
      <w:r w:rsidR="00AF4B4A" w:rsidRPr="00442B8F">
        <w:rPr>
          <w:rFonts w:asciiTheme="minorHAnsi" w:hAnsiTheme="minorHAnsi" w:cstheme="minorHAnsi"/>
          <w:bCs/>
          <w:szCs w:val="22"/>
        </w:rPr>
        <w:t xml:space="preserve">dans </w:t>
      </w:r>
      <w:r w:rsidRPr="00442B8F">
        <w:rPr>
          <w:rFonts w:asciiTheme="minorHAnsi" w:hAnsiTheme="minorHAnsi" w:cstheme="minorHAnsi"/>
          <w:bCs/>
          <w:szCs w:val="22"/>
        </w:rPr>
        <w:t>l’Auvergne</w:t>
      </w:r>
      <w:r w:rsidR="00AF4B4A" w:rsidRPr="00442B8F">
        <w:rPr>
          <w:rFonts w:asciiTheme="minorHAnsi" w:hAnsiTheme="minorHAnsi" w:cstheme="minorHAnsi"/>
          <w:bCs/>
          <w:szCs w:val="22"/>
        </w:rPr>
        <w:t xml:space="preserve">. Les enseignants ont </w:t>
      </w:r>
      <w:r w:rsidRPr="00442B8F">
        <w:rPr>
          <w:rFonts w:asciiTheme="minorHAnsi" w:hAnsiTheme="minorHAnsi" w:cstheme="minorHAnsi"/>
          <w:bCs/>
          <w:szCs w:val="22"/>
        </w:rPr>
        <w:t>créé</w:t>
      </w:r>
      <w:r w:rsidR="00AF4B4A" w:rsidRPr="00442B8F">
        <w:rPr>
          <w:rFonts w:asciiTheme="minorHAnsi" w:hAnsiTheme="minorHAnsi" w:cstheme="minorHAnsi"/>
          <w:bCs/>
          <w:szCs w:val="22"/>
        </w:rPr>
        <w:t xml:space="preserve"> un STI, des contextes variés pour réduire les inégalités</w:t>
      </w:r>
      <w:r>
        <w:rPr>
          <w:rFonts w:asciiTheme="minorHAnsi" w:hAnsiTheme="minorHAnsi" w:cstheme="minorHAnsi"/>
          <w:bCs/>
          <w:szCs w:val="22"/>
        </w:rPr>
        <w:t xml:space="preserve"> </w:t>
      </w:r>
      <w:r w:rsidR="00AF4B4A" w:rsidRPr="00442B8F">
        <w:rPr>
          <w:rFonts w:asciiTheme="minorHAnsi" w:hAnsiTheme="minorHAnsi" w:cstheme="minorHAnsi"/>
          <w:bCs/>
          <w:szCs w:val="22"/>
        </w:rPr>
        <w:t>(</w:t>
      </w:r>
      <w:r>
        <w:rPr>
          <w:rFonts w:asciiTheme="minorHAnsi" w:hAnsiTheme="minorHAnsi" w:cstheme="minorHAnsi"/>
          <w:bCs/>
          <w:szCs w:val="22"/>
        </w:rPr>
        <w:t>S</w:t>
      </w:r>
      <w:r w:rsidR="00AF4B4A" w:rsidRPr="00442B8F">
        <w:rPr>
          <w:rFonts w:asciiTheme="minorHAnsi" w:hAnsiTheme="minorHAnsi" w:cstheme="minorHAnsi"/>
          <w:bCs/>
          <w:szCs w:val="22"/>
        </w:rPr>
        <w:t>ystème de tutorat intelligent).</w:t>
      </w:r>
    </w:p>
    <w:p w14:paraId="6F302F64" w14:textId="677C7CFE" w:rsidR="00AF4B4A" w:rsidRPr="00442B8F" w:rsidRDefault="009B72A2" w:rsidP="00AF4B4A">
      <w:pPr>
        <w:tabs>
          <w:tab w:val="left" w:pos="5245"/>
        </w:tabs>
        <w:spacing w:before="360" w:after="120"/>
        <w:ind w:left="709"/>
        <w:rPr>
          <w:rFonts w:asciiTheme="minorHAnsi" w:hAnsiTheme="minorHAnsi" w:cstheme="minorHAnsi"/>
          <w:bCs/>
          <w:szCs w:val="22"/>
        </w:rPr>
      </w:pPr>
      <w:r w:rsidRPr="00442B8F">
        <w:rPr>
          <w:rFonts w:asciiTheme="minorHAnsi" w:hAnsiTheme="minorHAnsi" w:cstheme="minorHAnsi"/>
          <w:bCs/>
          <w:szCs w:val="22"/>
        </w:rPr>
        <w:t>Aujourd’hui</w:t>
      </w:r>
      <w:r w:rsidR="00AF4B4A" w:rsidRPr="00442B8F">
        <w:rPr>
          <w:rFonts w:asciiTheme="minorHAnsi" w:hAnsiTheme="minorHAnsi" w:cstheme="minorHAnsi"/>
          <w:bCs/>
          <w:szCs w:val="22"/>
        </w:rPr>
        <w:t xml:space="preserve">, </w:t>
      </w:r>
      <w:r w:rsidR="009B1311" w:rsidRPr="00442B8F">
        <w:rPr>
          <w:rFonts w:asciiTheme="minorHAnsi" w:hAnsiTheme="minorHAnsi" w:cstheme="minorHAnsi"/>
          <w:bCs/>
          <w:szCs w:val="22"/>
        </w:rPr>
        <w:t xml:space="preserve">dans le cadre d’un </w:t>
      </w:r>
      <w:r w:rsidRPr="00442B8F">
        <w:rPr>
          <w:rFonts w:asciiTheme="minorHAnsi" w:hAnsiTheme="minorHAnsi" w:cstheme="minorHAnsi"/>
          <w:bCs/>
          <w:szCs w:val="22"/>
        </w:rPr>
        <w:t>STI</w:t>
      </w:r>
      <w:r w:rsidR="009B1311" w:rsidRPr="00442B8F">
        <w:rPr>
          <w:rFonts w:asciiTheme="minorHAnsi" w:hAnsiTheme="minorHAnsi" w:cstheme="minorHAnsi"/>
          <w:bCs/>
          <w:szCs w:val="22"/>
        </w:rPr>
        <w:t>, l’</w:t>
      </w:r>
      <w:r w:rsidRPr="00442B8F">
        <w:rPr>
          <w:rFonts w:asciiTheme="minorHAnsi" w:hAnsiTheme="minorHAnsi" w:cstheme="minorHAnsi"/>
          <w:bCs/>
          <w:szCs w:val="22"/>
        </w:rPr>
        <w:t>écart</w:t>
      </w:r>
      <w:r w:rsidR="009B1311" w:rsidRPr="00442B8F">
        <w:rPr>
          <w:rFonts w:asciiTheme="minorHAnsi" w:hAnsiTheme="minorHAnsi" w:cstheme="minorHAnsi"/>
          <w:bCs/>
          <w:szCs w:val="22"/>
        </w:rPr>
        <w:t xml:space="preserve"> des inégalités n’est pas </w:t>
      </w:r>
      <w:r w:rsidRPr="00442B8F">
        <w:rPr>
          <w:rFonts w:asciiTheme="minorHAnsi" w:hAnsiTheme="minorHAnsi" w:cstheme="minorHAnsi"/>
          <w:bCs/>
          <w:szCs w:val="22"/>
        </w:rPr>
        <w:t>réduit</w:t>
      </w:r>
      <w:r w:rsidR="009B1311" w:rsidRPr="00442B8F">
        <w:rPr>
          <w:rFonts w:asciiTheme="minorHAnsi" w:hAnsiTheme="minorHAnsi" w:cstheme="minorHAnsi"/>
          <w:bCs/>
          <w:szCs w:val="22"/>
        </w:rPr>
        <w:t xml:space="preserve">. Mais les </w:t>
      </w:r>
      <w:r w:rsidRPr="00442B8F">
        <w:rPr>
          <w:rFonts w:asciiTheme="minorHAnsi" w:hAnsiTheme="minorHAnsi" w:cstheme="minorHAnsi"/>
          <w:bCs/>
          <w:szCs w:val="22"/>
        </w:rPr>
        <w:t>élèves</w:t>
      </w:r>
      <w:r w:rsidR="009B1311" w:rsidRPr="00442B8F">
        <w:rPr>
          <w:rFonts w:asciiTheme="minorHAnsi" w:hAnsiTheme="minorHAnsi" w:cstheme="minorHAnsi"/>
          <w:bCs/>
          <w:szCs w:val="22"/>
        </w:rPr>
        <w:t xml:space="preserve"> du bas de la structure sociale bénéficiant du </w:t>
      </w:r>
      <w:r w:rsidRPr="00442B8F">
        <w:rPr>
          <w:rFonts w:asciiTheme="minorHAnsi" w:hAnsiTheme="minorHAnsi" w:cstheme="minorHAnsi"/>
          <w:bCs/>
          <w:szCs w:val="22"/>
        </w:rPr>
        <w:t>STI</w:t>
      </w:r>
      <w:r w:rsidR="009B1311" w:rsidRPr="00442B8F">
        <w:rPr>
          <w:rFonts w:asciiTheme="minorHAnsi" w:hAnsiTheme="minorHAnsi" w:cstheme="minorHAnsi"/>
          <w:bCs/>
          <w:szCs w:val="22"/>
        </w:rPr>
        <w:t xml:space="preserve"> ont performé et </w:t>
      </w:r>
      <w:r w:rsidR="004C708E" w:rsidRPr="00442B8F">
        <w:rPr>
          <w:rFonts w:asciiTheme="minorHAnsi" w:hAnsiTheme="minorHAnsi" w:cstheme="minorHAnsi"/>
          <w:bCs/>
          <w:szCs w:val="22"/>
        </w:rPr>
        <w:t>produit</w:t>
      </w:r>
      <w:r w:rsidR="009B1311" w:rsidRPr="00442B8F">
        <w:rPr>
          <w:rFonts w:asciiTheme="minorHAnsi" w:hAnsiTheme="minorHAnsi" w:cstheme="minorHAnsi"/>
          <w:bCs/>
          <w:szCs w:val="22"/>
        </w:rPr>
        <w:t xml:space="preserve"> des niveaux de performance sans </w:t>
      </w:r>
      <w:r w:rsidRPr="00442B8F">
        <w:rPr>
          <w:rFonts w:asciiTheme="minorHAnsi" w:hAnsiTheme="minorHAnsi" w:cstheme="minorHAnsi"/>
          <w:bCs/>
          <w:szCs w:val="22"/>
        </w:rPr>
        <w:t>STI</w:t>
      </w:r>
      <w:r w:rsidR="009B1311" w:rsidRPr="00442B8F">
        <w:rPr>
          <w:rFonts w:asciiTheme="minorHAnsi" w:hAnsiTheme="minorHAnsi" w:cstheme="minorHAnsi"/>
          <w:bCs/>
          <w:szCs w:val="22"/>
        </w:rPr>
        <w:t xml:space="preserve"> du haut de la structure sociale.</w:t>
      </w:r>
    </w:p>
    <w:p w14:paraId="269709FD" w14:textId="77777777" w:rsidR="00500B20" w:rsidRPr="00240542" w:rsidRDefault="00500B20" w:rsidP="00AF4B4A">
      <w:pPr>
        <w:tabs>
          <w:tab w:val="left" w:pos="5245"/>
        </w:tabs>
        <w:spacing w:before="360" w:after="120"/>
        <w:ind w:left="709"/>
        <w:rPr>
          <w:rFonts w:asciiTheme="minorHAnsi" w:hAnsiTheme="minorHAnsi" w:cstheme="minorHAnsi"/>
          <w:b/>
          <w:szCs w:val="22"/>
        </w:rPr>
      </w:pPr>
    </w:p>
    <w:p w14:paraId="0B66EFBA" w14:textId="77777777" w:rsidR="00AF4B4A" w:rsidRPr="00240542" w:rsidRDefault="00AF4B4A" w:rsidP="00AF4B4A">
      <w:pPr>
        <w:tabs>
          <w:tab w:val="left" w:pos="5245"/>
        </w:tabs>
        <w:spacing w:before="360" w:after="120"/>
        <w:ind w:left="709"/>
        <w:rPr>
          <w:rFonts w:asciiTheme="minorHAnsi" w:hAnsiTheme="minorHAnsi" w:cstheme="minorHAnsi"/>
          <w:b/>
          <w:szCs w:val="22"/>
        </w:rPr>
      </w:pPr>
    </w:p>
    <w:p w14:paraId="07076A9F" w14:textId="77777777" w:rsidR="00342A9A" w:rsidRPr="00240542" w:rsidRDefault="00342A9A" w:rsidP="00E420E3">
      <w:pPr>
        <w:spacing w:before="120" w:after="120"/>
        <w:ind w:left="709"/>
        <w:rPr>
          <w:rFonts w:asciiTheme="minorHAnsi" w:hAnsiTheme="minorHAnsi" w:cstheme="minorHAnsi"/>
          <w:szCs w:val="22"/>
        </w:rPr>
      </w:pPr>
      <w:r w:rsidRPr="00240542">
        <w:rPr>
          <w:rFonts w:asciiTheme="minorHAnsi" w:hAnsiTheme="minorHAnsi" w:cstheme="minorHAnsi"/>
          <w:b/>
          <w:szCs w:val="22"/>
        </w:rPr>
        <w:lastRenderedPageBreak/>
        <w:t xml:space="preserve">Caroline Huron, </w:t>
      </w:r>
      <w:r w:rsidRPr="00240542">
        <w:rPr>
          <w:rFonts w:asciiTheme="minorHAnsi" w:hAnsiTheme="minorHAnsi" w:cstheme="minorHAnsi"/>
          <w:szCs w:val="22"/>
        </w:rPr>
        <w:t xml:space="preserve">psychiatre </w:t>
      </w:r>
      <w:r w:rsidR="003B6F67" w:rsidRPr="00240542">
        <w:rPr>
          <w:rFonts w:asciiTheme="minorHAnsi" w:hAnsiTheme="minorHAnsi" w:cstheme="minorHAnsi"/>
          <w:szCs w:val="22"/>
        </w:rPr>
        <w:t>–</w:t>
      </w:r>
      <w:r w:rsidRPr="00240542">
        <w:rPr>
          <w:rFonts w:asciiTheme="minorHAnsi" w:hAnsiTheme="minorHAnsi" w:cstheme="minorHAnsi"/>
          <w:szCs w:val="22"/>
        </w:rPr>
        <w:t xml:space="preserve"> chercheuse à l’INSERM en sciences cognitives et présidente de l’association « Le cartable fantastique »</w:t>
      </w:r>
      <w:r w:rsidR="00617464" w:rsidRPr="00240542">
        <w:rPr>
          <w:rFonts w:asciiTheme="minorHAnsi" w:hAnsiTheme="minorHAnsi" w:cstheme="minorHAnsi"/>
          <w:szCs w:val="22"/>
        </w:rPr>
        <w:t>, coordinatrice du GT 4 du CSEN « Handicap et inclusion scolaire »</w:t>
      </w:r>
    </w:p>
    <w:p w14:paraId="76B5C3A0" w14:textId="729DE091" w:rsidR="00500B20" w:rsidRPr="009B72A2" w:rsidRDefault="000D7BB8" w:rsidP="00E420E3">
      <w:pPr>
        <w:spacing w:before="120" w:after="120"/>
        <w:ind w:left="709"/>
        <w:rPr>
          <w:rFonts w:asciiTheme="minorHAnsi" w:hAnsiTheme="minorHAnsi" w:cstheme="minorHAnsi"/>
          <w:bCs/>
          <w:szCs w:val="22"/>
        </w:rPr>
      </w:pPr>
      <w:r w:rsidRPr="009B72A2">
        <w:rPr>
          <w:rFonts w:asciiTheme="minorHAnsi" w:hAnsiTheme="minorHAnsi" w:cstheme="minorHAnsi"/>
          <w:bCs/>
          <w:szCs w:val="22"/>
        </w:rPr>
        <w:t xml:space="preserve">Le numérique doit </w:t>
      </w:r>
      <w:r w:rsidR="009B72A2" w:rsidRPr="009B72A2">
        <w:rPr>
          <w:rFonts w:asciiTheme="minorHAnsi" w:hAnsiTheme="minorHAnsi" w:cstheme="minorHAnsi"/>
          <w:bCs/>
          <w:szCs w:val="22"/>
        </w:rPr>
        <w:t>être</w:t>
      </w:r>
      <w:r w:rsidRPr="009B72A2">
        <w:rPr>
          <w:rFonts w:asciiTheme="minorHAnsi" w:hAnsiTheme="minorHAnsi" w:cstheme="minorHAnsi"/>
          <w:bCs/>
          <w:szCs w:val="22"/>
        </w:rPr>
        <w:t xml:space="preserve"> un outil de compensation permettant au jeune de corriger leur faute d’orthographe, afin de leur </w:t>
      </w:r>
      <w:r w:rsidR="009B72A2">
        <w:rPr>
          <w:rFonts w:asciiTheme="minorHAnsi" w:hAnsiTheme="minorHAnsi" w:cstheme="minorHAnsi"/>
          <w:bCs/>
          <w:szCs w:val="22"/>
        </w:rPr>
        <w:t>octroyer</w:t>
      </w:r>
      <w:r w:rsidRPr="009B72A2">
        <w:rPr>
          <w:rFonts w:asciiTheme="minorHAnsi" w:hAnsiTheme="minorHAnsi" w:cstheme="minorHAnsi"/>
          <w:bCs/>
          <w:szCs w:val="22"/>
        </w:rPr>
        <w:t xml:space="preserve"> un avenir professionnel ou même lors de la certification. </w:t>
      </w:r>
      <w:proofErr w:type="gramStart"/>
      <w:r w:rsidR="003F3776" w:rsidRPr="009B72A2">
        <w:rPr>
          <w:rFonts w:asciiTheme="minorHAnsi" w:hAnsiTheme="minorHAnsi" w:cstheme="minorHAnsi"/>
          <w:bCs/>
          <w:szCs w:val="22"/>
        </w:rPr>
        <w:t>Un AVS</w:t>
      </w:r>
      <w:proofErr w:type="gramEnd"/>
      <w:r w:rsidRPr="009B72A2">
        <w:rPr>
          <w:rFonts w:asciiTheme="minorHAnsi" w:hAnsiTheme="minorHAnsi" w:cstheme="minorHAnsi"/>
          <w:bCs/>
          <w:szCs w:val="22"/>
        </w:rPr>
        <w:t xml:space="preserve"> est intéressant mais ne compense pas les difficultés dans l’avenir de l’élève.</w:t>
      </w:r>
    </w:p>
    <w:p w14:paraId="361EB634" w14:textId="0D6C58BF" w:rsidR="00342A9A" w:rsidRPr="00240542" w:rsidRDefault="00342A9A" w:rsidP="00E420E3">
      <w:pPr>
        <w:spacing w:before="120" w:after="120"/>
        <w:ind w:left="709"/>
        <w:rPr>
          <w:rFonts w:asciiTheme="minorHAnsi" w:hAnsiTheme="minorHAnsi" w:cstheme="minorHAnsi"/>
          <w:szCs w:val="22"/>
        </w:rPr>
      </w:pPr>
    </w:p>
    <w:p w14:paraId="34E9F2BB" w14:textId="77777777" w:rsidR="00C82E95" w:rsidRPr="00240542" w:rsidRDefault="00C82E95" w:rsidP="00E420E3">
      <w:pPr>
        <w:spacing w:before="120" w:after="120"/>
        <w:ind w:left="709"/>
        <w:rPr>
          <w:rFonts w:asciiTheme="minorHAnsi" w:hAnsiTheme="minorHAnsi" w:cstheme="minorHAnsi"/>
        </w:rPr>
      </w:pPr>
    </w:p>
    <w:p w14:paraId="0E11C4FB" w14:textId="77777777" w:rsidR="00E627A3" w:rsidRPr="00240542" w:rsidRDefault="00E627A3" w:rsidP="00E420E3">
      <w:pPr>
        <w:spacing w:before="360" w:after="0" w:line="276" w:lineRule="auto"/>
        <w:rPr>
          <w:rFonts w:asciiTheme="minorHAnsi" w:eastAsia="Calibri" w:hAnsiTheme="minorHAnsi" w:cstheme="minorHAnsi"/>
          <w:b/>
          <w:color w:val="333399"/>
          <w:lang w:eastAsia="ar-SA"/>
        </w:rPr>
      </w:pPr>
      <w:r w:rsidRPr="00240542">
        <w:rPr>
          <w:rFonts w:asciiTheme="minorHAnsi" w:hAnsiTheme="minorHAnsi" w:cstheme="minorHAnsi"/>
          <w:b/>
          <w:szCs w:val="22"/>
        </w:rPr>
        <w:t>1</w:t>
      </w:r>
      <w:r w:rsidR="002A0777" w:rsidRPr="00240542">
        <w:rPr>
          <w:rFonts w:asciiTheme="minorHAnsi" w:hAnsiTheme="minorHAnsi" w:cstheme="minorHAnsi"/>
          <w:b/>
          <w:szCs w:val="22"/>
        </w:rPr>
        <w:t>6</w:t>
      </w:r>
      <w:r w:rsidRPr="00240542">
        <w:rPr>
          <w:rFonts w:asciiTheme="minorHAnsi" w:hAnsiTheme="minorHAnsi" w:cstheme="minorHAnsi"/>
          <w:b/>
          <w:szCs w:val="22"/>
        </w:rPr>
        <w:t>h</w:t>
      </w:r>
      <w:r w:rsidR="007B137A" w:rsidRPr="00240542">
        <w:rPr>
          <w:rFonts w:asciiTheme="minorHAnsi" w:hAnsiTheme="minorHAnsi" w:cstheme="minorHAnsi"/>
          <w:b/>
          <w:szCs w:val="22"/>
        </w:rPr>
        <w:t>0</w:t>
      </w:r>
      <w:r w:rsidR="002A0777" w:rsidRPr="00240542">
        <w:rPr>
          <w:rFonts w:asciiTheme="minorHAnsi" w:hAnsiTheme="minorHAnsi" w:cstheme="minorHAnsi"/>
          <w:b/>
          <w:szCs w:val="22"/>
        </w:rPr>
        <w:t>0</w:t>
      </w:r>
      <w:r w:rsidRPr="00240542">
        <w:rPr>
          <w:rFonts w:asciiTheme="minorHAnsi" w:eastAsia="Calibri" w:hAnsiTheme="minorHAnsi" w:cstheme="minorHAnsi"/>
          <w:b/>
          <w:color w:val="333399"/>
          <w:lang w:eastAsia="ar-SA"/>
        </w:rPr>
        <w:tab/>
      </w:r>
      <w:r w:rsidR="00265AA8" w:rsidRPr="00240542">
        <w:rPr>
          <w:rStyle w:val="Titre2Car"/>
          <w:rFonts w:asciiTheme="minorHAnsi" w:hAnsiTheme="minorHAnsi" w:cstheme="minorHAnsi"/>
          <w:lang w:eastAsia="ar-SA"/>
        </w:rPr>
        <w:t>Carte blanche à trois acteurs de l’éducation</w:t>
      </w:r>
    </w:p>
    <w:p w14:paraId="5ABE8AE1" w14:textId="77777777" w:rsidR="002A0777" w:rsidRPr="00240542" w:rsidRDefault="007B137A" w:rsidP="00922DE6">
      <w:pPr>
        <w:spacing w:before="120" w:after="120" w:line="276" w:lineRule="auto"/>
        <w:ind w:firstLine="708"/>
        <w:rPr>
          <w:rFonts w:asciiTheme="minorHAnsi" w:hAnsiTheme="minorHAnsi" w:cstheme="minorHAnsi"/>
          <w:szCs w:val="22"/>
        </w:rPr>
      </w:pPr>
      <w:r w:rsidRPr="00240542">
        <w:rPr>
          <w:rFonts w:asciiTheme="minorHAnsi" w:hAnsiTheme="minorHAnsi" w:cstheme="minorHAnsi"/>
          <w:b/>
          <w:szCs w:val="22"/>
        </w:rPr>
        <w:t>Bénédicte Robert</w:t>
      </w:r>
      <w:r w:rsidRPr="00240542">
        <w:rPr>
          <w:rFonts w:asciiTheme="minorHAnsi" w:hAnsiTheme="minorHAnsi" w:cstheme="minorHAnsi"/>
          <w:b/>
        </w:rPr>
        <w:t>,</w:t>
      </w:r>
      <w:r w:rsidRPr="00240542">
        <w:rPr>
          <w:rFonts w:asciiTheme="minorHAnsi" w:hAnsiTheme="minorHAnsi" w:cstheme="minorHAnsi"/>
          <w:i/>
        </w:rPr>
        <w:t xml:space="preserve"> </w:t>
      </w:r>
      <w:r w:rsidRPr="00240542">
        <w:rPr>
          <w:rFonts w:asciiTheme="minorHAnsi" w:hAnsiTheme="minorHAnsi" w:cstheme="minorHAnsi"/>
          <w:szCs w:val="22"/>
        </w:rPr>
        <w:t>rectrice de l’académie de Poitiers</w:t>
      </w:r>
    </w:p>
    <w:p w14:paraId="5AE2AE55" w14:textId="77777777" w:rsidR="00616E6C" w:rsidRPr="00240542" w:rsidRDefault="003F03DC" w:rsidP="00922DE6">
      <w:pPr>
        <w:spacing w:before="120" w:after="120" w:line="276" w:lineRule="auto"/>
        <w:ind w:firstLine="708"/>
        <w:rPr>
          <w:rFonts w:asciiTheme="minorHAnsi" w:hAnsiTheme="minorHAnsi" w:cstheme="minorHAnsi"/>
          <w:szCs w:val="22"/>
        </w:rPr>
      </w:pPr>
      <w:r w:rsidRPr="00240542">
        <w:rPr>
          <w:rFonts w:asciiTheme="minorHAnsi" w:hAnsiTheme="minorHAnsi" w:cstheme="minorHAnsi"/>
          <w:szCs w:val="22"/>
        </w:rPr>
        <w:t xml:space="preserve">Madame La rectrice répond à la question suivante : « Comment l’enseignant se </w:t>
      </w:r>
      <w:r w:rsidR="00977F2E" w:rsidRPr="00240542">
        <w:rPr>
          <w:rFonts w:asciiTheme="minorHAnsi" w:hAnsiTheme="minorHAnsi" w:cstheme="minorHAnsi"/>
          <w:szCs w:val="22"/>
        </w:rPr>
        <w:t>positionne-t</w:t>
      </w:r>
      <w:r w:rsidRPr="00240542">
        <w:rPr>
          <w:rFonts w:asciiTheme="minorHAnsi" w:hAnsiTheme="minorHAnsi" w:cstheme="minorHAnsi"/>
          <w:szCs w:val="22"/>
        </w:rPr>
        <w:t xml:space="preserve">-il dans la société du numérique ? Se tenir à l’écart du numérique aujourd’hui </w:t>
      </w:r>
      <w:r w:rsidR="00977F2E" w:rsidRPr="00240542">
        <w:rPr>
          <w:rFonts w:asciiTheme="minorHAnsi" w:hAnsiTheme="minorHAnsi" w:cstheme="minorHAnsi"/>
          <w:szCs w:val="22"/>
        </w:rPr>
        <w:t>c’est ne pas participer à la construction de la connaissance dans notre société ».</w:t>
      </w:r>
    </w:p>
    <w:p w14:paraId="4546CF7E" w14:textId="77777777" w:rsidR="00977F2E" w:rsidRPr="00240542" w:rsidRDefault="00977F2E" w:rsidP="00922DE6">
      <w:pPr>
        <w:spacing w:before="120" w:after="120" w:line="276" w:lineRule="auto"/>
        <w:ind w:firstLine="708"/>
        <w:rPr>
          <w:rFonts w:asciiTheme="minorHAnsi" w:hAnsiTheme="minorHAnsi" w:cstheme="minorHAnsi"/>
          <w:szCs w:val="22"/>
        </w:rPr>
      </w:pPr>
      <w:r w:rsidRPr="00240542">
        <w:rPr>
          <w:rFonts w:asciiTheme="minorHAnsi" w:hAnsiTheme="minorHAnsi" w:cstheme="minorHAnsi"/>
          <w:szCs w:val="22"/>
        </w:rPr>
        <w:t>En matière de numérique, il faut trouver un juste équilibre entre protection et ambition, poursuivre l’une et l’autre avec une égale détermination. Il faut s’intéresser aux pratiques numériques des jeunes pour reconstruire leur rapport  à la connaissance.</w:t>
      </w:r>
    </w:p>
    <w:p w14:paraId="4892DBBB" w14:textId="77777777" w:rsidR="001D57CB" w:rsidRPr="00240542" w:rsidRDefault="001D57CB" w:rsidP="00EE64C4">
      <w:pPr>
        <w:spacing w:before="120" w:after="120" w:line="276" w:lineRule="auto"/>
        <w:ind w:left="708"/>
        <w:rPr>
          <w:rFonts w:asciiTheme="minorHAnsi" w:hAnsiTheme="minorHAnsi" w:cstheme="minorHAnsi"/>
          <w:szCs w:val="22"/>
        </w:rPr>
      </w:pPr>
    </w:p>
    <w:p w14:paraId="45046F4C" w14:textId="77777777" w:rsidR="00B01187" w:rsidRPr="00240542" w:rsidRDefault="00B01187" w:rsidP="00EE64C4">
      <w:pPr>
        <w:spacing w:before="120" w:after="120" w:line="276" w:lineRule="auto"/>
        <w:ind w:left="708"/>
        <w:rPr>
          <w:rFonts w:asciiTheme="minorHAnsi" w:hAnsiTheme="minorHAnsi" w:cstheme="minorHAnsi"/>
          <w:szCs w:val="22"/>
        </w:rPr>
      </w:pPr>
    </w:p>
    <w:p w14:paraId="562E92B2" w14:textId="77777777" w:rsidR="002A0777" w:rsidRPr="00240542" w:rsidRDefault="002A0777" w:rsidP="00E420E3">
      <w:pPr>
        <w:spacing w:before="360" w:after="0" w:line="276" w:lineRule="auto"/>
        <w:rPr>
          <w:rFonts w:asciiTheme="minorHAnsi" w:eastAsia="Calibri" w:hAnsiTheme="minorHAnsi" w:cstheme="minorHAnsi"/>
          <w:b/>
          <w:color w:val="333399"/>
          <w:lang w:eastAsia="ar-SA"/>
        </w:rPr>
      </w:pPr>
      <w:r w:rsidRPr="00240542">
        <w:rPr>
          <w:rFonts w:asciiTheme="minorHAnsi" w:hAnsiTheme="minorHAnsi" w:cstheme="minorHAnsi"/>
          <w:b/>
          <w:szCs w:val="22"/>
        </w:rPr>
        <w:t>1</w:t>
      </w:r>
      <w:r w:rsidR="001F3EA1" w:rsidRPr="00240542">
        <w:rPr>
          <w:rFonts w:asciiTheme="minorHAnsi" w:hAnsiTheme="minorHAnsi" w:cstheme="minorHAnsi"/>
          <w:b/>
          <w:szCs w:val="22"/>
        </w:rPr>
        <w:t>7</w:t>
      </w:r>
      <w:r w:rsidRPr="00240542">
        <w:rPr>
          <w:rFonts w:asciiTheme="minorHAnsi" w:hAnsiTheme="minorHAnsi" w:cstheme="minorHAnsi"/>
          <w:b/>
          <w:szCs w:val="22"/>
        </w:rPr>
        <w:t>h</w:t>
      </w:r>
      <w:r w:rsidR="001F3EA1" w:rsidRPr="00240542">
        <w:rPr>
          <w:rFonts w:asciiTheme="minorHAnsi" w:hAnsiTheme="minorHAnsi" w:cstheme="minorHAnsi"/>
          <w:b/>
          <w:szCs w:val="22"/>
        </w:rPr>
        <w:t>15</w:t>
      </w:r>
      <w:r w:rsidRPr="00240542">
        <w:rPr>
          <w:rFonts w:asciiTheme="minorHAnsi" w:eastAsia="Calibri" w:hAnsiTheme="minorHAnsi" w:cstheme="minorHAnsi"/>
          <w:b/>
          <w:color w:val="333399"/>
          <w:lang w:eastAsia="ar-SA"/>
        </w:rPr>
        <w:tab/>
      </w:r>
      <w:r w:rsidRPr="00240542">
        <w:rPr>
          <w:rStyle w:val="Titre2Car"/>
          <w:rFonts w:asciiTheme="minorHAnsi" w:hAnsiTheme="minorHAnsi" w:cstheme="minorHAnsi"/>
          <w:lang w:eastAsia="ar-SA"/>
        </w:rPr>
        <w:t>Conclusion : la stratégie numérique du ministère</w:t>
      </w:r>
    </w:p>
    <w:p w14:paraId="53BE9992" w14:textId="77777777" w:rsidR="002A0777" w:rsidRPr="00240542" w:rsidRDefault="002E26E4" w:rsidP="00922DE6">
      <w:pPr>
        <w:spacing w:before="120" w:after="120" w:line="276" w:lineRule="auto"/>
        <w:ind w:firstLine="708"/>
        <w:rPr>
          <w:rFonts w:asciiTheme="minorHAnsi" w:hAnsiTheme="minorHAnsi" w:cstheme="minorHAnsi"/>
          <w:szCs w:val="22"/>
        </w:rPr>
      </w:pPr>
      <w:r w:rsidRPr="00240542">
        <w:rPr>
          <w:rFonts w:asciiTheme="minorHAnsi" w:hAnsiTheme="minorHAnsi" w:cstheme="minorHAnsi"/>
          <w:b/>
          <w:szCs w:val="22"/>
        </w:rPr>
        <w:t>Audran Le Baron</w:t>
      </w:r>
      <w:r w:rsidR="002A0777" w:rsidRPr="00240542">
        <w:rPr>
          <w:rFonts w:asciiTheme="minorHAnsi" w:hAnsiTheme="minorHAnsi" w:cstheme="minorHAnsi"/>
          <w:b/>
          <w:szCs w:val="22"/>
        </w:rPr>
        <w:t>,</w:t>
      </w:r>
      <w:r w:rsidR="002A0777" w:rsidRPr="00240542">
        <w:rPr>
          <w:rFonts w:asciiTheme="minorHAnsi" w:hAnsiTheme="minorHAnsi" w:cstheme="minorHAnsi"/>
          <w:szCs w:val="22"/>
        </w:rPr>
        <w:t xml:space="preserve"> </w:t>
      </w:r>
      <w:r w:rsidRPr="00240542">
        <w:rPr>
          <w:rFonts w:asciiTheme="minorHAnsi" w:hAnsiTheme="minorHAnsi" w:cstheme="minorHAnsi"/>
          <w:szCs w:val="22"/>
        </w:rPr>
        <w:t>directeur du numérique pour l’éducation</w:t>
      </w:r>
    </w:p>
    <w:p w14:paraId="521646E3" w14:textId="226104BD" w:rsidR="00831BA7" w:rsidRPr="00240542" w:rsidRDefault="00FF397F" w:rsidP="00922DE6">
      <w:pPr>
        <w:spacing w:before="120" w:after="120" w:line="276" w:lineRule="auto"/>
        <w:ind w:firstLine="708"/>
        <w:rPr>
          <w:rFonts w:asciiTheme="minorHAnsi" w:hAnsiTheme="minorHAnsi" w:cstheme="minorHAnsi"/>
          <w:szCs w:val="22"/>
        </w:rPr>
      </w:pPr>
      <w:r>
        <w:rPr>
          <w:rFonts w:asciiTheme="minorHAnsi" w:hAnsiTheme="minorHAnsi" w:cstheme="minorHAnsi"/>
          <w:szCs w:val="22"/>
        </w:rPr>
        <w:t>I</w:t>
      </w:r>
      <w:r w:rsidR="00831BA7" w:rsidRPr="00240542">
        <w:rPr>
          <w:rFonts w:asciiTheme="minorHAnsi" w:hAnsiTheme="minorHAnsi" w:cstheme="minorHAnsi"/>
          <w:szCs w:val="22"/>
        </w:rPr>
        <w:t xml:space="preserve">l est nécessaire de répondre aux finalités, aux raisons </w:t>
      </w:r>
      <w:r w:rsidRPr="00240542">
        <w:rPr>
          <w:rFonts w:asciiTheme="minorHAnsi" w:hAnsiTheme="minorHAnsi" w:cstheme="minorHAnsi"/>
          <w:szCs w:val="22"/>
        </w:rPr>
        <w:t>d’être</w:t>
      </w:r>
      <w:r w:rsidR="00831BA7" w:rsidRPr="00240542">
        <w:rPr>
          <w:rFonts w:asciiTheme="minorHAnsi" w:hAnsiTheme="minorHAnsi" w:cstheme="minorHAnsi"/>
          <w:szCs w:val="22"/>
        </w:rPr>
        <w:t xml:space="preserve"> du numérique pour l’éducation. </w:t>
      </w:r>
      <w:r>
        <w:rPr>
          <w:rFonts w:asciiTheme="minorHAnsi" w:hAnsiTheme="minorHAnsi" w:cstheme="minorHAnsi"/>
          <w:szCs w:val="22"/>
        </w:rPr>
        <w:t>I</w:t>
      </w:r>
      <w:r w:rsidR="00831BA7" w:rsidRPr="00240542">
        <w:rPr>
          <w:rFonts w:asciiTheme="minorHAnsi" w:hAnsiTheme="minorHAnsi" w:cstheme="minorHAnsi"/>
          <w:szCs w:val="22"/>
        </w:rPr>
        <w:t xml:space="preserve">l faut savoir la </w:t>
      </w:r>
      <w:r w:rsidRPr="00240542">
        <w:rPr>
          <w:rFonts w:asciiTheme="minorHAnsi" w:hAnsiTheme="minorHAnsi" w:cstheme="minorHAnsi"/>
          <w:szCs w:val="22"/>
        </w:rPr>
        <w:t>plus-value</w:t>
      </w:r>
      <w:r w:rsidR="00831BA7" w:rsidRPr="00240542">
        <w:rPr>
          <w:rFonts w:asciiTheme="minorHAnsi" w:hAnsiTheme="minorHAnsi" w:cstheme="minorHAnsi"/>
          <w:szCs w:val="22"/>
        </w:rPr>
        <w:t xml:space="preserve"> du numérique dans les usages pédagogiques, de discerner </w:t>
      </w:r>
      <w:r>
        <w:rPr>
          <w:rFonts w:asciiTheme="minorHAnsi" w:hAnsiTheme="minorHAnsi" w:cstheme="minorHAnsi"/>
          <w:szCs w:val="22"/>
        </w:rPr>
        <w:t>le</w:t>
      </w:r>
      <w:r w:rsidR="00831BA7" w:rsidRPr="00240542">
        <w:rPr>
          <w:rFonts w:asciiTheme="minorHAnsi" w:hAnsiTheme="minorHAnsi" w:cstheme="minorHAnsi"/>
          <w:szCs w:val="22"/>
        </w:rPr>
        <w:t xml:space="preserve"> </w:t>
      </w:r>
      <w:r w:rsidRPr="00240542">
        <w:rPr>
          <w:rFonts w:asciiTheme="minorHAnsi" w:hAnsiTheme="minorHAnsi" w:cstheme="minorHAnsi"/>
          <w:szCs w:val="22"/>
        </w:rPr>
        <w:t>superflu</w:t>
      </w:r>
      <w:r w:rsidR="00831BA7" w:rsidRPr="00240542">
        <w:rPr>
          <w:rFonts w:asciiTheme="minorHAnsi" w:hAnsiTheme="minorHAnsi" w:cstheme="minorHAnsi"/>
          <w:szCs w:val="22"/>
        </w:rPr>
        <w:t xml:space="preserve"> de </w:t>
      </w:r>
      <w:r w:rsidRPr="00240542">
        <w:rPr>
          <w:rFonts w:asciiTheme="minorHAnsi" w:hAnsiTheme="minorHAnsi" w:cstheme="minorHAnsi"/>
          <w:szCs w:val="22"/>
        </w:rPr>
        <w:t>l’utile,</w:t>
      </w:r>
      <w:r w:rsidR="00831BA7" w:rsidRPr="00240542">
        <w:rPr>
          <w:rFonts w:asciiTheme="minorHAnsi" w:hAnsiTheme="minorHAnsi" w:cstheme="minorHAnsi"/>
          <w:szCs w:val="22"/>
        </w:rPr>
        <w:t xml:space="preserve"> de l’inclusivité qu’il permet. Cette stratégie du numérique pour l’éducation pour la période 2022</w:t>
      </w:r>
      <w:r>
        <w:rPr>
          <w:rFonts w:asciiTheme="minorHAnsi" w:hAnsiTheme="minorHAnsi" w:cstheme="minorHAnsi"/>
          <w:szCs w:val="22"/>
        </w:rPr>
        <w:t>-</w:t>
      </w:r>
      <w:r w:rsidR="00831BA7" w:rsidRPr="00240542">
        <w:rPr>
          <w:rFonts w:asciiTheme="minorHAnsi" w:hAnsiTheme="minorHAnsi" w:cstheme="minorHAnsi"/>
          <w:szCs w:val="22"/>
        </w:rPr>
        <w:t xml:space="preserve">2027 commence aujourd’hui à ce colloque. </w:t>
      </w:r>
      <w:r>
        <w:rPr>
          <w:rFonts w:asciiTheme="minorHAnsi" w:hAnsiTheme="minorHAnsi" w:cstheme="minorHAnsi"/>
          <w:szCs w:val="22"/>
        </w:rPr>
        <w:t>I</w:t>
      </w:r>
      <w:r w:rsidR="00831BA7" w:rsidRPr="00240542">
        <w:rPr>
          <w:rFonts w:asciiTheme="minorHAnsi" w:hAnsiTheme="minorHAnsi" w:cstheme="minorHAnsi"/>
          <w:szCs w:val="22"/>
        </w:rPr>
        <w:t>l faut un réel consensus entre tous les acteurs concernés de cette stratégie.</w:t>
      </w:r>
    </w:p>
    <w:p w14:paraId="3BAA4BEE" w14:textId="618F2D28" w:rsidR="00831BA7" w:rsidRPr="00240542" w:rsidRDefault="00831BA7" w:rsidP="00922DE6">
      <w:pPr>
        <w:spacing w:before="120" w:after="120" w:line="276" w:lineRule="auto"/>
        <w:ind w:firstLine="708"/>
        <w:rPr>
          <w:rFonts w:asciiTheme="minorHAnsi" w:hAnsiTheme="minorHAnsi" w:cstheme="minorHAnsi"/>
          <w:szCs w:val="22"/>
        </w:rPr>
      </w:pPr>
      <w:r w:rsidRPr="00240542">
        <w:rPr>
          <w:rFonts w:asciiTheme="minorHAnsi" w:hAnsiTheme="minorHAnsi" w:cstheme="minorHAnsi"/>
          <w:szCs w:val="22"/>
        </w:rPr>
        <w:t xml:space="preserve">Cette stratégie s’appuie une </w:t>
      </w:r>
      <w:r w:rsidR="00FF397F" w:rsidRPr="00240542">
        <w:rPr>
          <w:rFonts w:asciiTheme="minorHAnsi" w:hAnsiTheme="minorHAnsi" w:cstheme="minorHAnsi"/>
          <w:szCs w:val="22"/>
        </w:rPr>
        <w:t>nécessaire</w:t>
      </w:r>
      <w:r w:rsidRPr="00240542">
        <w:rPr>
          <w:rFonts w:asciiTheme="minorHAnsi" w:hAnsiTheme="minorHAnsi" w:cstheme="minorHAnsi"/>
          <w:szCs w:val="22"/>
        </w:rPr>
        <w:t xml:space="preserve"> gouvernance à construire avec les différents partenaires</w:t>
      </w:r>
      <w:r w:rsidR="00FF397F">
        <w:rPr>
          <w:rFonts w:asciiTheme="minorHAnsi" w:hAnsiTheme="minorHAnsi" w:cstheme="minorHAnsi"/>
          <w:szCs w:val="22"/>
        </w:rPr>
        <w:t xml:space="preserve"> en développant</w:t>
      </w:r>
      <w:r w:rsidR="009C5DC2" w:rsidRPr="00240542">
        <w:rPr>
          <w:rFonts w:asciiTheme="minorHAnsi" w:hAnsiTheme="minorHAnsi" w:cstheme="minorHAnsi"/>
          <w:szCs w:val="22"/>
        </w:rPr>
        <w:t xml:space="preserve"> le </w:t>
      </w:r>
      <w:r w:rsidRPr="00240542">
        <w:rPr>
          <w:rFonts w:asciiTheme="minorHAnsi" w:hAnsiTheme="minorHAnsi" w:cstheme="minorHAnsi"/>
          <w:szCs w:val="22"/>
        </w:rPr>
        <w:t>Tr</w:t>
      </w:r>
      <w:r w:rsidR="00FF397F">
        <w:rPr>
          <w:rFonts w:asciiTheme="minorHAnsi" w:hAnsiTheme="minorHAnsi" w:cstheme="minorHAnsi"/>
          <w:szCs w:val="22"/>
        </w:rPr>
        <w:t>iptyque</w:t>
      </w:r>
      <w:r w:rsidR="009C5DC2" w:rsidRPr="00240542">
        <w:rPr>
          <w:rFonts w:asciiTheme="minorHAnsi" w:hAnsiTheme="minorHAnsi" w:cstheme="minorHAnsi"/>
          <w:szCs w:val="22"/>
        </w:rPr>
        <w:t> : équiper, outiller, former.</w:t>
      </w:r>
    </w:p>
    <w:p w14:paraId="0F2FBEA8" w14:textId="3CFE76C6" w:rsidR="009C5DC2" w:rsidRDefault="009C5DC2" w:rsidP="00922DE6">
      <w:pPr>
        <w:spacing w:before="120" w:after="120" w:line="276" w:lineRule="auto"/>
        <w:ind w:firstLine="708"/>
        <w:rPr>
          <w:rFonts w:asciiTheme="minorHAnsi" w:hAnsiTheme="minorHAnsi" w:cstheme="minorHAnsi"/>
          <w:szCs w:val="22"/>
        </w:rPr>
      </w:pPr>
      <w:r w:rsidRPr="00240542">
        <w:rPr>
          <w:rFonts w:asciiTheme="minorHAnsi" w:hAnsiTheme="minorHAnsi" w:cstheme="minorHAnsi"/>
          <w:szCs w:val="22"/>
        </w:rPr>
        <w:t xml:space="preserve">Il faut utiliser fondamentalement la plateforme </w:t>
      </w:r>
      <w:proofErr w:type="spellStart"/>
      <w:r w:rsidR="00FF397F">
        <w:rPr>
          <w:rFonts w:asciiTheme="minorHAnsi" w:hAnsiTheme="minorHAnsi" w:cstheme="minorHAnsi"/>
          <w:szCs w:val="22"/>
        </w:rPr>
        <w:t>M</w:t>
      </w:r>
      <w:r w:rsidRPr="00240542">
        <w:rPr>
          <w:rFonts w:asciiTheme="minorHAnsi" w:hAnsiTheme="minorHAnsi" w:cstheme="minorHAnsi"/>
          <w:szCs w:val="22"/>
        </w:rPr>
        <w:t>agistere</w:t>
      </w:r>
      <w:proofErr w:type="spellEnd"/>
      <w:r w:rsidRPr="00240542">
        <w:rPr>
          <w:rFonts w:asciiTheme="minorHAnsi" w:hAnsiTheme="minorHAnsi" w:cstheme="minorHAnsi"/>
          <w:szCs w:val="22"/>
        </w:rPr>
        <w:t xml:space="preserve"> pour ces parcours de formation</w:t>
      </w:r>
      <w:r w:rsidR="00FF397F">
        <w:rPr>
          <w:rFonts w:asciiTheme="minorHAnsi" w:hAnsiTheme="minorHAnsi" w:cstheme="minorHAnsi"/>
          <w:szCs w:val="22"/>
        </w:rPr>
        <w:t xml:space="preserve"> et,</w:t>
      </w:r>
      <w:r w:rsidRPr="00240542">
        <w:rPr>
          <w:rFonts w:asciiTheme="minorHAnsi" w:hAnsiTheme="minorHAnsi" w:cstheme="minorHAnsi"/>
          <w:szCs w:val="22"/>
        </w:rPr>
        <w:t xml:space="preserve"> proposer une offre </w:t>
      </w:r>
      <w:r w:rsidR="00FF397F" w:rsidRPr="00240542">
        <w:rPr>
          <w:rFonts w:asciiTheme="minorHAnsi" w:hAnsiTheme="minorHAnsi" w:cstheme="minorHAnsi"/>
          <w:szCs w:val="22"/>
        </w:rPr>
        <w:t>pérenne</w:t>
      </w:r>
      <w:r w:rsidRPr="00240542">
        <w:rPr>
          <w:rFonts w:asciiTheme="minorHAnsi" w:hAnsiTheme="minorHAnsi" w:cstheme="minorHAnsi"/>
          <w:szCs w:val="22"/>
        </w:rPr>
        <w:t xml:space="preserve"> pour la formation des enseignants </w:t>
      </w:r>
      <w:r w:rsidR="00FF397F" w:rsidRPr="00240542">
        <w:rPr>
          <w:rFonts w:asciiTheme="minorHAnsi" w:hAnsiTheme="minorHAnsi" w:cstheme="minorHAnsi"/>
          <w:szCs w:val="22"/>
        </w:rPr>
        <w:t>(à</w:t>
      </w:r>
      <w:r w:rsidRPr="00240542">
        <w:rPr>
          <w:rFonts w:asciiTheme="minorHAnsi" w:hAnsiTheme="minorHAnsi" w:cstheme="minorHAnsi"/>
          <w:szCs w:val="22"/>
        </w:rPr>
        <w:t xml:space="preserve"> partir de logiciels libres, d’outils respectant le </w:t>
      </w:r>
      <w:r w:rsidR="00FF397F">
        <w:rPr>
          <w:rFonts w:asciiTheme="minorHAnsi" w:hAnsiTheme="minorHAnsi" w:cstheme="minorHAnsi"/>
          <w:szCs w:val="22"/>
        </w:rPr>
        <w:t>RGPD</w:t>
      </w:r>
      <w:r w:rsidRPr="00240542">
        <w:rPr>
          <w:rFonts w:asciiTheme="minorHAnsi" w:hAnsiTheme="minorHAnsi" w:cstheme="minorHAnsi"/>
          <w:szCs w:val="22"/>
        </w:rPr>
        <w:t>)</w:t>
      </w:r>
      <w:r w:rsidR="00FF397F">
        <w:rPr>
          <w:rFonts w:asciiTheme="minorHAnsi" w:hAnsiTheme="minorHAnsi" w:cstheme="minorHAnsi"/>
          <w:szCs w:val="22"/>
        </w:rPr>
        <w:t>.</w:t>
      </w:r>
    </w:p>
    <w:p w14:paraId="3A7E539B" w14:textId="77777777" w:rsidR="00FF397F" w:rsidRPr="00240542" w:rsidRDefault="00FF397F" w:rsidP="00922DE6">
      <w:pPr>
        <w:spacing w:before="120" w:after="120" w:line="276" w:lineRule="auto"/>
        <w:ind w:firstLine="708"/>
        <w:rPr>
          <w:rFonts w:asciiTheme="minorHAnsi" w:hAnsiTheme="minorHAnsi" w:cstheme="minorHAnsi"/>
          <w:szCs w:val="22"/>
        </w:rPr>
      </w:pPr>
    </w:p>
    <w:p w14:paraId="35B1FAAA" w14:textId="77777777" w:rsidR="001F3EA1" w:rsidRPr="00240542" w:rsidRDefault="001F3EA1" w:rsidP="001F3EA1">
      <w:pPr>
        <w:spacing w:before="240" w:after="0" w:line="276" w:lineRule="auto"/>
        <w:rPr>
          <w:rFonts w:asciiTheme="minorHAnsi" w:eastAsia="Calibri" w:hAnsiTheme="minorHAnsi" w:cstheme="minorHAnsi"/>
          <w:b/>
          <w:color w:val="333399"/>
          <w:lang w:eastAsia="ar-SA"/>
        </w:rPr>
      </w:pPr>
    </w:p>
    <w:p w14:paraId="07EA181D" w14:textId="77777777" w:rsidR="001F3EA1" w:rsidRPr="00240542" w:rsidRDefault="001F3EA1" w:rsidP="00E627A3">
      <w:pPr>
        <w:tabs>
          <w:tab w:val="left" w:pos="708"/>
          <w:tab w:val="left" w:pos="1416"/>
          <w:tab w:val="left" w:pos="3064"/>
        </w:tabs>
        <w:suppressAutoHyphens/>
        <w:spacing w:before="240" w:after="0" w:line="280" w:lineRule="exact"/>
        <w:rPr>
          <w:rFonts w:asciiTheme="minorHAnsi" w:hAnsiTheme="minorHAnsi" w:cstheme="minorHAnsi"/>
          <w:i/>
          <w:szCs w:val="22"/>
        </w:rPr>
      </w:pPr>
    </w:p>
    <w:sectPr w:rsidR="001F3EA1" w:rsidRPr="00240542" w:rsidSect="00C6313B">
      <w:footerReference w:type="default" r:id="rId16"/>
      <w:headerReference w:type="first" r:id="rId17"/>
      <w:type w:val="continuous"/>
      <w:pgSz w:w="11906" w:h="16838" w:code="9"/>
      <w:pgMar w:top="426" w:right="849" w:bottom="902" w:left="851" w:header="142" w:footer="411"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3FA38A" w14:textId="77777777" w:rsidR="00831BA7" w:rsidRDefault="00831BA7">
      <w:r>
        <w:separator/>
      </w:r>
    </w:p>
  </w:endnote>
  <w:endnote w:type="continuationSeparator" w:id="0">
    <w:p w14:paraId="43256337" w14:textId="77777777" w:rsidR="00831BA7" w:rsidRDefault="00831BA7">
      <w:r>
        <w:continuationSeparator/>
      </w:r>
    </w:p>
  </w:endnote>
  <w:endnote w:type="continuationNotice" w:id="1">
    <w:p w14:paraId="4227662B" w14:textId="77777777" w:rsidR="00831BA7" w:rsidRDefault="00831BA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80000001" w:csb1="00000000"/>
  </w:font>
  <w:font w:name="Helvetica">
    <w:panose1 w:val="020B060402020202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arianne">
    <w:altName w:val="Times New Roman"/>
    <w:charset w:val="00"/>
    <w:family w:val="auto"/>
    <w:pitch w:val="variable"/>
    <w:sig w:usb0="00000001" w:usb1="00000000" w:usb2="00000000" w:usb3="00000000" w:csb0="00000003" w:csb1="00000000"/>
  </w:font>
  <w:font w:name="DengXian">
    <w:altName w:val="等线"/>
    <w:panose1 w:val="02010600030101010101"/>
    <w:charset w:val="80"/>
    <w:family w:val="roman"/>
    <w:notTrueType/>
    <w:pitch w:val="default"/>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240223"/>
      <w:docPartObj>
        <w:docPartGallery w:val="Page Numbers (Bottom of Page)"/>
        <w:docPartUnique/>
      </w:docPartObj>
    </w:sdtPr>
    <w:sdtEndPr/>
    <w:sdtContent>
      <w:p w14:paraId="147A94ED" w14:textId="545F2E8F" w:rsidR="0075083C" w:rsidRDefault="0075083C">
        <w:pPr>
          <w:pStyle w:val="Pieddepage"/>
          <w:jc w:val="center"/>
        </w:pPr>
        <w:r>
          <w:fldChar w:fldCharType="begin"/>
        </w:r>
        <w:r>
          <w:instrText>PAGE   \* MERGEFORMAT</w:instrText>
        </w:r>
        <w:r>
          <w:fldChar w:fldCharType="separate"/>
        </w:r>
        <w:r>
          <w:t>2</w:t>
        </w:r>
        <w:r>
          <w:fldChar w:fldCharType="end"/>
        </w:r>
      </w:p>
    </w:sdtContent>
  </w:sdt>
  <w:p w14:paraId="768A846E" w14:textId="5C571983" w:rsidR="00831BA7" w:rsidRPr="00E420E3" w:rsidRDefault="00831BA7" w:rsidP="00E420E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ABC788" w14:textId="77777777" w:rsidR="00831BA7" w:rsidRDefault="00831BA7">
      <w:r>
        <w:separator/>
      </w:r>
    </w:p>
  </w:footnote>
  <w:footnote w:type="continuationSeparator" w:id="0">
    <w:p w14:paraId="42921B17" w14:textId="77777777" w:rsidR="00831BA7" w:rsidRDefault="00831BA7">
      <w:r>
        <w:continuationSeparator/>
      </w:r>
    </w:p>
  </w:footnote>
  <w:footnote w:type="continuationNotice" w:id="1">
    <w:p w14:paraId="23D4147E" w14:textId="77777777" w:rsidR="00831BA7" w:rsidRDefault="00831BA7">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3F349" w14:textId="77777777" w:rsidR="00831BA7" w:rsidRDefault="00831BA7">
    <w:pPr>
      <w:pStyle w:val="En-tte"/>
    </w:pPr>
    <w:r w:rsidRPr="00D84625">
      <w:rPr>
        <w:noProof/>
      </w:rPr>
      <w:drawing>
        <wp:inline distT="0" distB="0" distL="0" distR="0" wp14:anchorId="089BB79C" wp14:editId="58DF8242">
          <wp:extent cx="1304925" cy="1072007"/>
          <wp:effectExtent l="0" t="0" r="0" b="0"/>
          <wp:docPr id="5" name="Image 5" descr="C:\Users\jsavidan\AppData\Local\Microsoft\Windows\INetCache\Content.Outlook\TF32HTH2\MIN_Education_Nationale_et_Jeunesse_RV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savidan\AppData\Local\Microsoft\Windows\INetCache\Content.Outlook\TF32HTH2\MIN_Education_Nationale_et_Jeunesse_RV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8204" cy="1074700"/>
                  </a:xfrm>
                  <a:prstGeom prst="rect">
                    <a:avLst/>
                  </a:prstGeom>
                  <a:noFill/>
                  <a:ln>
                    <a:noFill/>
                  </a:ln>
                </pic:spPr>
              </pic:pic>
            </a:graphicData>
          </a:graphic>
        </wp:inline>
      </w:drawing>
    </w:r>
  </w:p>
  <w:p w14:paraId="2C691016" w14:textId="77777777" w:rsidR="00831BA7" w:rsidRDefault="00831BA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5pt;height:11.5pt" o:bullet="t">
        <v:imagedata r:id="rId1" o:title="BD14565_"/>
      </v:shape>
    </w:pict>
  </w:numPicBullet>
  <w:numPicBullet w:numPicBulletId="1">
    <w:pict>
      <v:shape id="_x0000_i1027" type="#_x0000_t75" style="width:9.2pt;height:9.2pt" o:bullet="t">
        <v:imagedata r:id="rId2" o:title="MCBD14755_0000[1]"/>
      </v:shape>
    </w:pict>
  </w:numPicBullet>
  <w:abstractNum w:abstractNumId="0" w15:restartNumberingAfterBreak="0">
    <w:nsid w:val="FFFFFF1D"/>
    <w:multiLevelType w:val="multilevel"/>
    <w:tmpl w:val="19C61F0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2AE024B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5142BB50"/>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AA4159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FB0EE00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6B4A951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EF88F8FC"/>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ACAE1F9E"/>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7E72825C"/>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893402A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41B637C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000003"/>
    <w:multiLevelType w:val="multilevel"/>
    <w:tmpl w:val="00000003"/>
    <w:name w:val="WW8Num3"/>
    <w:lvl w:ilvl="0">
      <w:start w:val="1"/>
      <w:numFmt w:val="bullet"/>
      <w:lvlText w:val=""/>
      <w:lvlJc w:val="left"/>
      <w:pPr>
        <w:tabs>
          <w:tab w:val="num" w:pos="858"/>
        </w:tabs>
        <w:ind w:left="858" w:hanging="432"/>
      </w:pPr>
      <w:rPr>
        <w:rFonts w:ascii="Symbol" w:hAnsi="Symbol"/>
      </w:rPr>
    </w:lvl>
    <w:lvl w:ilvl="1">
      <w:start w:val="1"/>
      <w:numFmt w:val="none"/>
      <w:suff w:val="nothing"/>
      <w:lvlText w:val=""/>
      <w:lvlJc w:val="left"/>
      <w:pPr>
        <w:tabs>
          <w:tab w:val="num" w:pos="0"/>
        </w:tabs>
        <w:ind w:left="1002" w:hanging="576"/>
      </w:pPr>
    </w:lvl>
    <w:lvl w:ilvl="2">
      <w:start w:val="1"/>
      <w:numFmt w:val="none"/>
      <w:suff w:val="nothing"/>
      <w:lvlText w:val=""/>
      <w:lvlJc w:val="left"/>
      <w:pPr>
        <w:tabs>
          <w:tab w:val="num" w:pos="0"/>
        </w:tabs>
        <w:ind w:left="1146" w:hanging="720"/>
      </w:pPr>
    </w:lvl>
    <w:lvl w:ilvl="3">
      <w:start w:val="1"/>
      <w:numFmt w:val="none"/>
      <w:suff w:val="nothing"/>
      <w:lvlText w:val=""/>
      <w:lvlJc w:val="left"/>
      <w:pPr>
        <w:tabs>
          <w:tab w:val="num" w:pos="0"/>
        </w:tabs>
        <w:ind w:left="1290" w:hanging="864"/>
      </w:pPr>
    </w:lvl>
    <w:lvl w:ilvl="4">
      <w:start w:val="1"/>
      <w:numFmt w:val="none"/>
      <w:suff w:val="nothing"/>
      <w:lvlText w:val=""/>
      <w:lvlJc w:val="left"/>
      <w:pPr>
        <w:tabs>
          <w:tab w:val="num" w:pos="0"/>
        </w:tabs>
        <w:ind w:left="1434" w:hanging="1008"/>
      </w:pPr>
    </w:lvl>
    <w:lvl w:ilvl="5">
      <w:start w:val="1"/>
      <w:numFmt w:val="none"/>
      <w:suff w:val="nothing"/>
      <w:lvlText w:val=""/>
      <w:lvlJc w:val="left"/>
      <w:pPr>
        <w:tabs>
          <w:tab w:val="num" w:pos="0"/>
        </w:tabs>
        <w:ind w:left="1578" w:hanging="1152"/>
      </w:pPr>
    </w:lvl>
    <w:lvl w:ilvl="6">
      <w:start w:val="1"/>
      <w:numFmt w:val="none"/>
      <w:suff w:val="nothing"/>
      <w:lvlText w:val=""/>
      <w:lvlJc w:val="left"/>
      <w:pPr>
        <w:tabs>
          <w:tab w:val="num" w:pos="0"/>
        </w:tabs>
        <w:ind w:left="1722" w:hanging="1296"/>
      </w:pPr>
    </w:lvl>
    <w:lvl w:ilvl="7">
      <w:start w:val="1"/>
      <w:numFmt w:val="none"/>
      <w:suff w:val="nothing"/>
      <w:lvlText w:val=""/>
      <w:lvlJc w:val="left"/>
      <w:pPr>
        <w:tabs>
          <w:tab w:val="num" w:pos="0"/>
        </w:tabs>
        <w:ind w:left="1866" w:hanging="1440"/>
      </w:pPr>
    </w:lvl>
    <w:lvl w:ilvl="8">
      <w:start w:val="1"/>
      <w:numFmt w:val="none"/>
      <w:suff w:val="nothing"/>
      <w:lvlText w:val=""/>
      <w:lvlJc w:val="left"/>
      <w:pPr>
        <w:tabs>
          <w:tab w:val="num" w:pos="0"/>
        </w:tabs>
        <w:ind w:left="2010" w:hanging="1584"/>
      </w:pPr>
    </w:lvl>
  </w:abstractNum>
  <w:abstractNum w:abstractNumId="12" w15:restartNumberingAfterBreak="0">
    <w:nsid w:val="00000004"/>
    <w:multiLevelType w:val="multilevel"/>
    <w:tmpl w:val="00000004"/>
    <w:name w:val="WW8Num4"/>
    <w:lvl w:ilvl="0">
      <w:start w:val="1"/>
      <w:numFmt w:val="upperRoman"/>
      <w:lvlText w:val="%1."/>
      <w:lvlJc w:val="left"/>
      <w:pPr>
        <w:tabs>
          <w:tab w:val="num" w:pos="0"/>
        </w:tabs>
        <w:ind w:left="340" w:hanging="340"/>
      </w:pPr>
    </w:lvl>
    <w:lvl w:ilvl="1">
      <w:start w:val="1"/>
      <w:numFmt w:val="lowerLetter"/>
      <w:lvlText w:val="%2."/>
      <w:lvlJc w:val="left"/>
      <w:pPr>
        <w:tabs>
          <w:tab w:val="num" w:pos="0"/>
        </w:tabs>
        <w:ind w:left="700" w:hanging="360"/>
      </w:pPr>
    </w:lvl>
    <w:lvl w:ilvl="2">
      <w:start w:val="1"/>
      <w:numFmt w:val="lowerRoman"/>
      <w:lvlText w:val="%3."/>
      <w:lvlJc w:val="left"/>
      <w:pPr>
        <w:tabs>
          <w:tab w:val="num" w:pos="0"/>
        </w:tabs>
        <w:ind w:left="880" w:hanging="180"/>
      </w:pPr>
    </w:lvl>
    <w:lvl w:ilvl="3">
      <w:start w:val="1"/>
      <w:numFmt w:val="decimal"/>
      <w:lvlText w:val="%4."/>
      <w:lvlJc w:val="left"/>
      <w:pPr>
        <w:tabs>
          <w:tab w:val="num" w:pos="0"/>
        </w:tabs>
        <w:ind w:left="1240" w:hanging="360"/>
      </w:pPr>
    </w:lvl>
    <w:lvl w:ilvl="4">
      <w:start w:val="1"/>
      <w:numFmt w:val="lowerLetter"/>
      <w:lvlText w:val="%5."/>
      <w:lvlJc w:val="left"/>
      <w:pPr>
        <w:tabs>
          <w:tab w:val="num" w:pos="0"/>
        </w:tabs>
        <w:ind w:left="1600" w:hanging="360"/>
      </w:pPr>
    </w:lvl>
    <w:lvl w:ilvl="5">
      <w:start w:val="1"/>
      <w:numFmt w:val="lowerRoman"/>
      <w:lvlText w:val="%6."/>
      <w:lvlJc w:val="left"/>
      <w:pPr>
        <w:tabs>
          <w:tab w:val="num" w:pos="0"/>
        </w:tabs>
        <w:ind w:left="1780" w:hanging="180"/>
      </w:pPr>
    </w:lvl>
    <w:lvl w:ilvl="6">
      <w:start w:val="1"/>
      <w:numFmt w:val="decimal"/>
      <w:lvlText w:val="%7."/>
      <w:lvlJc w:val="left"/>
      <w:pPr>
        <w:tabs>
          <w:tab w:val="num" w:pos="0"/>
        </w:tabs>
        <w:ind w:left="2140" w:hanging="360"/>
      </w:pPr>
    </w:lvl>
    <w:lvl w:ilvl="7">
      <w:start w:val="1"/>
      <w:numFmt w:val="lowerLetter"/>
      <w:lvlText w:val="%8."/>
      <w:lvlJc w:val="left"/>
      <w:pPr>
        <w:tabs>
          <w:tab w:val="num" w:pos="0"/>
        </w:tabs>
        <w:ind w:left="2500" w:hanging="360"/>
      </w:pPr>
    </w:lvl>
    <w:lvl w:ilvl="8">
      <w:start w:val="1"/>
      <w:numFmt w:val="lowerRoman"/>
      <w:lvlText w:val="%9."/>
      <w:lvlJc w:val="left"/>
      <w:pPr>
        <w:tabs>
          <w:tab w:val="num" w:pos="0"/>
        </w:tabs>
        <w:ind w:left="2680" w:hanging="180"/>
      </w:pPr>
    </w:lvl>
  </w:abstractNum>
  <w:abstractNum w:abstractNumId="13" w15:restartNumberingAfterBreak="0">
    <w:nsid w:val="00000005"/>
    <w:multiLevelType w:val="singleLevel"/>
    <w:tmpl w:val="00000005"/>
    <w:name w:val="WW8Num5"/>
    <w:lvl w:ilvl="0">
      <w:start w:val="1"/>
      <w:numFmt w:val="bullet"/>
      <w:lvlText w:val=""/>
      <w:lvlJc w:val="left"/>
      <w:pPr>
        <w:tabs>
          <w:tab w:val="num" w:pos="0"/>
        </w:tabs>
        <w:ind w:left="567" w:hanging="283"/>
      </w:pPr>
      <w:rPr>
        <w:rFonts w:ascii="Symbol" w:hAnsi="Symbol" w:cs="OpenSymbol"/>
      </w:rPr>
    </w:lvl>
  </w:abstractNum>
  <w:abstractNum w:abstractNumId="14"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5" w15:restartNumberingAfterBreak="0">
    <w:nsid w:val="0000000A"/>
    <w:multiLevelType w:val="singleLevel"/>
    <w:tmpl w:val="0000000A"/>
    <w:name w:val="WW8Num10"/>
    <w:lvl w:ilvl="0">
      <w:start w:val="1"/>
      <w:numFmt w:val="bullet"/>
      <w:lvlText w:val=""/>
      <w:lvlJc w:val="left"/>
      <w:pPr>
        <w:tabs>
          <w:tab w:val="num" w:pos="720"/>
        </w:tabs>
        <w:ind w:left="720" w:hanging="360"/>
      </w:pPr>
      <w:rPr>
        <w:rFonts w:ascii="Symbol" w:hAnsi="Symbol" w:cs="OpenSymbol"/>
      </w:rPr>
    </w:lvl>
  </w:abstractNum>
  <w:abstractNum w:abstractNumId="16" w15:restartNumberingAfterBreak="0">
    <w:nsid w:val="0000000B"/>
    <w:multiLevelType w:val="multilevel"/>
    <w:tmpl w:val="0000000B"/>
    <w:name w:val="WW8Num11"/>
    <w:lvl w:ilvl="0">
      <w:start w:val="1"/>
      <w:numFmt w:val="bullet"/>
      <w:lvlText w:val=""/>
      <w:lvlJc w:val="left"/>
      <w:pPr>
        <w:tabs>
          <w:tab w:val="num" w:pos="694"/>
        </w:tabs>
        <w:ind w:left="694" w:hanging="360"/>
      </w:pPr>
      <w:rPr>
        <w:rFonts w:ascii="Symbol" w:hAnsi="Symbol" w:cs="Times New Roman"/>
        <w:i w:val="0"/>
      </w:rPr>
    </w:lvl>
    <w:lvl w:ilvl="1">
      <w:start w:val="1"/>
      <w:numFmt w:val="bullet"/>
      <w:lvlText w:val="o"/>
      <w:lvlJc w:val="left"/>
      <w:pPr>
        <w:tabs>
          <w:tab w:val="num" w:pos="1414"/>
        </w:tabs>
        <w:ind w:left="1414" w:hanging="360"/>
      </w:pPr>
      <w:rPr>
        <w:rFonts w:ascii="Courier New" w:hAnsi="Courier New" w:cs="Courier New"/>
      </w:rPr>
    </w:lvl>
    <w:lvl w:ilvl="2">
      <w:start w:val="1"/>
      <w:numFmt w:val="bullet"/>
      <w:lvlText w:val=""/>
      <w:lvlJc w:val="left"/>
      <w:pPr>
        <w:tabs>
          <w:tab w:val="num" w:pos="2134"/>
        </w:tabs>
        <w:ind w:left="2134" w:hanging="360"/>
      </w:pPr>
      <w:rPr>
        <w:rFonts w:ascii="Wingdings" w:hAnsi="Wingdings"/>
      </w:rPr>
    </w:lvl>
    <w:lvl w:ilvl="3">
      <w:start w:val="1"/>
      <w:numFmt w:val="bullet"/>
      <w:lvlText w:val=""/>
      <w:lvlJc w:val="left"/>
      <w:pPr>
        <w:tabs>
          <w:tab w:val="num" w:pos="2854"/>
        </w:tabs>
        <w:ind w:left="2854" w:hanging="360"/>
      </w:pPr>
      <w:rPr>
        <w:rFonts w:ascii="Symbol" w:hAnsi="Symbol" w:cs="Times New Roman"/>
        <w:i w:val="0"/>
      </w:rPr>
    </w:lvl>
    <w:lvl w:ilvl="4">
      <w:start w:val="1"/>
      <w:numFmt w:val="bullet"/>
      <w:lvlText w:val="o"/>
      <w:lvlJc w:val="left"/>
      <w:pPr>
        <w:tabs>
          <w:tab w:val="num" w:pos="3574"/>
        </w:tabs>
        <w:ind w:left="3574" w:hanging="360"/>
      </w:pPr>
      <w:rPr>
        <w:rFonts w:ascii="Courier New" w:hAnsi="Courier New" w:cs="Courier New"/>
      </w:rPr>
    </w:lvl>
    <w:lvl w:ilvl="5">
      <w:start w:val="1"/>
      <w:numFmt w:val="bullet"/>
      <w:lvlText w:val=""/>
      <w:lvlJc w:val="left"/>
      <w:pPr>
        <w:tabs>
          <w:tab w:val="num" w:pos="4294"/>
        </w:tabs>
        <w:ind w:left="4294" w:hanging="360"/>
      </w:pPr>
      <w:rPr>
        <w:rFonts w:ascii="Wingdings" w:hAnsi="Wingdings"/>
      </w:rPr>
    </w:lvl>
    <w:lvl w:ilvl="6">
      <w:start w:val="1"/>
      <w:numFmt w:val="bullet"/>
      <w:lvlText w:val=""/>
      <w:lvlJc w:val="left"/>
      <w:pPr>
        <w:tabs>
          <w:tab w:val="num" w:pos="5014"/>
        </w:tabs>
        <w:ind w:left="5014" w:hanging="360"/>
      </w:pPr>
      <w:rPr>
        <w:rFonts w:ascii="Symbol" w:hAnsi="Symbol" w:cs="Times New Roman"/>
        <w:i w:val="0"/>
      </w:rPr>
    </w:lvl>
    <w:lvl w:ilvl="7">
      <w:start w:val="1"/>
      <w:numFmt w:val="bullet"/>
      <w:lvlText w:val="o"/>
      <w:lvlJc w:val="left"/>
      <w:pPr>
        <w:tabs>
          <w:tab w:val="num" w:pos="5734"/>
        </w:tabs>
        <w:ind w:left="5734" w:hanging="360"/>
      </w:pPr>
      <w:rPr>
        <w:rFonts w:ascii="Courier New" w:hAnsi="Courier New" w:cs="Courier New"/>
      </w:rPr>
    </w:lvl>
    <w:lvl w:ilvl="8">
      <w:start w:val="1"/>
      <w:numFmt w:val="bullet"/>
      <w:lvlText w:val=""/>
      <w:lvlJc w:val="left"/>
      <w:pPr>
        <w:tabs>
          <w:tab w:val="num" w:pos="6454"/>
        </w:tabs>
        <w:ind w:left="6454" w:hanging="360"/>
      </w:pPr>
      <w:rPr>
        <w:rFonts w:ascii="Wingdings" w:hAnsi="Wingdings"/>
      </w:rPr>
    </w:lvl>
  </w:abstractNum>
  <w:abstractNum w:abstractNumId="17" w15:restartNumberingAfterBreak="0">
    <w:nsid w:val="0000000C"/>
    <w:multiLevelType w:val="singleLevel"/>
    <w:tmpl w:val="0000000C"/>
    <w:name w:val="WW8Num12"/>
    <w:lvl w:ilvl="0">
      <w:start w:val="1"/>
      <w:numFmt w:val="bullet"/>
      <w:lvlText w:val=""/>
      <w:lvlJc w:val="left"/>
      <w:pPr>
        <w:tabs>
          <w:tab w:val="num" w:pos="720"/>
        </w:tabs>
        <w:ind w:left="720" w:hanging="360"/>
      </w:pPr>
      <w:rPr>
        <w:rFonts w:ascii="Symbol" w:hAnsi="Symbol"/>
      </w:rPr>
    </w:lvl>
  </w:abstractNum>
  <w:abstractNum w:abstractNumId="18" w15:restartNumberingAfterBreak="0">
    <w:nsid w:val="0000000D"/>
    <w:multiLevelType w:val="singleLevel"/>
    <w:tmpl w:val="0000000D"/>
    <w:name w:val="WW8Num13"/>
    <w:lvl w:ilvl="0">
      <w:start w:val="1"/>
      <w:numFmt w:val="bullet"/>
      <w:lvlText w:val=""/>
      <w:lvlJc w:val="left"/>
      <w:pPr>
        <w:tabs>
          <w:tab w:val="num" w:pos="720"/>
        </w:tabs>
        <w:ind w:left="720" w:hanging="360"/>
      </w:pPr>
      <w:rPr>
        <w:rFonts w:ascii="Symbol" w:hAnsi="Symbol"/>
      </w:rPr>
    </w:lvl>
  </w:abstractNum>
  <w:abstractNum w:abstractNumId="19" w15:restartNumberingAfterBreak="0">
    <w:nsid w:val="0000000E"/>
    <w:multiLevelType w:val="singleLevel"/>
    <w:tmpl w:val="0000000E"/>
    <w:name w:val="WW8Num14"/>
    <w:lvl w:ilvl="0">
      <w:start w:val="1"/>
      <w:numFmt w:val="bullet"/>
      <w:lvlText w:val=""/>
      <w:lvlJc w:val="left"/>
      <w:pPr>
        <w:tabs>
          <w:tab w:val="num" w:pos="720"/>
        </w:tabs>
        <w:ind w:left="720" w:hanging="360"/>
      </w:pPr>
      <w:rPr>
        <w:rFonts w:ascii="Symbol" w:hAnsi="Symbol" w:cs="Helvetica"/>
      </w:rPr>
    </w:lvl>
  </w:abstractNum>
  <w:abstractNum w:abstractNumId="20" w15:restartNumberingAfterBreak="0">
    <w:nsid w:val="0759130B"/>
    <w:multiLevelType w:val="hybridMultilevel"/>
    <w:tmpl w:val="255202E4"/>
    <w:lvl w:ilvl="0" w:tplc="89588AF4">
      <w:start w:val="1"/>
      <w:numFmt w:val="decimal"/>
      <w:pStyle w:val="Titre1numrot"/>
      <w:lvlText w:val="%1."/>
      <w:lvlJc w:val="left"/>
      <w:pPr>
        <w:tabs>
          <w:tab w:val="num" w:pos="0"/>
        </w:tabs>
        <w:ind w:left="284" w:hanging="284"/>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1" w15:restartNumberingAfterBreak="0">
    <w:nsid w:val="0A16158A"/>
    <w:multiLevelType w:val="hybridMultilevel"/>
    <w:tmpl w:val="1604D5E2"/>
    <w:lvl w:ilvl="0" w:tplc="34CAA2B8">
      <w:numFmt w:val="bullet"/>
      <w:lvlText w:val=""/>
      <w:lvlJc w:val="left"/>
      <w:pPr>
        <w:ind w:left="1080" w:hanging="360"/>
      </w:pPr>
      <w:rPr>
        <w:rFonts w:ascii="Wingdings 2" w:eastAsia="Times New Roman" w:hAnsi="Wingdings 2"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2" w15:restartNumberingAfterBreak="0">
    <w:nsid w:val="0BDA58D0"/>
    <w:multiLevelType w:val="multilevel"/>
    <w:tmpl w:val="9CD40236"/>
    <w:lvl w:ilvl="0">
      <w:start w:val="1"/>
      <w:numFmt w:val="bullet"/>
      <w:suff w:val="space"/>
      <w:lvlText w:val=""/>
      <w:lvlJc w:val="left"/>
      <w:pPr>
        <w:ind w:left="567" w:hanging="510"/>
      </w:pPr>
      <w:rPr>
        <w:rFonts w:ascii="Symbol" w:hAnsi="Symbol" w:hint="default"/>
      </w:rPr>
    </w:lvl>
    <w:lvl w:ilvl="1">
      <w:start w:val="1"/>
      <w:numFmt w:val="bullet"/>
      <w:suff w:val="space"/>
      <w:lvlText w:val="◦"/>
      <w:lvlJc w:val="left"/>
      <w:pPr>
        <w:ind w:left="851" w:hanging="511"/>
      </w:pPr>
      <w:rPr>
        <w:rFonts w:ascii="Arial" w:hAnsi="Arial" w:hint="default"/>
        <w:b/>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numFmt w:val="bullet"/>
      <w:suff w:val="space"/>
      <w:lvlText w:val="-"/>
      <w:lvlJc w:val="left"/>
      <w:pPr>
        <w:ind w:left="1134" w:hanging="510"/>
      </w:pPr>
      <w:rPr>
        <w:rFonts w:ascii="Trebuchet MS" w:hAnsi="Trebuchet MS" w:hint="default"/>
      </w:rPr>
    </w:lvl>
    <w:lvl w:ilvl="3">
      <w:numFmt w:val="none"/>
      <w:lvlText w:val=""/>
      <w:lvlJc w:val="left"/>
      <w:pPr>
        <w:tabs>
          <w:tab w:val="num" w:pos="-207"/>
        </w:tabs>
        <w:ind w:left="-567" w:firstLine="567"/>
      </w:pPr>
      <w:rPr>
        <w:rFonts w:hint="default"/>
      </w:rPr>
    </w:lvl>
    <w:lvl w:ilvl="4">
      <w:numFmt w:val="none"/>
      <w:lvlText w:val=""/>
      <w:lvlJc w:val="left"/>
      <w:pPr>
        <w:tabs>
          <w:tab w:val="num" w:pos="-207"/>
        </w:tabs>
        <w:ind w:left="-567" w:firstLine="0"/>
      </w:pPr>
      <w:rPr>
        <w:rFonts w:hint="default"/>
      </w:rPr>
    </w:lvl>
    <w:lvl w:ilvl="5">
      <w:numFmt w:val="none"/>
      <w:lvlText w:val=""/>
      <w:lvlJc w:val="left"/>
      <w:pPr>
        <w:tabs>
          <w:tab w:val="num" w:pos="-207"/>
        </w:tabs>
        <w:ind w:left="-567" w:firstLine="0"/>
      </w:pPr>
      <w:rPr>
        <w:rFonts w:hint="default"/>
      </w:rPr>
    </w:lvl>
    <w:lvl w:ilvl="6">
      <w:numFmt w:val="none"/>
      <w:lvlText w:val=""/>
      <w:lvlJc w:val="left"/>
      <w:pPr>
        <w:tabs>
          <w:tab w:val="num" w:pos="-207"/>
        </w:tabs>
        <w:ind w:left="-567" w:firstLine="0"/>
      </w:pPr>
      <w:rPr>
        <w:rFonts w:hint="default"/>
      </w:rPr>
    </w:lvl>
    <w:lvl w:ilvl="7">
      <w:numFmt w:val="none"/>
      <w:lvlText w:val=""/>
      <w:lvlJc w:val="left"/>
      <w:pPr>
        <w:tabs>
          <w:tab w:val="num" w:pos="-207"/>
        </w:tabs>
        <w:ind w:left="-567" w:firstLine="0"/>
      </w:pPr>
      <w:rPr>
        <w:rFonts w:hint="default"/>
      </w:rPr>
    </w:lvl>
    <w:lvl w:ilvl="8">
      <w:numFmt w:val="none"/>
      <w:lvlText w:val=""/>
      <w:lvlJc w:val="left"/>
      <w:pPr>
        <w:tabs>
          <w:tab w:val="num" w:pos="-207"/>
        </w:tabs>
        <w:ind w:left="-567" w:firstLine="0"/>
      </w:pPr>
      <w:rPr>
        <w:rFonts w:hint="default"/>
      </w:rPr>
    </w:lvl>
  </w:abstractNum>
  <w:abstractNum w:abstractNumId="23" w15:restartNumberingAfterBreak="0">
    <w:nsid w:val="0CB06468"/>
    <w:multiLevelType w:val="hybridMultilevel"/>
    <w:tmpl w:val="324E563C"/>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0D495CCD"/>
    <w:multiLevelType w:val="multilevel"/>
    <w:tmpl w:val="EEB06084"/>
    <w:numStyleLink w:val="Listepucehirarchise"/>
  </w:abstractNum>
  <w:abstractNum w:abstractNumId="25" w15:restartNumberingAfterBreak="0">
    <w:nsid w:val="0DCC022B"/>
    <w:multiLevelType w:val="hybridMultilevel"/>
    <w:tmpl w:val="66A0A15E"/>
    <w:lvl w:ilvl="0" w:tplc="83861F9E">
      <w:start w:val="1"/>
      <w:numFmt w:val="decimal"/>
      <w:pStyle w:val="Titre3numrot"/>
      <w:lvlText w:val="%1."/>
      <w:lvlJc w:val="left"/>
      <w:pPr>
        <w:tabs>
          <w:tab w:val="num" w:pos="0"/>
        </w:tabs>
        <w:ind w:left="738" w:hanging="284"/>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6" w15:restartNumberingAfterBreak="0">
    <w:nsid w:val="126F4E42"/>
    <w:multiLevelType w:val="hybridMultilevel"/>
    <w:tmpl w:val="18AA76F0"/>
    <w:lvl w:ilvl="0" w:tplc="0FFA4F5E">
      <w:start w:val="14"/>
      <w:numFmt w:val="bullet"/>
      <w:lvlText w:val="-"/>
      <w:lvlJc w:val="left"/>
      <w:pPr>
        <w:ind w:left="1065" w:hanging="360"/>
      </w:pPr>
      <w:rPr>
        <w:rFonts w:ascii="Arial" w:eastAsia="Times New Roman" w:hAnsi="Arial" w:cs="Arial"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27" w15:restartNumberingAfterBreak="0">
    <w:nsid w:val="14E26344"/>
    <w:multiLevelType w:val="multilevel"/>
    <w:tmpl w:val="040C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18E113B7"/>
    <w:multiLevelType w:val="hybridMultilevel"/>
    <w:tmpl w:val="1E62F19A"/>
    <w:lvl w:ilvl="0" w:tplc="48821DB0">
      <w:start w:val="1"/>
      <w:numFmt w:val="bullet"/>
      <w:lvlText w:val=""/>
      <w:lvlJc w:val="left"/>
      <w:pPr>
        <w:ind w:left="1428"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20C440A0"/>
    <w:multiLevelType w:val="hybridMultilevel"/>
    <w:tmpl w:val="FE6ADE76"/>
    <w:lvl w:ilvl="0" w:tplc="9DD47E68">
      <w:start w:val="1"/>
      <w:numFmt w:val="decimal"/>
      <w:lvlText w:val="%1."/>
      <w:lvlJc w:val="left"/>
      <w:pPr>
        <w:ind w:left="1068" w:hanging="360"/>
      </w:pPr>
      <w:rPr>
        <w:rFonts w:hint="default"/>
      </w:rPr>
    </w:lvl>
    <w:lvl w:ilvl="1" w:tplc="040C0019">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30" w15:restartNumberingAfterBreak="0">
    <w:nsid w:val="21A04047"/>
    <w:multiLevelType w:val="hybridMultilevel"/>
    <w:tmpl w:val="525AC0CE"/>
    <w:lvl w:ilvl="0" w:tplc="9E361A5C">
      <w:start w:val="1"/>
      <w:numFmt w:val="bullet"/>
      <w:lvlText w:val="-"/>
      <w:lvlJc w:val="left"/>
      <w:pPr>
        <w:ind w:left="7165" w:hanging="360"/>
      </w:pPr>
      <w:rPr>
        <w:rFonts w:ascii="Courier New" w:hAnsi="Courier New" w:hint="default"/>
      </w:rPr>
    </w:lvl>
    <w:lvl w:ilvl="1" w:tplc="040C0003" w:tentative="1">
      <w:start w:val="1"/>
      <w:numFmt w:val="bullet"/>
      <w:lvlText w:val="o"/>
      <w:lvlJc w:val="left"/>
      <w:pPr>
        <w:ind w:left="7885" w:hanging="360"/>
      </w:pPr>
      <w:rPr>
        <w:rFonts w:ascii="Courier New" w:hAnsi="Courier New" w:cs="Courier New" w:hint="default"/>
      </w:rPr>
    </w:lvl>
    <w:lvl w:ilvl="2" w:tplc="040C0005" w:tentative="1">
      <w:start w:val="1"/>
      <w:numFmt w:val="bullet"/>
      <w:lvlText w:val=""/>
      <w:lvlJc w:val="left"/>
      <w:pPr>
        <w:ind w:left="8605" w:hanging="360"/>
      </w:pPr>
      <w:rPr>
        <w:rFonts w:ascii="Wingdings" w:hAnsi="Wingdings" w:hint="default"/>
      </w:rPr>
    </w:lvl>
    <w:lvl w:ilvl="3" w:tplc="040C0001" w:tentative="1">
      <w:start w:val="1"/>
      <w:numFmt w:val="bullet"/>
      <w:lvlText w:val=""/>
      <w:lvlJc w:val="left"/>
      <w:pPr>
        <w:ind w:left="9325" w:hanging="360"/>
      </w:pPr>
      <w:rPr>
        <w:rFonts w:ascii="Symbol" w:hAnsi="Symbol" w:hint="default"/>
      </w:rPr>
    </w:lvl>
    <w:lvl w:ilvl="4" w:tplc="040C0003" w:tentative="1">
      <w:start w:val="1"/>
      <w:numFmt w:val="bullet"/>
      <w:lvlText w:val="o"/>
      <w:lvlJc w:val="left"/>
      <w:pPr>
        <w:ind w:left="10045" w:hanging="360"/>
      </w:pPr>
      <w:rPr>
        <w:rFonts w:ascii="Courier New" w:hAnsi="Courier New" w:cs="Courier New" w:hint="default"/>
      </w:rPr>
    </w:lvl>
    <w:lvl w:ilvl="5" w:tplc="040C0005" w:tentative="1">
      <w:start w:val="1"/>
      <w:numFmt w:val="bullet"/>
      <w:lvlText w:val=""/>
      <w:lvlJc w:val="left"/>
      <w:pPr>
        <w:ind w:left="10765" w:hanging="360"/>
      </w:pPr>
      <w:rPr>
        <w:rFonts w:ascii="Wingdings" w:hAnsi="Wingdings" w:hint="default"/>
      </w:rPr>
    </w:lvl>
    <w:lvl w:ilvl="6" w:tplc="040C0001" w:tentative="1">
      <w:start w:val="1"/>
      <w:numFmt w:val="bullet"/>
      <w:lvlText w:val=""/>
      <w:lvlJc w:val="left"/>
      <w:pPr>
        <w:ind w:left="11485" w:hanging="360"/>
      </w:pPr>
      <w:rPr>
        <w:rFonts w:ascii="Symbol" w:hAnsi="Symbol" w:hint="default"/>
      </w:rPr>
    </w:lvl>
    <w:lvl w:ilvl="7" w:tplc="040C0003" w:tentative="1">
      <w:start w:val="1"/>
      <w:numFmt w:val="bullet"/>
      <w:lvlText w:val="o"/>
      <w:lvlJc w:val="left"/>
      <w:pPr>
        <w:ind w:left="12205" w:hanging="360"/>
      </w:pPr>
      <w:rPr>
        <w:rFonts w:ascii="Courier New" w:hAnsi="Courier New" w:cs="Courier New" w:hint="default"/>
      </w:rPr>
    </w:lvl>
    <w:lvl w:ilvl="8" w:tplc="040C0005" w:tentative="1">
      <w:start w:val="1"/>
      <w:numFmt w:val="bullet"/>
      <w:lvlText w:val=""/>
      <w:lvlJc w:val="left"/>
      <w:pPr>
        <w:ind w:left="12925" w:hanging="360"/>
      </w:pPr>
      <w:rPr>
        <w:rFonts w:ascii="Wingdings" w:hAnsi="Wingdings" w:hint="default"/>
      </w:rPr>
    </w:lvl>
  </w:abstractNum>
  <w:abstractNum w:abstractNumId="31" w15:restartNumberingAfterBreak="0">
    <w:nsid w:val="274B10AE"/>
    <w:multiLevelType w:val="multilevel"/>
    <w:tmpl w:val="EEB06084"/>
    <w:styleLink w:val="Listepucehirarchise"/>
    <w:lvl w:ilvl="0">
      <w:start w:val="1"/>
      <w:numFmt w:val="bullet"/>
      <w:suff w:val="space"/>
      <w:lvlText w:val=""/>
      <w:lvlJc w:val="left"/>
      <w:pPr>
        <w:ind w:left="720" w:hanging="153"/>
      </w:pPr>
      <w:rPr>
        <w:rFonts w:ascii="Symbol" w:hAnsi="Symbol" w:hint="default"/>
      </w:rPr>
    </w:lvl>
    <w:lvl w:ilvl="1">
      <w:start w:val="1"/>
      <w:numFmt w:val="bullet"/>
      <w:suff w:val="space"/>
      <w:lvlText w:val="◦"/>
      <w:lvlJc w:val="left"/>
      <w:pPr>
        <w:ind w:left="960" w:hanging="109"/>
      </w:pPr>
      <w:rPr>
        <w:rFonts w:ascii="Arial" w:hAnsi="Arial" w:hint="default"/>
        <w:b/>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numFmt w:val="bullet"/>
      <w:suff w:val="space"/>
      <w:lvlText w:val="-"/>
      <w:lvlJc w:val="left"/>
      <w:pPr>
        <w:ind w:left="1260" w:hanging="126"/>
      </w:pPr>
      <w:rPr>
        <w:rFonts w:ascii="Trebuchet MS" w:hAnsi="Trebuchet MS" w:hint="default"/>
      </w:rPr>
    </w:lvl>
    <w:lvl w:ilvl="3">
      <w:numFmt w:val="none"/>
      <w:lvlText w:val=""/>
      <w:lvlJc w:val="left"/>
      <w:pPr>
        <w:tabs>
          <w:tab w:val="num" w:pos="-207"/>
        </w:tabs>
        <w:ind w:left="-567" w:firstLine="567"/>
      </w:pPr>
      <w:rPr>
        <w:rFonts w:hint="default"/>
      </w:rPr>
    </w:lvl>
    <w:lvl w:ilvl="4">
      <w:numFmt w:val="none"/>
      <w:lvlText w:val=""/>
      <w:lvlJc w:val="left"/>
      <w:pPr>
        <w:tabs>
          <w:tab w:val="num" w:pos="-207"/>
        </w:tabs>
        <w:ind w:left="-567" w:firstLine="0"/>
      </w:pPr>
      <w:rPr>
        <w:rFonts w:hint="default"/>
      </w:rPr>
    </w:lvl>
    <w:lvl w:ilvl="5">
      <w:numFmt w:val="none"/>
      <w:lvlText w:val=""/>
      <w:lvlJc w:val="left"/>
      <w:pPr>
        <w:tabs>
          <w:tab w:val="num" w:pos="-207"/>
        </w:tabs>
        <w:ind w:left="-567" w:firstLine="0"/>
      </w:pPr>
      <w:rPr>
        <w:rFonts w:hint="default"/>
      </w:rPr>
    </w:lvl>
    <w:lvl w:ilvl="6">
      <w:numFmt w:val="none"/>
      <w:lvlText w:val=""/>
      <w:lvlJc w:val="left"/>
      <w:pPr>
        <w:tabs>
          <w:tab w:val="num" w:pos="-207"/>
        </w:tabs>
        <w:ind w:left="-567" w:firstLine="0"/>
      </w:pPr>
      <w:rPr>
        <w:rFonts w:hint="default"/>
      </w:rPr>
    </w:lvl>
    <w:lvl w:ilvl="7">
      <w:numFmt w:val="none"/>
      <w:lvlText w:val=""/>
      <w:lvlJc w:val="left"/>
      <w:pPr>
        <w:tabs>
          <w:tab w:val="num" w:pos="-207"/>
        </w:tabs>
        <w:ind w:left="-567" w:firstLine="0"/>
      </w:pPr>
      <w:rPr>
        <w:rFonts w:hint="default"/>
      </w:rPr>
    </w:lvl>
    <w:lvl w:ilvl="8">
      <w:numFmt w:val="none"/>
      <w:lvlText w:val=""/>
      <w:lvlJc w:val="left"/>
      <w:pPr>
        <w:tabs>
          <w:tab w:val="num" w:pos="-207"/>
        </w:tabs>
        <w:ind w:left="-567" w:firstLine="0"/>
      </w:pPr>
      <w:rPr>
        <w:rFonts w:hint="default"/>
      </w:rPr>
    </w:lvl>
  </w:abstractNum>
  <w:abstractNum w:abstractNumId="32" w15:restartNumberingAfterBreak="0">
    <w:nsid w:val="2D6E0F99"/>
    <w:multiLevelType w:val="hybridMultilevel"/>
    <w:tmpl w:val="7FC89280"/>
    <w:lvl w:ilvl="0" w:tplc="4CFA606C">
      <w:numFmt w:val="bullet"/>
      <w:lvlText w:val=""/>
      <w:lvlJc w:val="left"/>
      <w:pPr>
        <w:ind w:left="720" w:hanging="360"/>
      </w:pPr>
      <w:rPr>
        <w:rFonts w:ascii="Wingdings" w:eastAsia="Times New Roman"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2FA03D08"/>
    <w:multiLevelType w:val="hybridMultilevel"/>
    <w:tmpl w:val="D6A29BF8"/>
    <w:lvl w:ilvl="0" w:tplc="2AEAB762">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32D00341"/>
    <w:multiLevelType w:val="hybridMultilevel"/>
    <w:tmpl w:val="59B85F7E"/>
    <w:lvl w:ilvl="0" w:tplc="1FF6A638">
      <w:start w:val="1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332B393A"/>
    <w:multiLevelType w:val="hybridMultilevel"/>
    <w:tmpl w:val="D742BB8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354901E9"/>
    <w:multiLevelType w:val="hybridMultilevel"/>
    <w:tmpl w:val="F1644822"/>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7" w15:restartNumberingAfterBreak="0">
    <w:nsid w:val="36784B81"/>
    <w:multiLevelType w:val="hybridMultilevel"/>
    <w:tmpl w:val="14265286"/>
    <w:lvl w:ilvl="0" w:tplc="D9868F2C">
      <w:numFmt w:val="bullet"/>
      <w:lvlText w:val=""/>
      <w:lvlJc w:val="left"/>
      <w:pPr>
        <w:ind w:left="720" w:hanging="360"/>
      </w:pPr>
      <w:rPr>
        <w:rFonts w:ascii="Wingdings 2" w:eastAsia="Times New Roman" w:hAnsi="Wingdings 2"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375F7BBB"/>
    <w:multiLevelType w:val="multilevel"/>
    <w:tmpl w:val="F7DE92A2"/>
    <w:numStyleLink w:val="Listepucenumrote"/>
  </w:abstractNum>
  <w:abstractNum w:abstractNumId="39" w15:restartNumberingAfterBreak="0">
    <w:nsid w:val="39010EE4"/>
    <w:multiLevelType w:val="multilevel"/>
    <w:tmpl w:val="E7A0A7E6"/>
    <w:lvl w:ilvl="0">
      <w:start w:val="1"/>
      <w:numFmt w:val="bullet"/>
      <w:suff w:val="space"/>
      <w:lvlText w:val=""/>
      <w:lvlJc w:val="left"/>
      <w:pPr>
        <w:ind w:left="57" w:hanging="57"/>
      </w:pPr>
      <w:rPr>
        <w:rFonts w:ascii="Symbol" w:hAnsi="Symbol" w:hint="default"/>
      </w:rPr>
    </w:lvl>
    <w:lvl w:ilvl="1">
      <w:start w:val="1"/>
      <w:numFmt w:val="bullet"/>
      <w:suff w:val="space"/>
      <w:lvlText w:val="◦"/>
      <w:lvlJc w:val="left"/>
      <w:pPr>
        <w:ind w:left="170" w:hanging="57"/>
      </w:pPr>
      <w:rPr>
        <w:rFonts w:ascii="Arial" w:hAnsi="Arial" w:hint="default"/>
        <w:b/>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numFmt w:val="bullet"/>
      <w:suff w:val="space"/>
      <w:lvlText w:val="-"/>
      <w:lvlJc w:val="left"/>
      <w:pPr>
        <w:ind w:left="227" w:hanging="57"/>
      </w:pPr>
      <w:rPr>
        <w:rFonts w:ascii="Trebuchet MS" w:hAnsi="Trebuchet MS" w:hint="default"/>
      </w:rPr>
    </w:lvl>
    <w:lvl w:ilvl="3">
      <w:numFmt w:val="none"/>
      <w:lvlText w:val=""/>
      <w:lvlJc w:val="left"/>
      <w:pPr>
        <w:tabs>
          <w:tab w:val="num" w:pos="-207"/>
        </w:tabs>
        <w:ind w:left="-567" w:firstLine="567"/>
      </w:pPr>
      <w:rPr>
        <w:rFonts w:hint="default"/>
      </w:rPr>
    </w:lvl>
    <w:lvl w:ilvl="4">
      <w:numFmt w:val="none"/>
      <w:lvlText w:val=""/>
      <w:lvlJc w:val="left"/>
      <w:pPr>
        <w:tabs>
          <w:tab w:val="num" w:pos="-207"/>
        </w:tabs>
        <w:ind w:left="-567" w:firstLine="0"/>
      </w:pPr>
      <w:rPr>
        <w:rFonts w:hint="default"/>
      </w:rPr>
    </w:lvl>
    <w:lvl w:ilvl="5">
      <w:numFmt w:val="none"/>
      <w:lvlText w:val=""/>
      <w:lvlJc w:val="left"/>
      <w:pPr>
        <w:tabs>
          <w:tab w:val="num" w:pos="-207"/>
        </w:tabs>
        <w:ind w:left="-567" w:firstLine="0"/>
      </w:pPr>
      <w:rPr>
        <w:rFonts w:hint="default"/>
      </w:rPr>
    </w:lvl>
    <w:lvl w:ilvl="6">
      <w:numFmt w:val="none"/>
      <w:lvlText w:val=""/>
      <w:lvlJc w:val="left"/>
      <w:pPr>
        <w:tabs>
          <w:tab w:val="num" w:pos="-207"/>
        </w:tabs>
        <w:ind w:left="-567" w:firstLine="0"/>
      </w:pPr>
      <w:rPr>
        <w:rFonts w:hint="default"/>
      </w:rPr>
    </w:lvl>
    <w:lvl w:ilvl="7">
      <w:numFmt w:val="none"/>
      <w:lvlText w:val=""/>
      <w:lvlJc w:val="left"/>
      <w:pPr>
        <w:tabs>
          <w:tab w:val="num" w:pos="-207"/>
        </w:tabs>
        <w:ind w:left="-567" w:firstLine="0"/>
      </w:pPr>
      <w:rPr>
        <w:rFonts w:hint="default"/>
      </w:rPr>
    </w:lvl>
    <w:lvl w:ilvl="8">
      <w:numFmt w:val="none"/>
      <w:lvlText w:val=""/>
      <w:lvlJc w:val="left"/>
      <w:pPr>
        <w:tabs>
          <w:tab w:val="num" w:pos="-207"/>
        </w:tabs>
        <w:ind w:left="-567" w:firstLine="0"/>
      </w:pPr>
      <w:rPr>
        <w:rFonts w:hint="default"/>
      </w:rPr>
    </w:lvl>
  </w:abstractNum>
  <w:abstractNum w:abstractNumId="40" w15:restartNumberingAfterBreak="0">
    <w:nsid w:val="3A1A330D"/>
    <w:multiLevelType w:val="multilevel"/>
    <w:tmpl w:val="638A2EE2"/>
    <w:lvl w:ilvl="0">
      <w:start w:val="1"/>
      <w:numFmt w:val="bullet"/>
      <w:pStyle w:val="Tableaulistepuce"/>
      <w:suff w:val="space"/>
      <w:lvlText w:val=""/>
      <w:lvlJc w:val="left"/>
      <w:pPr>
        <w:ind w:left="160" w:hanging="160"/>
      </w:pPr>
      <w:rPr>
        <w:rFonts w:ascii="Symbol" w:hAnsi="Symbol" w:hint="default"/>
      </w:rPr>
    </w:lvl>
    <w:lvl w:ilvl="1">
      <w:start w:val="1"/>
      <w:numFmt w:val="bullet"/>
      <w:suff w:val="space"/>
      <w:lvlText w:val="◦"/>
      <w:lvlJc w:val="left"/>
      <w:pPr>
        <w:ind w:left="260" w:hanging="147"/>
      </w:pPr>
      <w:rPr>
        <w:rFonts w:ascii="Arial" w:hAnsi="Arial" w:hint="default"/>
        <w:b/>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numFmt w:val="bullet"/>
      <w:suff w:val="space"/>
      <w:lvlText w:val="-"/>
      <w:lvlJc w:val="left"/>
      <w:pPr>
        <w:ind w:left="320" w:hanging="150"/>
      </w:pPr>
      <w:rPr>
        <w:rFonts w:ascii="Trebuchet MS" w:hAnsi="Trebuchet MS" w:hint="default"/>
      </w:rPr>
    </w:lvl>
    <w:lvl w:ilvl="3">
      <w:numFmt w:val="none"/>
      <w:lvlText w:val=""/>
      <w:lvlJc w:val="left"/>
      <w:pPr>
        <w:tabs>
          <w:tab w:val="num" w:pos="-207"/>
        </w:tabs>
        <w:ind w:left="-567" w:firstLine="567"/>
      </w:pPr>
      <w:rPr>
        <w:rFonts w:hint="default"/>
      </w:rPr>
    </w:lvl>
    <w:lvl w:ilvl="4">
      <w:numFmt w:val="none"/>
      <w:lvlText w:val=""/>
      <w:lvlJc w:val="left"/>
      <w:pPr>
        <w:tabs>
          <w:tab w:val="num" w:pos="-207"/>
        </w:tabs>
        <w:ind w:left="-567" w:firstLine="0"/>
      </w:pPr>
      <w:rPr>
        <w:rFonts w:hint="default"/>
      </w:rPr>
    </w:lvl>
    <w:lvl w:ilvl="5">
      <w:numFmt w:val="none"/>
      <w:lvlText w:val=""/>
      <w:lvlJc w:val="left"/>
      <w:pPr>
        <w:tabs>
          <w:tab w:val="num" w:pos="-207"/>
        </w:tabs>
        <w:ind w:left="-567" w:firstLine="0"/>
      </w:pPr>
      <w:rPr>
        <w:rFonts w:hint="default"/>
      </w:rPr>
    </w:lvl>
    <w:lvl w:ilvl="6">
      <w:numFmt w:val="none"/>
      <w:lvlText w:val=""/>
      <w:lvlJc w:val="left"/>
      <w:pPr>
        <w:tabs>
          <w:tab w:val="num" w:pos="-207"/>
        </w:tabs>
        <w:ind w:left="-567" w:firstLine="0"/>
      </w:pPr>
      <w:rPr>
        <w:rFonts w:hint="default"/>
      </w:rPr>
    </w:lvl>
    <w:lvl w:ilvl="7">
      <w:numFmt w:val="none"/>
      <w:lvlText w:val=""/>
      <w:lvlJc w:val="left"/>
      <w:pPr>
        <w:tabs>
          <w:tab w:val="num" w:pos="-207"/>
        </w:tabs>
        <w:ind w:left="-567" w:firstLine="0"/>
      </w:pPr>
      <w:rPr>
        <w:rFonts w:hint="default"/>
      </w:rPr>
    </w:lvl>
    <w:lvl w:ilvl="8">
      <w:numFmt w:val="none"/>
      <w:lvlText w:val=""/>
      <w:lvlJc w:val="left"/>
      <w:pPr>
        <w:tabs>
          <w:tab w:val="num" w:pos="-207"/>
        </w:tabs>
        <w:ind w:left="-567" w:firstLine="0"/>
      </w:pPr>
      <w:rPr>
        <w:rFonts w:hint="default"/>
      </w:rPr>
    </w:lvl>
  </w:abstractNum>
  <w:abstractNum w:abstractNumId="41" w15:restartNumberingAfterBreak="0">
    <w:nsid w:val="41DF4A96"/>
    <w:multiLevelType w:val="multilevel"/>
    <w:tmpl w:val="F7DE92A2"/>
    <w:styleLink w:val="Listepucenumrote"/>
    <w:lvl w:ilvl="0">
      <w:start w:val="1"/>
      <w:numFmt w:val="decimal"/>
      <w:pStyle w:val="Listepuceshierarchise"/>
      <w:suff w:val="space"/>
      <w:lvlText w:val="%1."/>
      <w:lvlJc w:val="left"/>
      <w:pPr>
        <w:ind w:left="800" w:hanging="233"/>
      </w:pPr>
      <w:rPr>
        <w:rFonts w:hint="default"/>
        <w:color w:val="auto"/>
      </w:rPr>
    </w:lvl>
    <w:lvl w:ilvl="1">
      <w:start w:val="1"/>
      <w:numFmt w:val="upperLetter"/>
      <w:suff w:val="space"/>
      <w:lvlText w:val="%1.%2."/>
      <w:lvlJc w:val="left"/>
      <w:pPr>
        <w:ind w:left="1180" w:hanging="443"/>
      </w:pPr>
      <w:rPr>
        <w:rFonts w:hint="default"/>
      </w:rPr>
    </w:lvl>
    <w:lvl w:ilvl="2">
      <w:start w:val="1"/>
      <w:numFmt w:val="lowerLetter"/>
      <w:suff w:val="space"/>
      <w:lvlText w:val="%1.%2.%3."/>
      <w:lvlJc w:val="left"/>
      <w:pPr>
        <w:ind w:left="1480" w:hanging="573"/>
      </w:pPr>
      <w:rPr>
        <w:rFonts w:hint="default"/>
      </w:rPr>
    </w:lvl>
    <w:lvl w:ilvl="3">
      <w:start w:val="1"/>
      <w:numFmt w:val="none"/>
      <w:lvlText w:val=""/>
      <w:lvlJc w:val="left"/>
      <w:pPr>
        <w:tabs>
          <w:tab w:val="num" w:pos="2160"/>
        </w:tabs>
        <w:ind w:left="1728" w:hanging="648"/>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60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42" w15:restartNumberingAfterBreak="0">
    <w:nsid w:val="430A1BF5"/>
    <w:multiLevelType w:val="multilevel"/>
    <w:tmpl w:val="571E8350"/>
    <w:lvl w:ilvl="0">
      <w:start w:val="11"/>
      <w:numFmt w:val="decimal"/>
      <w:lvlText w:val="%1"/>
      <w:lvlJc w:val="left"/>
      <w:pPr>
        <w:ind w:left="735" w:hanging="735"/>
      </w:pPr>
      <w:rPr>
        <w:rFonts w:hint="default"/>
      </w:rPr>
    </w:lvl>
    <w:lvl w:ilvl="1">
      <w:start w:val="30"/>
      <w:numFmt w:val="decimal"/>
      <w:lvlText w:val="%1-%2"/>
      <w:lvlJc w:val="left"/>
      <w:pPr>
        <w:ind w:left="1087" w:hanging="735"/>
      </w:pPr>
      <w:rPr>
        <w:rFonts w:hint="default"/>
      </w:rPr>
    </w:lvl>
    <w:lvl w:ilvl="2">
      <w:start w:val="12"/>
      <w:numFmt w:val="decimal"/>
      <w:lvlText w:val="%1-%2-%3"/>
      <w:lvlJc w:val="left"/>
      <w:pPr>
        <w:ind w:left="1439" w:hanging="735"/>
      </w:pPr>
      <w:rPr>
        <w:rFonts w:hint="default"/>
      </w:rPr>
    </w:lvl>
    <w:lvl w:ilvl="3">
      <w:start w:val="1"/>
      <w:numFmt w:val="decimal"/>
      <w:lvlText w:val="%1-%2-%3.%4"/>
      <w:lvlJc w:val="left"/>
      <w:pPr>
        <w:ind w:left="1791" w:hanging="735"/>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2840" w:hanging="108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3904" w:hanging="1440"/>
      </w:pPr>
      <w:rPr>
        <w:rFonts w:hint="default"/>
      </w:rPr>
    </w:lvl>
    <w:lvl w:ilvl="8">
      <w:start w:val="1"/>
      <w:numFmt w:val="decimal"/>
      <w:lvlText w:val="%1-%2-%3.%4.%5.%6.%7.%8.%9"/>
      <w:lvlJc w:val="left"/>
      <w:pPr>
        <w:ind w:left="4616" w:hanging="1800"/>
      </w:pPr>
      <w:rPr>
        <w:rFonts w:hint="default"/>
      </w:rPr>
    </w:lvl>
  </w:abstractNum>
  <w:abstractNum w:abstractNumId="43" w15:restartNumberingAfterBreak="0">
    <w:nsid w:val="44F409A3"/>
    <w:multiLevelType w:val="multilevel"/>
    <w:tmpl w:val="CECE46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47CF1383"/>
    <w:multiLevelType w:val="hybridMultilevel"/>
    <w:tmpl w:val="AFC83D6A"/>
    <w:lvl w:ilvl="0" w:tplc="565EB88E">
      <w:numFmt w:val="bullet"/>
      <w:lvlText w:val=""/>
      <w:lvlJc w:val="left"/>
      <w:pPr>
        <w:ind w:left="720" w:hanging="360"/>
      </w:pPr>
      <w:rPr>
        <w:rFonts w:ascii="Symbol" w:eastAsia="Times New Roman" w:hAnsi="Symbol" w:cs="Arial" w:hint="default"/>
        <w:b/>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49561A35"/>
    <w:multiLevelType w:val="hybridMultilevel"/>
    <w:tmpl w:val="22F0CE54"/>
    <w:lvl w:ilvl="0" w:tplc="548C0C5A">
      <w:start w:val="2"/>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4B15386D"/>
    <w:multiLevelType w:val="hybridMultilevel"/>
    <w:tmpl w:val="FF5CFA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53437FDE"/>
    <w:multiLevelType w:val="multilevel"/>
    <w:tmpl w:val="040C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8" w15:restartNumberingAfterBreak="0">
    <w:nsid w:val="539B34E0"/>
    <w:multiLevelType w:val="hybridMultilevel"/>
    <w:tmpl w:val="4FFCCDE4"/>
    <w:lvl w:ilvl="0" w:tplc="6284D86C">
      <w:numFmt w:val="bullet"/>
      <w:lvlText w:val=""/>
      <w:lvlJc w:val="left"/>
      <w:pPr>
        <w:ind w:left="720" w:hanging="360"/>
      </w:pPr>
      <w:rPr>
        <w:rFonts w:ascii="Wingdings" w:eastAsia="Times New Roman"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53FA5FAD"/>
    <w:multiLevelType w:val="hybridMultilevel"/>
    <w:tmpl w:val="6FAEED1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0" w15:restartNumberingAfterBreak="0">
    <w:nsid w:val="676B33E4"/>
    <w:multiLevelType w:val="hybridMultilevel"/>
    <w:tmpl w:val="41C0F1A8"/>
    <w:lvl w:ilvl="0" w:tplc="769A73A0">
      <w:start w:val="1"/>
      <w:numFmt w:val="decimal"/>
      <w:pStyle w:val="Titre2numrot"/>
      <w:lvlText w:val="%1."/>
      <w:lvlJc w:val="left"/>
      <w:pPr>
        <w:tabs>
          <w:tab w:val="num" w:pos="0"/>
        </w:tabs>
        <w:ind w:left="284" w:firstLine="0"/>
      </w:pPr>
      <w:rPr>
        <w:rFonts w:hint="default"/>
      </w:rPr>
    </w:lvl>
    <w:lvl w:ilvl="1" w:tplc="040C0019" w:tentative="1">
      <w:start w:val="1"/>
      <w:numFmt w:val="lowerLetter"/>
      <w:lvlText w:val="%2."/>
      <w:lvlJc w:val="left"/>
      <w:pPr>
        <w:tabs>
          <w:tab w:val="num" w:pos="1724"/>
        </w:tabs>
        <w:ind w:left="1724" w:hanging="360"/>
      </w:pPr>
    </w:lvl>
    <w:lvl w:ilvl="2" w:tplc="040C001B" w:tentative="1">
      <w:start w:val="1"/>
      <w:numFmt w:val="lowerRoman"/>
      <w:lvlText w:val="%3."/>
      <w:lvlJc w:val="right"/>
      <w:pPr>
        <w:tabs>
          <w:tab w:val="num" w:pos="2444"/>
        </w:tabs>
        <w:ind w:left="2444" w:hanging="180"/>
      </w:pPr>
    </w:lvl>
    <w:lvl w:ilvl="3" w:tplc="040C000F" w:tentative="1">
      <w:start w:val="1"/>
      <w:numFmt w:val="decimal"/>
      <w:lvlText w:val="%4."/>
      <w:lvlJc w:val="left"/>
      <w:pPr>
        <w:tabs>
          <w:tab w:val="num" w:pos="3164"/>
        </w:tabs>
        <w:ind w:left="3164" w:hanging="360"/>
      </w:pPr>
    </w:lvl>
    <w:lvl w:ilvl="4" w:tplc="040C0019" w:tentative="1">
      <w:start w:val="1"/>
      <w:numFmt w:val="lowerLetter"/>
      <w:lvlText w:val="%5."/>
      <w:lvlJc w:val="left"/>
      <w:pPr>
        <w:tabs>
          <w:tab w:val="num" w:pos="3884"/>
        </w:tabs>
        <w:ind w:left="3884" w:hanging="360"/>
      </w:pPr>
    </w:lvl>
    <w:lvl w:ilvl="5" w:tplc="040C001B" w:tentative="1">
      <w:start w:val="1"/>
      <w:numFmt w:val="lowerRoman"/>
      <w:lvlText w:val="%6."/>
      <w:lvlJc w:val="right"/>
      <w:pPr>
        <w:tabs>
          <w:tab w:val="num" w:pos="4604"/>
        </w:tabs>
        <w:ind w:left="4604" w:hanging="180"/>
      </w:pPr>
    </w:lvl>
    <w:lvl w:ilvl="6" w:tplc="040C000F" w:tentative="1">
      <w:start w:val="1"/>
      <w:numFmt w:val="decimal"/>
      <w:lvlText w:val="%7."/>
      <w:lvlJc w:val="left"/>
      <w:pPr>
        <w:tabs>
          <w:tab w:val="num" w:pos="5324"/>
        </w:tabs>
        <w:ind w:left="5324" w:hanging="360"/>
      </w:pPr>
    </w:lvl>
    <w:lvl w:ilvl="7" w:tplc="040C0019" w:tentative="1">
      <w:start w:val="1"/>
      <w:numFmt w:val="lowerLetter"/>
      <w:lvlText w:val="%8."/>
      <w:lvlJc w:val="left"/>
      <w:pPr>
        <w:tabs>
          <w:tab w:val="num" w:pos="6044"/>
        </w:tabs>
        <w:ind w:left="6044" w:hanging="360"/>
      </w:pPr>
    </w:lvl>
    <w:lvl w:ilvl="8" w:tplc="040C001B" w:tentative="1">
      <w:start w:val="1"/>
      <w:numFmt w:val="lowerRoman"/>
      <w:lvlText w:val="%9."/>
      <w:lvlJc w:val="right"/>
      <w:pPr>
        <w:tabs>
          <w:tab w:val="num" w:pos="6764"/>
        </w:tabs>
        <w:ind w:left="6764" w:hanging="180"/>
      </w:pPr>
    </w:lvl>
  </w:abstractNum>
  <w:abstractNum w:abstractNumId="51" w15:restartNumberingAfterBreak="0">
    <w:nsid w:val="684E4FB6"/>
    <w:multiLevelType w:val="hybridMultilevel"/>
    <w:tmpl w:val="B5FE822A"/>
    <w:lvl w:ilvl="0" w:tplc="1C44ABE4">
      <w:numFmt w:val="bullet"/>
      <w:lvlText w:val=""/>
      <w:lvlJc w:val="left"/>
      <w:pPr>
        <w:ind w:left="420" w:hanging="360"/>
      </w:pPr>
      <w:rPr>
        <w:rFonts w:ascii="Wingdings 2" w:eastAsia="Times New Roman" w:hAnsi="Wingdings 2" w:cs="Times New Roman"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52" w15:restartNumberingAfterBreak="0">
    <w:nsid w:val="6AC316A9"/>
    <w:multiLevelType w:val="hybridMultilevel"/>
    <w:tmpl w:val="21A873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6F2C3A35"/>
    <w:multiLevelType w:val="hybridMultilevel"/>
    <w:tmpl w:val="4F7A6956"/>
    <w:lvl w:ilvl="0" w:tplc="7A941BF8">
      <w:numFmt w:val="bullet"/>
      <w:lvlText w:val=""/>
      <w:lvlJc w:val="left"/>
      <w:pPr>
        <w:ind w:left="1080" w:hanging="360"/>
      </w:pPr>
      <w:rPr>
        <w:rFonts w:ascii="Wingdings 2" w:eastAsia="Times New Roman" w:hAnsi="Wingdings 2" w:cs="Times New Roman" w:hint="default"/>
        <w:b/>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4" w15:restartNumberingAfterBreak="0">
    <w:nsid w:val="72A20D84"/>
    <w:multiLevelType w:val="hybridMultilevel"/>
    <w:tmpl w:val="4F3C37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7721760D"/>
    <w:multiLevelType w:val="multilevel"/>
    <w:tmpl w:val="040C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6" w15:restartNumberingAfterBreak="0">
    <w:nsid w:val="7F8271F2"/>
    <w:multiLevelType w:val="hybridMultilevel"/>
    <w:tmpl w:val="3E5009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65809232">
    <w:abstractNumId w:val="41"/>
  </w:num>
  <w:num w:numId="2" w16cid:durableId="1580020512">
    <w:abstractNumId w:val="31"/>
  </w:num>
  <w:num w:numId="3" w16cid:durableId="292057482">
    <w:abstractNumId w:val="50"/>
  </w:num>
  <w:num w:numId="4" w16cid:durableId="1456832274">
    <w:abstractNumId w:val="20"/>
  </w:num>
  <w:num w:numId="5" w16cid:durableId="196739284">
    <w:abstractNumId w:val="25"/>
  </w:num>
  <w:num w:numId="6" w16cid:durableId="753628228">
    <w:abstractNumId w:val="40"/>
  </w:num>
  <w:num w:numId="7" w16cid:durableId="1712850025">
    <w:abstractNumId w:val="38"/>
  </w:num>
  <w:num w:numId="8" w16cid:durableId="2144301841">
    <w:abstractNumId w:val="24"/>
  </w:num>
  <w:num w:numId="9" w16cid:durableId="452332245">
    <w:abstractNumId w:val="10"/>
  </w:num>
  <w:num w:numId="10" w16cid:durableId="462577179">
    <w:abstractNumId w:val="22"/>
  </w:num>
  <w:num w:numId="11" w16cid:durableId="797376905">
    <w:abstractNumId w:val="39"/>
  </w:num>
  <w:num w:numId="12" w16cid:durableId="1894804525">
    <w:abstractNumId w:val="9"/>
  </w:num>
  <w:num w:numId="13" w16cid:durableId="2027977872">
    <w:abstractNumId w:val="4"/>
  </w:num>
  <w:num w:numId="14" w16cid:durableId="1439107611">
    <w:abstractNumId w:val="3"/>
  </w:num>
  <w:num w:numId="15" w16cid:durableId="158235454">
    <w:abstractNumId w:val="2"/>
  </w:num>
  <w:num w:numId="16" w16cid:durableId="853299424">
    <w:abstractNumId w:val="1"/>
  </w:num>
  <w:num w:numId="17" w16cid:durableId="476579243">
    <w:abstractNumId w:val="8"/>
  </w:num>
  <w:num w:numId="18" w16cid:durableId="486360180">
    <w:abstractNumId w:val="7"/>
  </w:num>
  <w:num w:numId="19" w16cid:durableId="921335435">
    <w:abstractNumId w:val="6"/>
  </w:num>
  <w:num w:numId="20" w16cid:durableId="212890837">
    <w:abstractNumId w:val="5"/>
  </w:num>
  <w:num w:numId="21" w16cid:durableId="1011834022">
    <w:abstractNumId w:val="47"/>
  </w:num>
  <w:num w:numId="22" w16cid:durableId="1387298780">
    <w:abstractNumId w:val="27"/>
  </w:num>
  <w:num w:numId="23" w16cid:durableId="1655720562">
    <w:abstractNumId w:val="55"/>
  </w:num>
  <w:num w:numId="24" w16cid:durableId="907149460">
    <w:abstractNumId w:val="46"/>
  </w:num>
  <w:num w:numId="25" w16cid:durableId="495268363">
    <w:abstractNumId w:val="53"/>
  </w:num>
  <w:num w:numId="26" w16cid:durableId="658653985">
    <w:abstractNumId w:val="51"/>
  </w:num>
  <w:num w:numId="27" w16cid:durableId="1572620696">
    <w:abstractNumId w:val="37"/>
  </w:num>
  <w:num w:numId="28" w16cid:durableId="71782973">
    <w:abstractNumId w:val="21"/>
  </w:num>
  <w:num w:numId="29" w16cid:durableId="1329021367">
    <w:abstractNumId w:val="48"/>
  </w:num>
  <w:num w:numId="30" w16cid:durableId="1274359813">
    <w:abstractNumId w:val="32"/>
  </w:num>
  <w:num w:numId="31" w16cid:durableId="745300386">
    <w:abstractNumId w:val="0"/>
  </w:num>
  <w:num w:numId="32" w16cid:durableId="694233621">
    <w:abstractNumId w:val="26"/>
  </w:num>
  <w:num w:numId="33" w16cid:durableId="821387857">
    <w:abstractNumId w:val="42"/>
  </w:num>
  <w:num w:numId="34" w16cid:durableId="850334550">
    <w:abstractNumId w:val="34"/>
  </w:num>
  <w:num w:numId="35" w16cid:durableId="395202893">
    <w:abstractNumId w:val="54"/>
  </w:num>
  <w:num w:numId="36" w16cid:durableId="2098286911">
    <w:abstractNumId w:val="52"/>
  </w:num>
  <w:num w:numId="37" w16cid:durableId="428622103">
    <w:abstractNumId w:val="30"/>
  </w:num>
  <w:num w:numId="38" w16cid:durableId="1793016837">
    <w:abstractNumId w:val="43"/>
  </w:num>
  <w:num w:numId="39" w16cid:durableId="1572347600">
    <w:abstractNumId w:val="33"/>
  </w:num>
  <w:num w:numId="40" w16cid:durableId="2133594248">
    <w:abstractNumId w:val="23"/>
  </w:num>
  <w:num w:numId="41" w16cid:durableId="211769930">
    <w:abstractNumId w:val="44"/>
  </w:num>
  <w:num w:numId="42" w16cid:durableId="1754545829">
    <w:abstractNumId w:val="35"/>
  </w:num>
  <w:num w:numId="43" w16cid:durableId="142890376">
    <w:abstractNumId w:val="28"/>
  </w:num>
  <w:num w:numId="44" w16cid:durableId="386033155">
    <w:abstractNumId w:val="45"/>
  </w:num>
  <w:num w:numId="45" w16cid:durableId="2127238320">
    <w:abstractNumId w:val="49"/>
  </w:num>
  <w:num w:numId="46" w16cid:durableId="1731345361">
    <w:abstractNumId w:val="36"/>
  </w:num>
  <w:num w:numId="47" w16cid:durableId="1338388509">
    <w:abstractNumId w:val="29"/>
  </w:num>
  <w:num w:numId="48" w16cid:durableId="464810178">
    <w:abstractNumId w:val="5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652D1"/>
    <w:rsid w:val="00000F27"/>
    <w:rsid w:val="00002543"/>
    <w:rsid w:val="000035A2"/>
    <w:rsid w:val="000066CE"/>
    <w:rsid w:val="0001668B"/>
    <w:rsid w:val="000177AB"/>
    <w:rsid w:val="000255C1"/>
    <w:rsid w:val="00025F1D"/>
    <w:rsid w:val="0002691B"/>
    <w:rsid w:val="0003612E"/>
    <w:rsid w:val="00043541"/>
    <w:rsid w:val="00043B32"/>
    <w:rsid w:val="00043CAE"/>
    <w:rsid w:val="00045E8D"/>
    <w:rsid w:val="0005284F"/>
    <w:rsid w:val="00053D42"/>
    <w:rsid w:val="000549E4"/>
    <w:rsid w:val="00056882"/>
    <w:rsid w:val="00065DCD"/>
    <w:rsid w:val="00067443"/>
    <w:rsid w:val="00067FC5"/>
    <w:rsid w:val="00070BCF"/>
    <w:rsid w:val="0007740D"/>
    <w:rsid w:val="00077FC1"/>
    <w:rsid w:val="00080501"/>
    <w:rsid w:val="00087062"/>
    <w:rsid w:val="0008795A"/>
    <w:rsid w:val="000930E4"/>
    <w:rsid w:val="000931F9"/>
    <w:rsid w:val="00095B84"/>
    <w:rsid w:val="00096940"/>
    <w:rsid w:val="000A308A"/>
    <w:rsid w:val="000A387D"/>
    <w:rsid w:val="000A39F7"/>
    <w:rsid w:val="000B1307"/>
    <w:rsid w:val="000B62B5"/>
    <w:rsid w:val="000B7899"/>
    <w:rsid w:val="000C09F3"/>
    <w:rsid w:val="000D05E8"/>
    <w:rsid w:val="000D0AB7"/>
    <w:rsid w:val="000D612E"/>
    <w:rsid w:val="000D7BB8"/>
    <w:rsid w:val="000E34F3"/>
    <w:rsid w:val="000E5F5C"/>
    <w:rsid w:val="000F02CF"/>
    <w:rsid w:val="000F1A7F"/>
    <w:rsid w:val="000F21E7"/>
    <w:rsid w:val="000F2A47"/>
    <w:rsid w:val="000F59C8"/>
    <w:rsid w:val="000F64CD"/>
    <w:rsid w:val="00102DAE"/>
    <w:rsid w:val="00106A45"/>
    <w:rsid w:val="00110CD5"/>
    <w:rsid w:val="00111605"/>
    <w:rsid w:val="0011179E"/>
    <w:rsid w:val="00111B78"/>
    <w:rsid w:val="001122FB"/>
    <w:rsid w:val="00114A06"/>
    <w:rsid w:val="00115BD8"/>
    <w:rsid w:val="0014409D"/>
    <w:rsid w:val="00144C3D"/>
    <w:rsid w:val="001457D1"/>
    <w:rsid w:val="0015569B"/>
    <w:rsid w:val="00162F91"/>
    <w:rsid w:val="00163BFD"/>
    <w:rsid w:val="001669E5"/>
    <w:rsid w:val="00166A0C"/>
    <w:rsid w:val="0017188B"/>
    <w:rsid w:val="00171D27"/>
    <w:rsid w:val="00172240"/>
    <w:rsid w:val="00174093"/>
    <w:rsid w:val="00174763"/>
    <w:rsid w:val="00175B6F"/>
    <w:rsid w:val="0017640A"/>
    <w:rsid w:val="00176F00"/>
    <w:rsid w:val="00177148"/>
    <w:rsid w:val="00182784"/>
    <w:rsid w:val="00185EED"/>
    <w:rsid w:val="00190FA3"/>
    <w:rsid w:val="00191990"/>
    <w:rsid w:val="001957CB"/>
    <w:rsid w:val="001964F5"/>
    <w:rsid w:val="00197036"/>
    <w:rsid w:val="001A1264"/>
    <w:rsid w:val="001A1FA7"/>
    <w:rsid w:val="001A2ADD"/>
    <w:rsid w:val="001A2D56"/>
    <w:rsid w:val="001A2DAE"/>
    <w:rsid w:val="001B25B8"/>
    <w:rsid w:val="001B263E"/>
    <w:rsid w:val="001B4AF5"/>
    <w:rsid w:val="001B4BA3"/>
    <w:rsid w:val="001C195D"/>
    <w:rsid w:val="001C3806"/>
    <w:rsid w:val="001C43FD"/>
    <w:rsid w:val="001D3161"/>
    <w:rsid w:val="001D35EC"/>
    <w:rsid w:val="001D57CB"/>
    <w:rsid w:val="001E4C56"/>
    <w:rsid w:val="001E691D"/>
    <w:rsid w:val="001F0344"/>
    <w:rsid w:val="001F0A16"/>
    <w:rsid w:val="001F0BB8"/>
    <w:rsid w:val="001F3EA1"/>
    <w:rsid w:val="001F5CA8"/>
    <w:rsid w:val="001F6035"/>
    <w:rsid w:val="00200EDB"/>
    <w:rsid w:val="00202D20"/>
    <w:rsid w:val="00205704"/>
    <w:rsid w:val="00207154"/>
    <w:rsid w:val="002076B9"/>
    <w:rsid w:val="0021054C"/>
    <w:rsid w:val="00214EB4"/>
    <w:rsid w:val="00215281"/>
    <w:rsid w:val="00222A9B"/>
    <w:rsid w:val="00227EFC"/>
    <w:rsid w:val="002322BD"/>
    <w:rsid w:val="00233FA6"/>
    <w:rsid w:val="002341D0"/>
    <w:rsid w:val="00237D58"/>
    <w:rsid w:val="00240542"/>
    <w:rsid w:val="00243C1C"/>
    <w:rsid w:val="002445D9"/>
    <w:rsid w:val="00247CAE"/>
    <w:rsid w:val="00254F7C"/>
    <w:rsid w:val="00256BBB"/>
    <w:rsid w:val="0026093A"/>
    <w:rsid w:val="00261311"/>
    <w:rsid w:val="00262B86"/>
    <w:rsid w:val="0026488A"/>
    <w:rsid w:val="00265AA8"/>
    <w:rsid w:val="002730E9"/>
    <w:rsid w:val="00277587"/>
    <w:rsid w:val="002831E8"/>
    <w:rsid w:val="00285E3C"/>
    <w:rsid w:val="00285FFE"/>
    <w:rsid w:val="00290AA3"/>
    <w:rsid w:val="0029698B"/>
    <w:rsid w:val="00296BB8"/>
    <w:rsid w:val="002A0777"/>
    <w:rsid w:val="002A3962"/>
    <w:rsid w:val="002A725B"/>
    <w:rsid w:val="002B44F5"/>
    <w:rsid w:val="002C167E"/>
    <w:rsid w:val="002C59F4"/>
    <w:rsid w:val="002D2F3F"/>
    <w:rsid w:val="002E26E4"/>
    <w:rsid w:val="002F1328"/>
    <w:rsid w:val="002F1537"/>
    <w:rsid w:val="002F17E4"/>
    <w:rsid w:val="002F25F0"/>
    <w:rsid w:val="002F32E6"/>
    <w:rsid w:val="002F4AB5"/>
    <w:rsid w:val="002F5AFE"/>
    <w:rsid w:val="003003A1"/>
    <w:rsid w:val="0030492C"/>
    <w:rsid w:val="00305136"/>
    <w:rsid w:val="00305F5C"/>
    <w:rsid w:val="0030677F"/>
    <w:rsid w:val="003075A7"/>
    <w:rsid w:val="00313FD9"/>
    <w:rsid w:val="003158E2"/>
    <w:rsid w:val="003160F6"/>
    <w:rsid w:val="0031780E"/>
    <w:rsid w:val="00317E0A"/>
    <w:rsid w:val="003207AF"/>
    <w:rsid w:val="00320D31"/>
    <w:rsid w:val="003223B5"/>
    <w:rsid w:val="003232E5"/>
    <w:rsid w:val="00325EC5"/>
    <w:rsid w:val="00331CF5"/>
    <w:rsid w:val="00332D91"/>
    <w:rsid w:val="00333EF5"/>
    <w:rsid w:val="00335BE1"/>
    <w:rsid w:val="003373D4"/>
    <w:rsid w:val="00337570"/>
    <w:rsid w:val="00342A9A"/>
    <w:rsid w:val="00346ACA"/>
    <w:rsid w:val="00347F50"/>
    <w:rsid w:val="003509EC"/>
    <w:rsid w:val="00350B0D"/>
    <w:rsid w:val="00351523"/>
    <w:rsid w:val="00354853"/>
    <w:rsid w:val="003570F8"/>
    <w:rsid w:val="00365C72"/>
    <w:rsid w:val="003700B4"/>
    <w:rsid w:val="0037229B"/>
    <w:rsid w:val="0037360E"/>
    <w:rsid w:val="00384509"/>
    <w:rsid w:val="00386C8A"/>
    <w:rsid w:val="00391F77"/>
    <w:rsid w:val="00397132"/>
    <w:rsid w:val="003A0DCB"/>
    <w:rsid w:val="003A17D7"/>
    <w:rsid w:val="003A2EF5"/>
    <w:rsid w:val="003A6383"/>
    <w:rsid w:val="003B08AB"/>
    <w:rsid w:val="003B0B90"/>
    <w:rsid w:val="003B18BA"/>
    <w:rsid w:val="003B2208"/>
    <w:rsid w:val="003B2F27"/>
    <w:rsid w:val="003B3A73"/>
    <w:rsid w:val="003B6612"/>
    <w:rsid w:val="003B6F67"/>
    <w:rsid w:val="003C18D0"/>
    <w:rsid w:val="003C2DF1"/>
    <w:rsid w:val="003C5820"/>
    <w:rsid w:val="003C6E28"/>
    <w:rsid w:val="003D1C5E"/>
    <w:rsid w:val="003D3C99"/>
    <w:rsid w:val="003D5A78"/>
    <w:rsid w:val="003D5E8E"/>
    <w:rsid w:val="003E6A70"/>
    <w:rsid w:val="003E79A2"/>
    <w:rsid w:val="003F03DC"/>
    <w:rsid w:val="003F0530"/>
    <w:rsid w:val="003F341D"/>
    <w:rsid w:val="003F3776"/>
    <w:rsid w:val="003F3A18"/>
    <w:rsid w:val="00405C17"/>
    <w:rsid w:val="0041042D"/>
    <w:rsid w:val="004130BD"/>
    <w:rsid w:val="00413780"/>
    <w:rsid w:val="004175B6"/>
    <w:rsid w:val="004178B6"/>
    <w:rsid w:val="00422C5C"/>
    <w:rsid w:val="00433D68"/>
    <w:rsid w:val="00437D51"/>
    <w:rsid w:val="00440895"/>
    <w:rsid w:val="004412A7"/>
    <w:rsid w:val="00442B8F"/>
    <w:rsid w:val="004430A2"/>
    <w:rsid w:val="00444490"/>
    <w:rsid w:val="00447A50"/>
    <w:rsid w:val="00447C28"/>
    <w:rsid w:val="00451C5D"/>
    <w:rsid w:val="004556FE"/>
    <w:rsid w:val="004563AC"/>
    <w:rsid w:val="00461E96"/>
    <w:rsid w:val="00465D82"/>
    <w:rsid w:val="004714D3"/>
    <w:rsid w:val="00472215"/>
    <w:rsid w:val="00473E3A"/>
    <w:rsid w:val="0048531D"/>
    <w:rsid w:val="0048660A"/>
    <w:rsid w:val="00486BA5"/>
    <w:rsid w:val="00492D9D"/>
    <w:rsid w:val="00496C37"/>
    <w:rsid w:val="004A16EF"/>
    <w:rsid w:val="004A1C61"/>
    <w:rsid w:val="004A2B39"/>
    <w:rsid w:val="004A4BC2"/>
    <w:rsid w:val="004A7437"/>
    <w:rsid w:val="004A787D"/>
    <w:rsid w:val="004B3EA9"/>
    <w:rsid w:val="004B7D36"/>
    <w:rsid w:val="004C47BA"/>
    <w:rsid w:val="004C603B"/>
    <w:rsid w:val="004C6BF8"/>
    <w:rsid w:val="004C708E"/>
    <w:rsid w:val="004D05B5"/>
    <w:rsid w:val="004D2315"/>
    <w:rsid w:val="004D23BE"/>
    <w:rsid w:val="004D4553"/>
    <w:rsid w:val="004D61E0"/>
    <w:rsid w:val="004D6EB6"/>
    <w:rsid w:val="004E020F"/>
    <w:rsid w:val="004E0AA9"/>
    <w:rsid w:val="004E35EA"/>
    <w:rsid w:val="004F36B4"/>
    <w:rsid w:val="004F537B"/>
    <w:rsid w:val="00500B20"/>
    <w:rsid w:val="005015D8"/>
    <w:rsid w:val="00501ED7"/>
    <w:rsid w:val="005022E7"/>
    <w:rsid w:val="005038C8"/>
    <w:rsid w:val="00513201"/>
    <w:rsid w:val="005205AA"/>
    <w:rsid w:val="00521D15"/>
    <w:rsid w:val="00522C0D"/>
    <w:rsid w:val="00524269"/>
    <w:rsid w:val="00524832"/>
    <w:rsid w:val="00525725"/>
    <w:rsid w:val="00525DCF"/>
    <w:rsid w:val="005303CE"/>
    <w:rsid w:val="00532843"/>
    <w:rsid w:val="005329C1"/>
    <w:rsid w:val="00533D5C"/>
    <w:rsid w:val="005379DD"/>
    <w:rsid w:val="0054060F"/>
    <w:rsid w:val="00542EE8"/>
    <w:rsid w:val="00544930"/>
    <w:rsid w:val="00544C69"/>
    <w:rsid w:val="0054601F"/>
    <w:rsid w:val="0054742D"/>
    <w:rsid w:val="005474CD"/>
    <w:rsid w:val="00552054"/>
    <w:rsid w:val="00552095"/>
    <w:rsid w:val="00553B49"/>
    <w:rsid w:val="00556046"/>
    <w:rsid w:val="00557BA3"/>
    <w:rsid w:val="005616C4"/>
    <w:rsid w:val="0056183A"/>
    <w:rsid w:val="005627B0"/>
    <w:rsid w:val="00566D5A"/>
    <w:rsid w:val="00567D66"/>
    <w:rsid w:val="00570FB8"/>
    <w:rsid w:val="005721C5"/>
    <w:rsid w:val="00572FCB"/>
    <w:rsid w:val="00573A3A"/>
    <w:rsid w:val="005767E2"/>
    <w:rsid w:val="005769F9"/>
    <w:rsid w:val="00580FEB"/>
    <w:rsid w:val="005819FC"/>
    <w:rsid w:val="005859BF"/>
    <w:rsid w:val="0059074E"/>
    <w:rsid w:val="005912EB"/>
    <w:rsid w:val="00591D86"/>
    <w:rsid w:val="005933FE"/>
    <w:rsid w:val="005943A8"/>
    <w:rsid w:val="005966C3"/>
    <w:rsid w:val="00596B67"/>
    <w:rsid w:val="00597508"/>
    <w:rsid w:val="005A11B9"/>
    <w:rsid w:val="005A2C19"/>
    <w:rsid w:val="005A710C"/>
    <w:rsid w:val="005B0A90"/>
    <w:rsid w:val="005B0FD7"/>
    <w:rsid w:val="005B40C8"/>
    <w:rsid w:val="005B4D10"/>
    <w:rsid w:val="005B4D85"/>
    <w:rsid w:val="005B5B5E"/>
    <w:rsid w:val="005C27B0"/>
    <w:rsid w:val="005C4071"/>
    <w:rsid w:val="005C71A1"/>
    <w:rsid w:val="005C7FF2"/>
    <w:rsid w:val="005D7ED4"/>
    <w:rsid w:val="005F13F0"/>
    <w:rsid w:val="005F1B55"/>
    <w:rsid w:val="005F376D"/>
    <w:rsid w:val="005F4CAB"/>
    <w:rsid w:val="005F6744"/>
    <w:rsid w:val="005F7D69"/>
    <w:rsid w:val="006022EA"/>
    <w:rsid w:val="006034FC"/>
    <w:rsid w:val="00604825"/>
    <w:rsid w:val="0060775B"/>
    <w:rsid w:val="00610274"/>
    <w:rsid w:val="00610B91"/>
    <w:rsid w:val="00613982"/>
    <w:rsid w:val="00616288"/>
    <w:rsid w:val="00616E6C"/>
    <w:rsid w:val="00616F6E"/>
    <w:rsid w:val="00617464"/>
    <w:rsid w:val="0062137A"/>
    <w:rsid w:val="0062362E"/>
    <w:rsid w:val="006258AA"/>
    <w:rsid w:val="00626845"/>
    <w:rsid w:val="00627260"/>
    <w:rsid w:val="00627F6C"/>
    <w:rsid w:val="00633EBB"/>
    <w:rsid w:val="006430B2"/>
    <w:rsid w:val="0064792A"/>
    <w:rsid w:val="006507D8"/>
    <w:rsid w:val="00650D52"/>
    <w:rsid w:val="006529A1"/>
    <w:rsid w:val="00653DE1"/>
    <w:rsid w:val="0066125A"/>
    <w:rsid w:val="00672B8F"/>
    <w:rsid w:val="00676CD5"/>
    <w:rsid w:val="00681FA4"/>
    <w:rsid w:val="0068308F"/>
    <w:rsid w:val="00686FC3"/>
    <w:rsid w:val="00693173"/>
    <w:rsid w:val="0069593B"/>
    <w:rsid w:val="00696902"/>
    <w:rsid w:val="006A2050"/>
    <w:rsid w:val="006A26EE"/>
    <w:rsid w:val="006A4CCC"/>
    <w:rsid w:val="006B2094"/>
    <w:rsid w:val="006B3787"/>
    <w:rsid w:val="006B523A"/>
    <w:rsid w:val="006B7B19"/>
    <w:rsid w:val="006C4F7D"/>
    <w:rsid w:val="006C5BDB"/>
    <w:rsid w:val="006D22C3"/>
    <w:rsid w:val="006D6646"/>
    <w:rsid w:val="006D798D"/>
    <w:rsid w:val="006E0283"/>
    <w:rsid w:val="006E0CCC"/>
    <w:rsid w:val="006E33B3"/>
    <w:rsid w:val="006E7E3E"/>
    <w:rsid w:val="006F00F9"/>
    <w:rsid w:val="006F58C5"/>
    <w:rsid w:val="006F63DF"/>
    <w:rsid w:val="006F651A"/>
    <w:rsid w:val="00700EBA"/>
    <w:rsid w:val="00705B5F"/>
    <w:rsid w:val="00706C07"/>
    <w:rsid w:val="0071337A"/>
    <w:rsid w:val="00714D3F"/>
    <w:rsid w:val="007222C8"/>
    <w:rsid w:val="00723AD1"/>
    <w:rsid w:val="00725E34"/>
    <w:rsid w:val="0073000E"/>
    <w:rsid w:val="00734E26"/>
    <w:rsid w:val="007362F7"/>
    <w:rsid w:val="00737340"/>
    <w:rsid w:val="00743573"/>
    <w:rsid w:val="00743DA0"/>
    <w:rsid w:val="0074586E"/>
    <w:rsid w:val="0075083C"/>
    <w:rsid w:val="00753D1E"/>
    <w:rsid w:val="007563DD"/>
    <w:rsid w:val="00761283"/>
    <w:rsid w:val="007615D0"/>
    <w:rsid w:val="00761BE3"/>
    <w:rsid w:val="007639F5"/>
    <w:rsid w:val="00763B0F"/>
    <w:rsid w:val="00766EAF"/>
    <w:rsid w:val="00774113"/>
    <w:rsid w:val="007744C5"/>
    <w:rsid w:val="007757FB"/>
    <w:rsid w:val="00775A25"/>
    <w:rsid w:val="00776A1A"/>
    <w:rsid w:val="0077743F"/>
    <w:rsid w:val="00777E59"/>
    <w:rsid w:val="00780EDB"/>
    <w:rsid w:val="00796DB4"/>
    <w:rsid w:val="007A2539"/>
    <w:rsid w:val="007A2FA6"/>
    <w:rsid w:val="007A60A9"/>
    <w:rsid w:val="007A63CD"/>
    <w:rsid w:val="007A7F66"/>
    <w:rsid w:val="007B137A"/>
    <w:rsid w:val="007B1F78"/>
    <w:rsid w:val="007B208D"/>
    <w:rsid w:val="007B5C8F"/>
    <w:rsid w:val="007C0DFE"/>
    <w:rsid w:val="007C3D99"/>
    <w:rsid w:val="007C4264"/>
    <w:rsid w:val="007D506F"/>
    <w:rsid w:val="007D77B9"/>
    <w:rsid w:val="007E03FC"/>
    <w:rsid w:val="007E0DB8"/>
    <w:rsid w:val="007E1180"/>
    <w:rsid w:val="007E3BB3"/>
    <w:rsid w:val="007E48D9"/>
    <w:rsid w:val="007E6D29"/>
    <w:rsid w:val="007F23EE"/>
    <w:rsid w:val="007F3CB1"/>
    <w:rsid w:val="007F4F7B"/>
    <w:rsid w:val="007F72FB"/>
    <w:rsid w:val="00805833"/>
    <w:rsid w:val="00812518"/>
    <w:rsid w:val="00815530"/>
    <w:rsid w:val="00823112"/>
    <w:rsid w:val="00825315"/>
    <w:rsid w:val="00831BA7"/>
    <w:rsid w:val="00832A79"/>
    <w:rsid w:val="00834A27"/>
    <w:rsid w:val="00835477"/>
    <w:rsid w:val="008375C2"/>
    <w:rsid w:val="00841AFF"/>
    <w:rsid w:val="008455CA"/>
    <w:rsid w:val="00853DE5"/>
    <w:rsid w:val="00860FB0"/>
    <w:rsid w:val="0086175E"/>
    <w:rsid w:val="00863799"/>
    <w:rsid w:val="0086422D"/>
    <w:rsid w:val="008706FF"/>
    <w:rsid w:val="0087697D"/>
    <w:rsid w:val="00877630"/>
    <w:rsid w:val="00880475"/>
    <w:rsid w:val="00880D8D"/>
    <w:rsid w:val="00881BF3"/>
    <w:rsid w:val="008825D9"/>
    <w:rsid w:val="00887032"/>
    <w:rsid w:val="008875FE"/>
    <w:rsid w:val="0089238E"/>
    <w:rsid w:val="00892B16"/>
    <w:rsid w:val="00892E13"/>
    <w:rsid w:val="00893389"/>
    <w:rsid w:val="00895C09"/>
    <w:rsid w:val="008970DF"/>
    <w:rsid w:val="008A0F8D"/>
    <w:rsid w:val="008A3C5D"/>
    <w:rsid w:val="008A62D2"/>
    <w:rsid w:val="008B0697"/>
    <w:rsid w:val="008B1543"/>
    <w:rsid w:val="008B1844"/>
    <w:rsid w:val="008B185C"/>
    <w:rsid w:val="008B351E"/>
    <w:rsid w:val="008C36D5"/>
    <w:rsid w:val="008C4028"/>
    <w:rsid w:val="008C6518"/>
    <w:rsid w:val="008D1D88"/>
    <w:rsid w:val="008D1F1E"/>
    <w:rsid w:val="008D2724"/>
    <w:rsid w:val="008D32A7"/>
    <w:rsid w:val="008D78C1"/>
    <w:rsid w:val="008E0A28"/>
    <w:rsid w:val="008F5C60"/>
    <w:rsid w:val="00903656"/>
    <w:rsid w:val="00903BB4"/>
    <w:rsid w:val="009164B6"/>
    <w:rsid w:val="009174F1"/>
    <w:rsid w:val="00922DE6"/>
    <w:rsid w:val="00923BED"/>
    <w:rsid w:val="00926126"/>
    <w:rsid w:val="009262AA"/>
    <w:rsid w:val="0093194E"/>
    <w:rsid w:val="00932718"/>
    <w:rsid w:val="009375FC"/>
    <w:rsid w:val="00945FDF"/>
    <w:rsid w:val="0094611D"/>
    <w:rsid w:val="00951374"/>
    <w:rsid w:val="00962496"/>
    <w:rsid w:val="00966E36"/>
    <w:rsid w:val="00966F8D"/>
    <w:rsid w:val="00971456"/>
    <w:rsid w:val="009745CD"/>
    <w:rsid w:val="00974EA3"/>
    <w:rsid w:val="00976F11"/>
    <w:rsid w:val="00977F2E"/>
    <w:rsid w:val="00983F03"/>
    <w:rsid w:val="00986D1D"/>
    <w:rsid w:val="009901E1"/>
    <w:rsid w:val="009A0853"/>
    <w:rsid w:val="009A56EB"/>
    <w:rsid w:val="009A6AF5"/>
    <w:rsid w:val="009B1311"/>
    <w:rsid w:val="009B72A2"/>
    <w:rsid w:val="009C562F"/>
    <w:rsid w:val="009C59FD"/>
    <w:rsid w:val="009C5DC2"/>
    <w:rsid w:val="009C5E4C"/>
    <w:rsid w:val="009D2C08"/>
    <w:rsid w:val="009D3D80"/>
    <w:rsid w:val="009D63A1"/>
    <w:rsid w:val="009D7C5B"/>
    <w:rsid w:val="009E576E"/>
    <w:rsid w:val="009E72E9"/>
    <w:rsid w:val="009F16C7"/>
    <w:rsid w:val="009F7278"/>
    <w:rsid w:val="00A0129A"/>
    <w:rsid w:val="00A022A8"/>
    <w:rsid w:val="00A07248"/>
    <w:rsid w:val="00A1145F"/>
    <w:rsid w:val="00A15051"/>
    <w:rsid w:val="00A1640D"/>
    <w:rsid w:val="00A21A38"/>
    <w:rsid w:val="00A2584E"/>
    <w:rsid w:val="00A3160D"/>
    <w:rsid w:val="00A3239C"/>
    <w:rsid w:val="00A33726"/>
    <w:rsid w:val="00A372E5"/>
    <w:rsid w:val="00A40A37"/>
    <w:rsid w:val="00A43B40"/>
    <w:rsid w:val="00A43FE1"/>
    <w:rsid w:val="00A44C2D"/>
    <w:rsid w:val="00A455D1"/>
    <w:rsid w:val="00A47323"/>
    <w:rsid w:val="00A4782F"/>
    <w:rsid w:val="00A538C6"/>
    <w:rsid w:val="00A5662E"/>
    <w:rsid w:val="00A6301B"/>
    <w:rsid w:val="00A63D77"/>
    <w:rsid w:val="00A64CF7"/>
    <w:rsid w:val="00A655CD"/>
    <w:rsid w:val="00A73509"/>
    <w:rsid w:val="00A74813"/>
    <w:rsid w:val="00A81CB3"/>
    <w:rsid w:val="00A84768"/>
    <w:rsid w:val="00A8599C"/>
    <w:rsid w:val="00A87738"/>
    <w:rsid w:val="00A8775F"/>
    <w:rsid w:val="00A90FDF"/>
    <w:rsid w:val="00A92618"/>
    <w:rsid w:val="00A9593F"/>
    <w:rsid w:val="00A9630A"/>
    <w:rsid w:val="00AA0049"/>
    <w:rsid w:val="00AA2515"/>
    <w:rsid w:val="00AA3BE4"/>
    <w:rsid w:val="00AA3E32"/>
    <w:rsid w:val="00AA4F49"/>
    <w:rsid w:val="00AB23BC"/>
    <w:rsid w:val="00AB2E27"/>
    <w:rsid w:val="00AB5742"/>
    <w:rsid w:val="00AB7151"/>
    <w:rsid w:val="00AC3DF8"/>
    <w:rsid w:val="00AC3E0E"/>
    <w:rsid w:val="00AC4BFD"/>
    <w:rsid w:val="00AD090B"/>
    <w:rsid w:val="00AD1D02"/>
    <w:rsid w:val="00AD3D91"/>
    <w:rsid w:val="00AD4E2E"/>
    <w:rsid w:val="00AD4EE1"/>
    <w:rsid w:val="00AD5A67"/>
    <w:rsid w:val="00AD6299"/>
    <w:rsid w:val="00AE273E"/>
    <w:rsid w:val="00AE4478"/>
    <w:rsid w:val="00AE6E77"/>
    <w:rsid w:val="00AE74A6"/>
    <w:rsid w:val="00AF4B4A"/>
    <w:rsid w:val="00AF4FD6"/>
    <w:rsid w:val="00AF507F"/>
    <w:rsid w:val="00AF541B"/>
    <w:rsid w:val="00AF55A7"/>
    <w:rsid w:val="00AF5782"/>
    <w:rsid w:val="00AF620E"/>
    <w:rsid w:val="00AF74C6"/>
    <w:rsid w:val="00B01187"/>
    <w:rsid w:val="00B04427"/>
    <w:rsid w:val="00B05922"/>
    <w:rsid w:val="00B05B33"/>
    <w:rsid w:val="00B06617"/>
    <w:rsid w:val="00B20C97"/>
    <w:rsid w:val="00B21B58"/>
    <w:rsid w:val="00B31B30"/>
    <w:rsid w:val="00B34254"/>
    <w:rsid w:val="00B35685"/>
    <w:rsid w:val="00B37051"/>
    <w:rsid w:val="00B429DB"/>
    <w:rsid w:val="00B42B98"/>
    <w:rsid w:val="00B45984"/>
    <w:rsid w:val="00B515E1"/>
    <w:rsid w:val="00B52822"/>
    <w:rsid w:val="00B533C0"/>
    <w:rsid w:val="00B533F9"/>
    <w:rsid w:val="00B56C33"/>
    <w:rsid w:val="00B60A3E"/>
    <w:rsid w:val="00B616A8"/>
    <w:rsid w:val="00B62459"/>
    <w:rsid w:val="00B72A58"/>
    <w:rsid w:val="00B76105"/>
    <w:rsid w:val="00B770CB"/>
    <w:rsid w:val="00B806C6"/>
    <w:rsid w:val="00B8389E"/>
    <w:rsid w:val="00B86A0E"/>
    <w:rsid w:val="00B9230E"/>
    <w:rsid w:val="00BA11A2"/>
    <w:rsid w:val="00BA1B8D"/>
    <w:rsid w:val="00BA24F8"/>
    <w:rsid w:val="00BA4049"/>
    <w:rsid w:val="00BA4854"/>
    <w:rsid w:val="00BB085D"/>
    <w:rsid w:val="00BB27EE"/>
    <w:rsid w:val="00BB3B69"/>
    <w:rsid w:val="00BB61EA"/>
    <w:rsid w:val="00BB6EC5"/>
    <w:rsid w:val="00BC0B83"/>
    <w:rsid w:val="00BC2A02"/>
    <w:rsid w:val="00BC4186"/>
    <w:rsid w:val="00BC4ED2"/>
    <w:rsid w:val="00BD046A"/>
    <w:rsid w:val="00BD1BFF"/>
    <w:rsid w:val="00BD2584"/>
    <w:rsid w:val="00BD689F"/>
    <w:rsid w:val="00BE1CA1"/>
    <w:rsid w:val="00BE308B"/>
    <w:rsid w:val="00BE7FA9"/>
    <w:rsid w:val="00BF062A"/>
    <w:rsid w:val="00BF2D14"/>
    <w:rsid w:val="00BF64DA"/>
    <w:rsid w:val="00BF7910"/>
    <w:rsid w:val="00C0260A"/>
    <w:rsid w:val="00C02976"/>
    <w:rsid w:val="00C036F3"/>
    <w:rsid w:val="00C0419A"/>
    <w:rsid w:val="00C05505"/>
    <w:rsid w:val="00C108ED"/>
    <w:rsid w:val="00C10974"/>
    <w:rsid w:val="00C22D55"/>
    <w:rsid w:val="00C23EF6"/>
    <w:rsid w:val="00C26A33"/>
    <w:rsid w:val="00C33151"/>
    <w:rsid w:val="00C40DA5"/>
    <w:rsid w:val="00C41F7C"/>
    <w:rsid w:val="00C45D6D"/>
    <w:rsid w:val="00C50F05"/>
    <w:rsid w:val="00C51397"/>
    <w:rsid w:val="00C51B3F"/>
    <w:rsid w:val="00C563D3"/>
    <w:rsid w:val="00C564D1"/>
    <w:rsid w:val="00C6313B"/>
    <w:rsid w:val="00C65D1B"/>
    <w:rsid w:val="00C72376"/>
    <w:rsid w:val="00C72747"/>
    <w:rsid w:val="00C76609"/>
    <w:rsid w:val="00C806F8"/>
    <w:rsid w:val="00C82AF6"/>
    <w:rsid w:val="00C82E95"/>
    <w:rsid w:val="00C842F8"/>
    <w:rsid w:val="00C846DD"/>
    <w:rsid w:val="00C90A93"/>
    <w:rsid w:val="00C90CE8"/>
    <w:rsid w:val="00C90E4D"/>
    <w:rsid w:val="00C9154A"/>
    <w:rsid w:val="00C95ECB"/>
    <w:rsid w:val="00CA1EC1"/>
    <w:rsid w:val="00CA3404"/>
    <w:rsid w:val="00CB159F"/>
    <w:rsid w:val="00CC1D24"/>
    <w:rsid w:val="00CC4098"/>
    <w:rsid w:val="00CC52FE"/>
    <w:rsid w:val="00CC6892"/>
    <w:rsid w:val="00CC6991"/>
    <w:rsid w:val="00CD122E"/>
    <w:rsid w:val="00CD2EA7"/>
    <w:rsid w:val="00CD4FBB"/>
    <w:rsid w:val="00CD6C6F"/>
    <w:rsid w:val="00CE0765"/>
    <w:rsid w:val="00CE32E3"/>
    <w:rsid w:val="00CE55A9"/>
    <w:rsid w:val="00CF14BC"/>
    <w:rsid w:val="00CF39AB"/>
    <w:rsid w:val="00CF634F"/>
    <w:rsid w:val="00D10B65"/>
    <w:rsid w:val="00D10BD7"/>
    <w:rsid w:val="00D12C76"/>
    <w:rsid w:val="00D146DD"/>
    <w:rsid w:val="00D23E7F"/>
    <w:rsid w:val="00D274BA"/>
    <w:rsid w:val="00D31B81"/>
    <w:rsid w:val="00D31FC1"/>
    <w:rsid w:val="00D3495D"/>
    <w:rsid w:val="00D3554A"/>
    <w:rsid w:val="00D35B36"/>
    <w:rsid w:val="00D41A88"/>
    <w:rsid w:val="00D422C3"/>
    <w:rsid w:val="00D50EC3"/>
    <w:rsid w:val="00D53D7A"/>
    <w:rsid w:val="00D55038"/>
    <w:rsid w:val="00D567DA"/>
    <w:rsid w:val="00D57F3D"/>
    <w:rsid w:val="00D61B5D"/>
    <w:rsid w:val="00D63196"/>
    <w:rsid w:val="00D652D1"/>
    <w:rsid w:val="00D6539F"/>
    <w:rsid w:val="00D653E0"/>
    <w:rsid w:val="00D80D3D"/>
    <w:rsid w:val="00D84D78"/>
    <w:rsid w:val="00D923B1"/>
    <w:rsid w:val="00D926C7"/>
    <w:rsid w:val="00D93AF6"/>
    <w:rsid w:val="00D97F67"/>
    <w:rsid w:val="00DA371A"/>
    <w:rsid w:val="00DA46A0"/>
    <w:rsid w:val="00DA4EC7"/>
    <w:rsid w:val="00DA5361"/>
    <w:rsid w:val="00DA697C"/>
    <w:rsid w:val="00DB1634"/>
    <w:rsid w:val="00DB55D1"/>
    <w:rsid w:val="00DB65C9"/>
    <w:rsid w:val="00DC0D6E"/>
    <w:rsid w:val="00DC4F20"/>
    <w:rsid w:val="00DC6FE7"/>
    <w:rsid w:val="00DD26A1"/>
    <w:rsid w:val="00DD4051"/>
    <w:rsid w:val="00DD6108"/>
    <w:rsid w:val="00DE043B"/>
    <w:rsid w:val="00DE16FC"/>
    <w:rsid w:val="00DE5081"/>
    <w:rsid w:val="00DF229F"/>
    <w:rsid w:val="00DF392B"/>
    <w:rsid w:val="00DF7A90"/>
    <w:rsid w:val="00E00CBF"/>
    <w:rsid w:val="00E0128D"/>
    <w:rsid w:val="00E0546F"/>
    <w:rsid w:val="00E056AE"/>
    <w:rsid w:val="00E06A90"/>
    <w:rsid w:val="00E078B6"/>
    <w:rsid w:val="00E14141"/>
    <w:rsid w:val="00E16FF9"/>
    <w:rsid w:val="00E1783C"/>
    <w:rsid w:val="00E17F34"/>
    <w:rsid w:val="00E23D21"/>
    <w:rsid w:val="00E33771"/>
    <w:rsid w:val="00E347F1"/>
    <w:rsid w:val="00E40BAA"/>
    <w:rsid w:val="00E4136C"/>
    <w:rsid w:val="00E41BEC"/>
    <w:rsid w:val="00E420E3"/>
    <w:rsid w:val="00E42E89"/>
    <w:rsid w:val="00E43CE8"/>
    <w:rsid w:val="00E571B1"/>
    <w:rsid w:val="00E61FF2"/>
    <w:rsid w:val="00E62665"/>
    <w:rsid w:val="00E627A3"/>
    <w:rsid w:val="00E7246B"/>
    <w:rsid w:val="00E77249"/>
    <w:rsid w:val="00E85BE1"/>
    <w:rsid w:val="00E86FD5"/>
    <w:rsid w:val="00E94693"/>
    <w:rsid w:val="00E97AD7"/>
    <w:rsid w:val="00EA2A27"/>
    <w:rsid w:val="00EA4423"/>
    <w:rsid w:val="00EA4E2C"/>
    <w:rsid w:val="00EB103E"/>
    <w:rsid w:val="00EB35AC"/>
    <w:rsid w:val="00EC6E54"/>
    <w:rsid w:val="00ED0CAB"/>
    <w:rsid w:val="00ED340F"/>
    <w:rsid w:val="00ED4B55"/>
    <w:rsid w:val="00ED79C6"/>
    <w:rsid w:val="00EE1A45"/>
    <w:rsid w:val="00EE2967"/>
    <w:rsid w:val="00EE4F0B"/>
    <w:rsid w:val="00EE64C4"/>
    <w:rsid w:val="00EE6ABC"/>
    <w:rsid w:val="00EE7C13"/>
    <w:rsid w:val="00EF03CD"/>
    <w:rsid w:val="00EF185B"/>
    <w:rsid w:val="00EF2C2E"/>
    <w:rsid w:val="00EF3186"/>
    <w:rsid w:val="00F04CA5"/>
    <w:rsid w:val="00F0581E"/>
    <w:rsid w:val="00F06F48"/>
    <w:rsid w:val="00F11A98"/>
    <w:rsid w:val="00F122B4"/>
    <w:rsid w:val="00F12325"/>
    <w:rsid w:val="00F1595E"/>
    <w:rsid w:val="00F23314"/>
    <w:rsid w:val="00F24EFE"/>
    <w:rsid w:val="00F27C1E"/>
    <w:rsid w:val="00F33322"/>
    <w:rsid w:val="00F337C3"/>
    <w:rsid w:val="00F343AC"/>
    <w:rsid w:val="00F35DA8"/>
    <w:rsid w:val="00F377B8"/>
    <w:rsid w:val="00F408D7"/>
    <w:rsid w:val="00F41D64"/>
    <w:rsid w:val="00F436DE"/>
    <w:rsid w:val="00F45100"/>
    <w:rsid w:val="00F54371"/>
    <w:rsid w:val="00F572B5"/>
    <w:rsid w:val="00F62B50"/>
    <w:rsid w:val="00F63323"/>
    <w:rsid w:val="00F71800"/>
    <w:rsid w:val="00F74D7E"/>
    <w:rsid w:val="00F80818"/>
    <w:rsid w:val="00F81EC0"/>
    <w:rsid w:val="00F8411A"/>
    <w:rsid w:val="00F91BBD"/>
    <w:rsid w:val="00F91BD6"/>
    <w:rsid w:val="00F92296"/>
    <w:rsid w:val="00F97A5D"/>
    <w:rsid w:val="00FA18F8"/>
    <w:rsid w:val="00FA64B1"/>
    <w:rsid w:val="00FA65B9"/>
    <w:rsid w:val="00FA766F"/>
    <w:rsid w:val="00FB0259"/>
    <w:rsid w:val="00FB175A"/>
    <w:rsid w:val="00FB180C"/>
    <w:rsid w:val="00FB2CBC"/>
    <w:rsid w:val="00FB3A2D"/>
    <w:rsid w:val="00FB601C"/>
    <w:rsid w:val="00FC037D"/>
    <w:rsid w:val="00FC0950"/>
    <w:rsid w:val="00FC0C20"/>
    <w:rsid w:val="00FC1AEE"/>
    <w:rsid w:val="00FC4917"/>
    <w:rsid w:val="00FC6B45"/>
    <w:rsid w:val="00FC6C93"/>
    <w:rsid w:val="00FC7049"/>
    <w:rsid w:val="00FD2DEF"/>
    <w:rsid w:val="00FD3B31"/>
    <w:rsid w:val="00FD4F79"/>
    <w:rsid w:val="00FD5C1E"/>
    <w:rsid w:val="00FD5D1F"/>
    <w:rsid w:val="00FE235A"/>
    <w:rsid w:val="00FE68BC"/>
    <w:rsid w:val="00FE6A22"/>
    <w:rsid w:val="00FF0023"/>
    <w:rsid w:val="00FF268F"/>
    <w:rsid w:val="00FF397F"/>
    <w:rsid w:val="00FF4237"/>
    <w:rsid w:val="00FF5053"/>
    <w:rsid w:val="00FF7293"/>
    <w:rsid w:val="00FF78D9"/>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15DA85"/>
  <w15:docId w15:val="{3D2381F9-B877-47CA-80D1-45D03C59E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6FD5"/>
    <w:pPr>
      <w:spacing w:before="60" w:after="60"/>
      <w:jc w:val="both"/>
    </w:pPr>
    <w:rPr>
      <w:rFonts w:ascii="Arial" w:hAnsi="Arial"/>
    </w:rPr>
  </w:style>
  <w:style w:type="paragraph" w:styleId="Titre1">
    <w:name w:val="heading 1"/>
    <w:basedOn w:val="Normal"/>
    <w:next w:val="Paragraphe"/>
    <w:link w:val="Titre1Car"/>
    <w:qFormat/>
    <w:rsid w:val="00B52822"/>
    <w:pPr>
      <w:keepNext/>
      <w:pBdr>
        <w:bottom w:val="single" w:sz="12" w:space="1" w:color="8453C6"/>
      </w:pBdr>
      <w:spacing w:before="360" w:after="120"/>
      <w:jc w:val="left"/>
      <w:outlineLvl w:val="0"/>
    </w:pPr>
    <w:rPr>
      <w:rFonts w:cs="Arial"/>
      <w:b/>
      <w:bCs/>
      <w:color w:val="8453C6"/>
      <w:spacing w:val="2"/>
      <w:kern w:val="28"/>
      <w:sz w:val="28"/>
      <w:szCs w:val="28"/>
    </w:rPr>
  </w:style>
  <w:style w:type="paragraph" w:styleId="Titre2">
    <w:name w:val="heading 2"/>
    <w:basedOn w:val="Normal"/>
    <w:next w:val="Paragraphe"/>
    <w:link w:val="Titre2Car"/>
    <w:qFormat/>
    <w:rsid w:val="00B52822"/>
    <w:pPr>
      <w:keepNext/>
      <w:spacing w:before="240" w:after="120"/>
      <w:ind w:left="284"/>
      <w:outlineLvl w:val="1"/>
    </w:pPr>
    <w:rPr>
      <w:rFonts w:cs="Arial"/>
      <w:b/>
      <w:color w:val="3229A7"/>
      <w:sz w:val="22"/>
      <w:szCs w:val="24"/>
    </w:rPr>
  </w:style>
  <w:style w:type="paragraph" w:styleId="Titre3">
    <w:name w:val="heading 3"/>
    <w:basedOn w:val="Normal"/>
    <w:next w:val="Paragraphe"/>
    <w:link w:val="Titre3Car"/>
    <w:qFormat/>
    <w:rsid w:val="00B52822"/>
    <w:pPr>
      <w:keepNext/>
      <w:spacing w:after="120" w:line="240" w:lineRule="atLeast"/>
      <w:ind w:left="454"/>
      <w:outlineLvl w:val="2"/>
    </w:pPr>
    <w:rPr>
      <w:rFonts w:cs="Arial"/>
      <w:b/>
      <w:u w:val="single"/>
    </w:rPr>
  </w:style>
  <w:style w:type="paragraph" w:styleId="Titre4">
    <w:name w:val="heading 4"/>
    <w:basedOn w:val="Normal"/>
    <w:next w:val="Paragraphe"/>
    <w:qFormat/>
    <w:rsid w:val="00B52822"/>
    <w:pPr>
      <w:keepNext/>
      <w:ind w:left="567"/>
      <w:outlineLvl w:val="3"/>
    </w:pPr>
    <w:rPr>
      <w:bCs/>
      <w:szCs w:val="28"/>
      <w:u w:val="single"/>
    </w:rPr>
  </w:style>
  <w:style w:type="paragraph" w:styleId="Titre6">
    <w:name w:val="heading 6"/>
    <w:basedOn w:val="Normal"/>
    <w:next w:val="Normal"/>
    <w:qFormat/>
    <w:rsid w:val="00D652D1"/>
    <w:pPr>
      <w:spacing w:before="240"/>
      <w:outlineLvl w:val="5"/>
    </w:pPr>
    <w:rPr>
      <w:rFonts w:eastAsia="Times"/>
      <w:b/>
      <w:bCs/>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B31B30"/>
    <w:pPr>
      <w:tabs>
        <w:tab w:val="center" w:pos="4536"/>
        <w:tab w:val="right" w:pos="9072"/>
      </w:tabs>
    </w:pPr>
    <w:rPr>
      <w:b/>
      <w:sz w:val="18"/>
    </w:rPr>
  </w:style>
  <w:style w:type="paragraph" w:styleId="Pieddepage">
    <w:name w:val="footer"/>
    <w:basedOn w:val="Normal"/>
    <w:link w:val="PieddepageCar"/>
    <w:uiPriority w:val="99"/>
    <w:rsid w:val="00B52822"/>
    <w:pPr>
      <w:suppressAutoHyphens/>
      <w:overflowPunct w:val="0"/>
      <w:autoSpaceDE w:val="0"/>
      <w:spacing w:before="0" w:after="0"/>
      <w:jc w:val="left"/>
      <w:textAlignment w:val="baseline"/>
    </w:pPr>
    <w:rPr>
      <w:b/>
      <w:sz w:val="18"/>
      <w:lang w:eastAsia="ar-SA"/>
    </w:rPr>
  </w:style>
  <w:style w:type="paragraph" w:styleId="Textedebulles">
    <w:name w:val="Balloon Text"/>
    <w:basedOn w:val="Normal"/>
    <w:semiHidden/>
    <w:rsid w:val="00AF4942"/>
    <w:rPr>
      <w:rFonts w:ascii="Tahoma" w:hAnsi="Tahoma" w:cs="Tahoma"/>
      <w:sz w:val="16"/>
      <w:szCs w:val="16"/>
    </w:rPr>
  </w:style>
  <w:style w:type="character" w:styleId="Accentuation">
    <w:name w:val="Emphasis"/>
    <w:qFormat/>
    <w:rsid w:val="00030526"/>
    <w:rPr>
      <w:b/>
      <w:bCs/>
      <w:i w:val="0"/>
      <w:iCs w:val="0"/>
    </w:rPr>
  </w:style>
  <w:style w:type="character" w:styleId="Lienhypertexte">
    <w:name w:val="Hyperlink"/>
    <w:uiPriority w:val="99"/>
    <w:rsid w:val="00B52822"/>
    <w:rPr>
      <w:color w:val="0000FF"/>
      <w:u w:val="single"/>
    </w:rPr>
  </w:style>
  <w:style w:type="paragraph" w:customStyle="1" w:styleId="Paragraphe">
    <w:name w:val="Paragraphe"/>
    <w:basedOn w:val="Normal"/>
    <w:rsid w:val="00B52822"/>
    <w:pPr>
      <w:spacing w:before="100" w:beforeAutospacing="1" w:after="100" w:afterAutospacing="1"/>
    </w:pPr>
  </w:style>
  <w:style w:type="character" w:customStyle="1" w:styleId="romain1">
    <w:name w:val="romain1"/>
    <w:rsid w:val="00B044A0"/>
    <w:rPr>
      <w:smallCaps/>
    </w:rPr>
  </w:style>
  <w:style w:type="paragraph" w:styleId="NormalWeb">
    <w:name w:val="Normal (Web)"/>
    <w:basedOn w:val="Normal"/>
    <w:uiPriority w:val="99"/>
    <w:rsid w:val="00031207"/>
    <w:pPr>
      <w:spacing w:before="100" w:beforeAutospacing="1" w:after="100" w:afterAutospacing="1"/>
      <w:jc w:val="left"/>
    </w:pPr>
    <w:rPr>
      <w:rFonts w:ascii="Times New Roman" w:hAnsi="Times New Roman"/>
      <w:sz w:val="24"/>
    </w:rPr>
  </w:style>
  <w:style w:type="character" w:styleId="Marquedecommentaire">
    <w:name w:val="annotation reference"/>
    <w:uiPriority w:val="99"/>
    <w:semiHidden/>
    <w:rsid w:val="00CF324F"/>
    <w:rPr>
      <w:sz w:val="16"/>
      <w:szCs w:val="16"/>
    </w:rPr>
  </w:style>
  <w:style w:type="paragraph" w:styleId="Commentaire">
    <w:name w:val="annotation text"/>
    <w:basedOn w:val="Normal"/>
    <w:link w:val="CommentaireCar"/>
    <w:uiPriority w:val="99"/>
    <w:semiHidden/>
    <w:rsid w:val="00CF324F"/>
  </w:style>
  <w:style w:type="paragraph" w:styleId="Objetducommentaire">
    <w:name w:val="annotation subject"/>
    <w:basedOn w:val="Commentaire"/>
    <w:next w:val="Commentaire"/>
    <w:semiHidden/>
    <w:rsid w:val="00CF324F"/>
    <w:rPr>
      <w:b/>
      <w:bCs/>
    </w:rPr>
  </w:style>
  <w:style w:type="character" w:styleId="Numrodepage">
    <w:name w:val="page number"/>
    <w:basedOn w:val="Policepardfaut"/>
    <w:uiPriority w:val="99"/>
    <w:rsid w:val="00A50E6B"/>
  </w:style>
  <w:style w:type="paragraph" w:customStyle="1" w:styleId="TableauGrille31">
    <w:name w:val="Tableau Grille 31"/>
    <w:basedOn w:val="Titre1"/>
    <w:next w:val="Normal"/>
    <w:qFormat/>
    <w:rsid w:val="00B52822"/>
    <w:pPr>
      <w:outlineLvl w:val="9"/>
    </w:pPr>
    <w:rPr>
      <w:rFonts w:ascii="Cambria" w:hAnsi="Cambria" w:cs="Times New Roman"/>
      <w:color w:val="3229A7"/>
    </w:rPr>
  </w:style>
  <w:style w:type="paragraph" w:customStyle="1" w:styleId="Encadr">
    <w:name w:val="Encadré"/>
    <w:basedOn w:val="Normal"/>
    <w:link w:val="EncadrCar"/>
    <w:autoRedefine/>
    <w:rsid w:val="00B52822"/>
    <w:pPr>
      <w:pBdr>
        <w:top w:val="dotted" w:sz="8" w:space="9" w:color="auto"/>
        <w:left w:val="dotted" w:sz="8" w:space="6" w:color="auto"/>
        <w:bottom w:val="dotted" w:sz="8" w:space="9" w:color="auto"/>
        <w:right w:val="dotted" w:sz="8" w:space="6" w:color="auto"/>
      </w:pBdr>
    </w:pPr>
  </w:style>
  <w:style w:type="character" w:customStyle="1" w:styleId="EncadrCar">
    <w:name w:val="Encadré Car"/>
    <w:link w:val="Encadr"/>
    <w:rsid w:val="00B52822"/>
    <w:rPr>
      <w:rFonts w:ascii="Arial" w:hAnsi="Arial"/>
    </w:rPr>
  </w:style>
  <w:style w:type="table" w:customStyle="1" w:styleId="Tableauen-tete1religne">
    <w:name w:val="Tableau en-tete 1ère ligne"/>
    <w:basedOn w:val="TableauNormal"/>
    <w:rsid w:val="00B52822"/>
    <w:pPr>
      <w:spacing w:before="120"/>
    </w:pPr>
    <w:rPr>
      <w:rFonts w:ascii="Arial" w:hAnsi="Arial"/>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pPr>
        <w:wordWrap/>
        <w:jc w:val="center"/>
      </w:pPr>
      <w:rPr>
        <w:rFonts w:ascii="Arial" w:hAnsi="Arial"/>
        <w:b/>
        <w:caps w:val="0"/>
        <w:smallCaps w:val="0"/>
        <w:color w:val="3229A7"/>
        <w:w w:val="100"/>
        <w:kern w:val="16"/>
        <w:position w:val="0"/>
        <w:sz w:val="20"/>
      </w:rPr>
      <w:tblPr/>
      <w:trPr>
        <w:tblHeader/>
      </w:trPr>
      <w:tcPr>
        <w:shd w:val="clear" w:color="auto" w:fill="D9D9D9"/>
      </w:tcPr>
    </w:tblStylePr>
  </w:style>
  <w:style w:type="paragraph" w:customStyle="1" w:styleId="En-tetedepage">
    <w:name w:val="En-tete de page"/>
    <w:basedOn w:val="Normal"/>
    <w:rsid w:val="00B52822"/>
    <w:pPr>
      <w:tabs>
        <w:tab w:val="center" w:pos="4536"/>
        <w:tab w:val="right" w:pos="9072"/>
      </w:tabs>
      <w:spacing w:after="240"/>
      <w:jc w:val="center"/>
    </w:pPr>
    <w:rPr>
      <w:b/>
      <w:color w:val="3229A7"/>
      <w:sz w:val="32"/>
    </w:rPr>
  </w:style>
  <w:style w:type="paragraph" w:customStyle="1" w:styleId="Hautencadr">
    <w:name w:val="Haut encadré"/>
    <w:basedOn w:val="Encadr"/>
    <w:rsid w:val="00B31B30"/>
    <w:pPr>
      <w:pBdr>
        <w:bottom w:val="none" w:sz="0" w:space="0" w:color="auto"/>
      </w:pBdr>
    </w:pPr>
    <w:rPr>
      <w:b/>
    </w:rPr>
  </w:style>
  <w:style w:type="paragraph" w:customStyle="1" w:styleId="basencadr">
    <w:name w:val="bas encadré"/>
    <w:basedOn w:val="Normal"/>
    <w:rsid w:val="00B31B30"/>
    <w:pPr>
      <w:pBdr>
        <w:left w:val="dotted" w:sz="8" w:space="4" w:color="auto"/>
        <w:bottom w:val="dotted" w:sz="8" w:space="1" w:color="auto"/>
        <w:right w:val="dotted" w:sz="8" w:space="4" w:color="auto"/>
      </w:pBdr>
      <w:spacing w:before="120" w:after="120"/>
    </w:pPr>
  </w:style>
  <w:style w:type="paragraph" w:customStyle="1" w:styleId="Listepuceshierarchise">
    <w:name w:val="Liste puces hierarchisée"/>
    <w:basedOn w:val="Normal"/>
    <w:link w:val="ListepuceshierarchiseCarCar"/>
    <w:rsid w:val="008A3C5D"/>
    <w:pPr>
      <w:numPr>
        <w:numId w:val="1"/>
      </w:numPr>
      <w:spacing w:before="40" w:after="40"/>
      <w:ind w:right="284"/>
      <w:jc w:val="left"/>
    </w:pPr>
    <w:rPr>
      <w:rFonts w:eastAsia="Arial"/>
      <w:szCs w:val="22"/>
      <w:lang w:eastAsia="en-US"/>
    </w:rPr>
  </w:style>
  <w:style w:type="character" w:customStyle="1" w:styleId="ListepuceshierarchiseCarCar">
    <w:name w:val="Liste puces hierarchisée Car Car"/>
    <w:link w:val="Listepuceshierarchise"/>
    <w:rsid w:val="008A3C5D"/>
    <w:rPr>
      <w:rFonts w:ascii="Arial" w:eastAsia="Arial" w:hAnsi="Arial"/>
      <w:szCs w:val="22"/>
      <w:lang w:val="fr-FR" w:eastAsia="en-US" w:bidi="ar-SA"/>
    </w:rPr>
  </w:style>
  <w:style w:type="paragraph" w:customStyle="1" w:styleId="Paragraphetabulation">
    <w:name w:val="Paragraphe tabulation"/>
    <w:basedOn w:val="Paragraphe"/>
    <w:rsid w:val="00B52822"/>
    <w:pPr>
      <w:spacing w:before="180" w:after="180"/>
      <w:ind w:firstLine="567"/>
    </w:pPr>
  </w:style>
  <w:style w:type="paragraph" w:customStyle="1" w:styleId="entetetableau">
    <w:name w:val="en tete tableau"/>
    <w:basedOn w:val="Normal"/>
    <w:next w:val="En-tte"/>
    <w:rsid w:val="00B31B30"/>
    <w:pPr>
      <w:jc w:val="center"/>
    </w:pPr>
    <w:rPr>
      <w:color w:val="8453C6"/>
      <w:kern w:val="16"/>
    </w:rPr>
  </w:style>
  <w:style w:type="numbering" w:customStyle="1" w:styleId="Listepucenumrote">
    <w:name w:val="Liste à puce numérotée"/>
    <w:basedOn w:val="Aucuneliste"/>
    <w:rsid w:val="00B52822"/>
    <w:pPr>
      <w:numPr>
        <w:numId w:val="1"/>
      </w:numPr>
    </w:pPr>
  </w:style>
  <w:style w:type="table" w:customStyle="1" w:styleId="Tableaucrois">
    <w:name w:val="Tableau croisé"/>
    <w:basedOn w:val="Tableauen-tete1religne"/>
    <w:rsid w:val="00B52822"/>
    <w:tblPr/>
    <w:tcPr>
      <w:shd w:val="clear" w:color="auto" w:fill="auto"/>
    </w:tcPr>
    <w:tblStylePr w:type="firstRow">
      <w:pPr>
        <w:wordWrap/>
        <w:jc w:val="center"/>
      </w:pPr>
      <w:rPr>
        <w:rFonts w:ascii="Arial" w:hAnsi="Arial"/>
        <w:b/>
        <w:caps w:val="0"/>
        <w:smallCaps w:val="0"/>
        <w:color w:val="3229A7"/>
        <w:w w:val="100"/>
        <w:kern w:val="16"/>
        <w:position w:val="0"/>
        <w:sz w:val="20"/>
      </w:rPr>
      <w:tblPr/>
      <w:trPr>
        <w:tblHeader/>
      </w:trPr>
      <w:tcPr>
        <w:shd w:val="clear" w:color="auto" w:fill="D9D9D9"/>
      </w:tcPr>
    </w:tblStylePr>
    <w:tblStylePr w:type="firstCol">
      <w:rPr>
        <w:rFonts w:ascii="Arial" w:hAnsi="Arial"/>
        <w:b/>
        <w:i w:val="0"/>
        <w:caps w:val="0"/>
        <w:smallCaps w:val="0"/>
        <w:color w:val="3229A7"/>
      </w:rPr>
      <w:tblPr/>
      <w:tcPr>
        <w:shd w:val="clear" w:color="auto" w:fill="D9D9D9"/>
      </w:tcPr>
    </w:tblStylePr>
  </w:style>
  <w:style w:type="table" w:customStyle="1" w:styleId="Tableausansen-tte">
    <w:name w:val="Tableau sans en-tête"/>
    <w:basedOn w:val="TableauNormal"/>
    <w:rsid w:val="00B52822"/>
    <w:pPr>
      <w:jc w:val="center"/>
    </w:pPr>
    <w:rPr>
      <w:rFonts w:ascii="Arial" w:hAnsi="Arial"/>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style>
  <w:style w:type="table" w:styleId="Grilledutableau">
    <w:name w:val="Table Grid"/>
    <w:basedOn w:val="TableauNormal"/>
    <w:rsid w:val="00B52822"/>
    <w:pPr>
      <w:spacing w:before="60"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M2">
    <w:name w:val="toc 2"/>
    <w:basedOn w:val="Normal"/>
    <w:next w:val="Normal"/>
    <w:autoRedefine/>
    <w:semiHidden/>
    <w:rsid w:val="00B52822"/>
    <w:pPr>
      <w:ind w:left="200"/>
    </w:pPr>
  </w:style>
  <w:style w:type="character" w:customStyle="1" w:styleId="Titre1Car">
    <w:name w:val="Titre 1 Car"/>
    <w:link w:val="Titre1"/>
    <w:qFormat/>
    <w:rsid w:val="00B52822"/>
    <w:rPr>
      <w:rFonts w:ascii="Arial" w:hAnsi="Arial" w:cs="Arial"/>
      <w:b/>
      <w:bCs/>
      <w:color w:val="8453C6"/>
      <w:spacing w:val="2"/>
      <w:kern w:val="28"/>
      <w:sz w:val="28"/>
      <w:szCs w:val="28"/>
    </w:rPr>
  </w:style>
  <w:style w:type="paragraph" w:customStyle="1" w:styleId="En-ttediscipline">
    <w:name w:val="En-tête_discipline"/>
    <w:basedOn w:val="Normal"/>
    <w:next w:val="Normal"/>
    <w:rsid w:val="00B52822"/>
    <w:pPr>
      <w:spacing w:before="500" w:after="240"/>
      <w:jc w:val="right"/>
    </w:pPr>
    <w:rPr>
      <w:rFonts w:ascii="Century Gothic" w:hAnsi="Century Gothic"/>
      <w:color w:val="8453C6"/>
      <w:sz w:val="36"/>
    </w:rPr>
  </w:style>
  <w:style w:type="paragraph" w:customStyle="1" w:styleId="En-tteprogramme">
    <w:name w:val="En-tête programme"/>
    <w:basedOn w:val="Normal"/>
    <w:next w:val="Normal"/>
    <w:rsid w:val="00B52822"/>
    <w:pPr>
      <w:pBdr>
        <w:bottom w:val="single" w:sz="4" w:space="1" w:color="8453C6"/>
      </w:pBdr>
      <w:spacing w:before="0" w:after="0"/>
      <w:jc w:val="right"/>
    </w:pPr>
    <w:rPr>
      <w:rFonts w:ascii="Century Gothic" w:hAnsi="Century Gothic"/>
      <w:b/>
      <w:color w:val="3229A7"/>
      <w:sz w:val="26"/>
    </w:rPr>
  </w:style>
  <w:style w:type="paragraph" w:styleId="TM1">
    <w:name w:val="toc 1"/>
    <w:basedOn w:val="Normal"/>
    <w:next w:val="Normal"/>
    <w:autoRedefine/>
    <w:semiHidden/>
    <w:rsid w:val="00B52822"/>
  </w:style>
  <w:style w:type="paragraph" w:styleId="TM3">
    <w:name w:val="toc 3"/>
    <w:basedOn w:val="Normal"/>
    <w:next w:val="Normal"/>
    <w:autoRedefine/>
    <w:semiHidden/>
    <w:rsid w:val="00B52822"/>
    <w:pPr>
      <w:ind w:left="400"/>
    </w:pPr>
  </w:style>
  <w:style w:type="numbering" w:customStyle="1" w:styleId="Listepucehirarchise">
    <w:name w:val="Liste à puce hiérarchisée"/>
    <w:basedOn w:val="Aucuneliste"/>
    <w:rsid w:val="00B52822"/>
    <w:pPr>
      <w:numPr>
        <w:numId w:val="2"/>
      </w:numPr>
    </w:pPr>
  </w:style>
  <w:style w:type="paragraph" w:customStyle="1" w:styleId="Titre2numrot">
    <w:name w:val="Titre 2 numéroté"/>
    <w:basedOn w:val="Titre2"/>
    <w:next w:val="Paragraphe"/>
    <w:rsid w:val="00B52822"/>
    <w:pPr>
      <w:numPr>
        <w:numId w:val="3"/>
      </w:numPr>
    </w:pPr>
  </w:style>
  <w:style w:type="paragraph" w:customStyle="1" w:styleId="Titre1numrot">
    <w:name w:val="Titre 1 numéroté"/>
    <w:basedOn w:val="Titre1"/>
    <w:next w:val="Paragraphe"/>
    <w:rsid w:val="00B52822"/>
    <w:pPr>
      <w:numPr>
        <w:numId w:val="4"/>
      </w:numPr>
    </w:pPr>
  </w:style>
  <w:style w:type="paragraph" w:customStyle="1" w:styleId="Titre3numrot">
    <w:name w:val="Titre 3 numéroté"/>
    <w:basedOn w:val="Titre3"/>
    <w:next w:val="Paragraphe"/>
    <w:rsid w:val="00B52822"/>
    <w:pPr>
      <w:numPr>
        <w:numId w:val="5"/>
      </w:numPr>
    </w:pPr>
  </w:style>
  <w:style w:type="paragraph" w:customStyle="1" w:styleId="Tableaulistepuce">
    <w:name w:val="Tableau liste à puce"/>
    <w:rsid w:val="00B52822"/>
    <w:pPr>
      <w:numPr>
        <w:numId w:val="6"/>
      </w:numPr>
    </w:pPr>
    <w:rPr>
      <w:rFonts w:ascii="Arial" w:hAnsi="Arial"/>
    </w:rPr>
  </w:style>
  <w:style w:type="paragraph" w:customStyle="1" w:styleId="Listecouleur-Accent11">
    <w:name w:val="Liste couleur - Accent 11"/>
    <w:basedOn w:val="Normal"/>
    <w:uiPriority w:val="34"/>
    <w:qFormat/>
    <w:rsid w:val="000D0AB7"/>
    <w:pPr>
      <w:spacing w:before="0" w:after="200" w:line="276" w:lineRule="auto"/>
      <w:ind w:left="720"/>
      <w:contextualSpacing/>
      <w:jc w:val="left"/>
    </w:pPr>
    <w:rPr>
      <w:rFonts w:ascii="Calibri" w:eastAsia="Calibri" w:hAnsi="Calibri"/>
      <w:sz w:val="22"/>
      <w:szCs w:val="22"/>
      <w:lang w:eastAsia="en-US"/>
    </w:rPr>
  </w:style>
  <w:style w:type="paragraph" w:customStyle="1" w:styleId="Style">
    <w:name w:val="Style"/>
    <w:rsid w:val="00706C07"/>
    <w:pPr>
      <w:widowControl w:val="0"/>
      <w:autoSpaceDE w:val="0"/>
      <w:autoSpaceDN w:val="0"/>
      <w:adjustRightInd w:val="0"/>
    </w:pPr>
    <w:rPr>
      <w:sz w:val="24"/>
      <w:szCs w:val="24"/>
      <w:lang w:val="fr" w:eastAsia="zh-CN"/>
    </w:rPr>
  </w:style>
  <w:style w:type="paragraph" w:styleId="Titre">
    <w:name w:val="Title"/>
    <w:basedOn w:val="Normal"/>
    <w:next w:val="Normal"/>
    <w:link w:val="TitreCar"/>
    <w:uiPriority w:val="10"/>
    <w:qFormat/>
    <w:rsid w:val="00214EB4"/>
    <w:pPr>
      <w:spacing w:before="0" w:after="0"/>
      <w:contextualSpacing/>
    </w:pPr>
    <w:rPr>
      <w:rFonts w:ascii="Calibri" w:eastAsia="MS Gothic" w:hAnsi="Calibri"/>
      <w:spacing w:val="-10"/>
      <w:kern w:val="28"/>
      <w:sz w:val="56"/>
      <w:szCs w:val="56"/>
      <w:lang w:eastAsia="en-US"/>
    </w:rPr>
  </w:style>
  <w:style w:type="character" w:customStyle="1" w:styleId="TitreCar">
    <w:name w:val="Titre Car"/>
    <w:link w:val="Titre"/>
    <w:uiPriority w:val="10"/>
    <w:rsid w:val="00214EB4"/>
    <w:rPr>
      <w:rFonts w:ascii="Calibri" w:eastAsia="MS Gothic" w:hAnsi="Calibri"/>
      <w:spacing w:val="-10"/>
      <w:kern w:val="28"/>
      <w:sz w:val="56"/>
      <w:szCs w:val="56"/>
      <w:lang w:eastAsia="en-US"/>
    </w:rPr>
  </w:style>
  <w:style w:type="character" w:customStyle="1" w:styleId="Mentionnonrsolue1">
    <w:name w:val="Mention non résolue1"/>
    <w:uiPriority w:val="99"/>
    <w:semiHidden/>
    <w:unhideWhenUsed/>
    <w:rsid w:val="00176F00"/>
    <w:rPr>
      <w:color w:val="605E5C"/>
      <w:shd w:val="clear" w:color="auto" w:fill="E1DFDD"/>
    </w:rPr>
  </w:style>
  <w:style w:type="paragraph" w:styleId="Paragraphedeliste">
    <w:name w:val="List Paragraph"/>
    <w:basedOn w:val="Normal"/>
    <w:uiPriority w:val="34"/>
    <w:qFormat/>
    <w:rsid w:val="00207154"/>
    <w:pPr>
      <w:spacing w:before="0" w:after="200" w:line="276" w:lineRule="auto"/>
      <w:ind w:left="720"/>
      <w:contextualSpacing/>
      <w:jc w:val="left"/>
    </w:pPr>
    <w:rPr>
      <w:rFonts w:ascii="Calibri" w:eastAsia="Calibri" w:hAnsi="Calibri"/>
      <w:sz w:val="22"/>
      <w:szCs w:val="22"/>
      <w:lang w:eastAsia="en-US"/>
    </w:rPr>
  </w:style>
  <w:style w:type="character" w:customStyle="1" w:styleId="En-tteCar">
    <w:name w:val="En-tête Car"/>
    <w:link w:val="En-tte"/>
    <w:uiPriority w:val="99"/>
    <w:rsid w:val="00207154"/>
    <w:rPr>
      <w:rFonts w:ascii="Arial" w:hAnsi="Arial"/>
      <w:b/>
      <w:sz w:val="18"/>
    </w:rPr>
  </w:style>
  <w:style w:type="character" w:customStyle="1" w:styleId="CommentaireCar">
    <w:name w:val="Commentaire Car"/>
    <w:link w:val="Commentaire"/>
    <w:uiPriority w:val="99"/>
    <w:semiHidden/>
    <w:rsid w:val="008D1D88"/>
    <w:rPr>
      <w:rFonts w:ascii="Arial" w:hAnsi="Arial"/>
    </w:rPr>
  </w:style>
  <w:style w:type="character" w:styleId="lev">
    <w:name w:val="Strong"/>
    <w:basedOn w:val="Policepardfaut"/>
    <w:uiPriority w:val="22"/>
    <w:qFormat/>
    <w:rsid w:val="00D57F3D"/>
    <w:rPr>
      <w:b/>
      <w:bCs/>
    </w:rPr>
  </w:style>
  <w:style w:type="paragraph" w:styleId="Sous-titre">
    <w:name w:val="Subtitle"/>
    <w:basedOn w:val="Normal"/>
    <w:next w:val="Normal"/>
    <w:link w:val="Sous-titreCar"/>
    <w:uiPriority w:val="11"/>
    <w:qFormat/>
    <w:rsid w:val="004175B6"/>
    <w:pPr>
      <w:numPr>
        <w:ilvl w:val="1"/>
      </w:numPr>
      <w:spacing w:before="120" w:after="600"/>
      <w:jc w:val="left"/>
    </w:pPr>
    <w:rPr>
      <w:rFonts w:ascii="Marianne" w:eastAsiaTheme="minorEastAsia" w:hAnsi="Marianne" w:cstheme="minorBidi"/>
      <w:color w:val="5A5A5A" w:themeColor="text1" w:themeTint="A5"/>
      <w:spacing w:val="15"/>
      <w:szCs w:val="22"/>
    </w:rPr>
  </w:style>
  <w:style w:type="character" w:customStyle="1" w:styleId="Sous-titreCar">
    <w:name w:val="Sous-titre Car"/>
    <w:basedOn w:val="Policepardfaut"/>
    <w:link w:val="Sous-titre"/>
    <w:uiPriority w:val="11"/>
    <w:rsid w:val="004175B6"/>
    <w:rPr>
      <w:rFonts w:ascii="Marianne" w:eastAsiaTheme="minorEastAsia" w:hAnsi="Marianne" w:cstheme="minorBidi"/>
      <w:color w:val="5A5A5A" w:themeColor="text1" w:themeTint="A5"/>
      <w:spacing w:val="15"/>
      <w:szCs w:val="22"/>
    </w:rPr>
  </w:style>
  <w:style w:type="paragraph" w:customStyle="1" w:styleId="Organisateurs">
    <w:name w:val="Organisateurs"/>
    <w:basedOn w:val="Normal"/>
    <w:qFormat/>
    <w:rsid w:val="004175B6"/>
    <w:pPr>
      <w:spacing w:before="120" w:after="360"/>
      <w:jc w:val="left"/>
    </w:pPr>
    <w:rPr>
      <w:rFonts w:ascii="Marianne" w:hAnsi="Marianne"/>
      <w:i/>
      <w:noProof/>
      <w:szCs w:val="22"/>
    </w:rPr>
  </w:style>
  <w:style w:type="character" w:customStyle="1" w:styleId="Titre2Car">
    <w:name w:val="Titre 2 Car"/>
    <w:link w:val="Titre2"/>
    <w:qFormat/>
    <w:rsid w:val="004175B6"/>
    <w:rPr>
      <w:rFonts w:ascii="Arial" w:hAnsi="Arial" w:cs="Arial"/>
      <w:b/>
      <w:color w:val="3229A7"/>
      <w:sz w:val="22"/>
      <w:szCs w:val="24"/>
    </w:rPr>
  </w:style>
  <w:style w:type="character" w:customStyle="1" w:styleId="PieddepageCar">
    <w:name w:val="Pied de page Car"/>
    <w:basedOn w:val="Policepardfaut"/>
    <w:link w:val="Pieddepage"/>
    <w:uiPriority w:val="99"/>
    <w:rsid w:val="004175B6"/>
    <w:rPr>
      <w:rFonts w:ascii="Arial" w:hAnsi="Arial"/>
      <w:b/>
      <w:sz w:val="18"/>
      <w:lang w:eastAsia="ar-SA"/>
    </w:rPr>
  </w:style>
  <w:style w:type="character" w:customStyle="1" w:styleId="Titre3Car">
    <w:name w:val="Titre 3 Car"/>
    <w:link w:val="Titre3"/>
    <w:qFormat/>
    <w:rsid w:val="004175B6"/>
    <w:rPr>
      <w:rFonts w:ascii="Arial" w:hAnsi="Arial" w:cs="Arial"/>
      <w:b/>
      <w:u w:val="single"/>
    </w:rPr>
  </w:style>
  <w:style w:type="paragraph" w:styleId="Sansinterligne">
    <w:name w:val="No Spacing"/>
    <w:uiPriority w:val="1"/>
    <w:qFormat/>
    <w:rsid w:val="00E86FD5"/>
    <w:rPr>
      <w:rFonts w:asciiTheme="minorHAnsi" w:eastAsiaTheme="minorHAnsi" w:hAnsiTheme="minorHAnsi" w:cstheme="minorBidi"/>
      <w:sz w:val="22"/>
      <w:szCs w:val="22"/>
      <w:lang w:eastAsia="en-US"/>
    </w:rPr>
  </w:style>
  <w:style w:type="character" w:customStyle="1" w:styleId="Mentionnonrsolue10">
    <w:name w:val="Mention non résolue1"/>
    <w:uiPriority w:val="99"/>
    <w:semiHidden/>
    <w:unhideWhenUsed/>
    <w:rsid w:val="004D2315"/>
    <w:rPr>
      <w:color w:val="605E5C"/>
      <w:shd w:val="clear" w:color="auto" w:fill="E1DFDD"/>
    </w:rPr>
  </w:style>
  <w:style w:type="paragraph" w:styleId="Rvision">
    <w:name w:val="Revision"/>
    <w:hidden/>
    <w:uiPriority w:val="99"/>
    <w:semiHidden/>
    <w:rsid w:val="00B806C6"/>
    <w:rPr>
      <w:rFonts w:ascii="Arial" w:hAnsi="Arial"/>
    </w:rPr>
  </w:style>
  <w:style w:type="character" w:customStyle="1" w:styleId="Mentionnonrsolue2">
    <w:name w:val="Mention non résolue2"/>
    <w:basedOn w:val="Policepardfaut"/>
    <w:uiPriority w:val="99"/>
    <w:semiHidden/>
    <w:unhideWhenUsed/>
    <w:rsid w:val="00A07248"/>
    <w:rPr>
      <w:color w:val="605E5C"/>
      <w:shd w:val="clear" w:color="auto" w:fill="E1DFDD"/>
    </w:rPr>
  </w:style>
  <w:style w:type="character" w:styleId="Lienhypertextesuivivisit">
    <w:name w:val="FollowedHyperlink"/>
    <w:basedOn w:val="Policepardfaut"/>
    <w:semiHidden/>
    <w:unhideWhenUsed/>
    <w:rsid w:val="008E0A28"/>
    <w:rPr>
      <w:color w:val="954F72" w:themeColor="followedHyperlink"/>
      <w:u w:val="single"/>
    </w:rPr>
  </w:style>
  <w:style w:type="character" w:styleId="Mentionnonrsolue">
    <w:name w:val="Unresolved Mention"/>
    <w:basedOn w:val="Policepardfaut"/>
    <w:uiPriority w:val="99"/>
    <w:semiHidden/>
    <w:unhideWhenUsed/>
    <w:rsid w:val="007639F5"/>
    <w:rPr>
      <w:color w:val="605E5C"/>
      <w:shd w:val="clear" w:color="auto" w:fill="E1DFDD"/>
    </w:rPr>
  </w:style>
  <w:style w:type="character" w:customStyle="1" w:styleId="author-a-8z70zp0z71zootz75z8mz82zz88zz80zz73zu">
    <w:name w:val="author-a-8z70zp0z71zootz75z8mz82zz88zz80zz73zu"/>
    <w:basedOn w:val="Policepardfaut"/>
    <w:rsid w:val="007C3D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234427">
      <w:bodyDiv w:val="1"/>
      <w:marLeft w:val="0"/>
      <w:marRight w:val="0"/>
      <w:marTop w:val="0"/>
      <w:marBottom w:val="0"/>
      <w:divBdr>
        <w:top w:val="none" w:sz="0" w:space="0" w:color="auto"/>
        <w:left w:val="none" w:sz="0" w:space="0" w:color="auto"/>
        <w:bottom w:val="none" w:sz="0" w:space="0" w:color="auto"/>
        <w:right w:val="none" w:sz="0" w:space="0" w:color="auto"/>
      </w:divBdr>
    </w:div>
    <w:div w:id="289366085">
      <w:bodyDiv w:val="1"/>
      <w:marLeft w:val="0"/>
      <w:marRight w:val="0"/>
      <w:marTop w:val="0"/>
      <w:marBottom w:val="0"/>
      <w:divBdr>
        <w:top w:val="none" w:sz="0" w:space="0" w:color="auto"/>
        <w:left w:val="none" w:sz="0" w:space="0" w:color="auto"/>
        <w:bottom w:val="none" w:sz="0" w:space="0" w:color="auto"/>
        <w:right w:val="none" w:sz="0" w:space="0" w:color="auto"/>
      </w:divBdr>
    </w:div>
    <w:div w:id="292099597">
      <w:bodyDiv w:val="1"/>
      <w:marLeft w:val="0"/>
      <w:marRight w:val="0"/>
      <w:marTop w:val="0"/>
      <w:marBottom w:val="0"/>
      <w:divBdr>
        <w:top w:val="none" w:sz="0" w:space="0" w:color="auto"/>
        <w:left w:val="none" w:sz="0" w:space="0" w:color="auto"/>
        <w:bottom w:val="none" w:sz="0" w:space="0" w:color="auto"/>
        <w:right w:val="none" w:sz="0" w:space="0" w:color="auto"/>
      </w:divBdr>
      <w:divsChild>
        <w:div w:id="1493718966">
          <w:marLeft w:val="0"/>
          <w:marRight w:val="0"/>
          <w:marTop w:val="0"/>
          <w:marBottom w:val="0"/>
          <w:divBdr>
            <w:top w:val="none" w:sz="0" w:space="0" w:color="auto"/>
            <w:left w:val="none" w:sz="0" w:space="0" w:color="auto"/>
            <w:bottom w:val="none" w:sz="0" w:space="0" w:color="auto"/>
            <w:right w:val="none" w:sz="0" w:space="0" w:color="auto"/>
          </w:divBdr>
          <w:divsChild>
            <w:div w:id="108483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891201">
      <w:bodyDiv w:val="1"/>
      <w:marLeft w:val="0"/>
      <w:marRight w:val="0"/>
      <w:marTop w:val="0"/>
      <w:marBottom w:val="0"/>
      <w:divBdr>
        <w:top w:val="none" w:sz="0" w:space="0" w:color="auto"/>
        <w:left w:val="none" w:sz="0" w:space="0" w:color="auto"/>
        <w:bottom w:val="none" w:sz="0" w:space="0" w:color="auto"/>
        <w:right w:val="none" w:sz="0" w:space="0" w:color="auto"/>
      </w:divBdr>
    </w:div>
    <w:div w:id="322707285">
      <w:bodyDiv w:val="1"/>
      <w:marLeft w:val="0"/>
      <w:marRight w:val="0"/>
      <w:marTop w:val="0"/>
      <w:marBottom w:val="0"/>
      <w:divBdr>
        <w:top w:val="none" w:sz="0" w:space="0" w:color="auto"/>
        <w:left w:val="none" w:sz="0" w:space="0" w:color="auto"/>
        <w:bottom w:val="none" w:sz="0" w:space="0" w:color="auto"/>
        <w:right w:val="none" w:sz="0" w:space="0" w:color="auto"/>
      </w:divBdr>
    </w:div>
    <w:div w:id="372197386">
      <w:bodyDiv w:val="1"/>
      <w:marLeft w:val="0"/>
      <w:marRight w:val="0"/>
      <w:marTop w:val="0"/>
      <w:marBottom w:val="0"/>
      <w:divBdr>
        <w:top w:val="none" w:sz="0" w:space="0" w:color="auto"/>
        <w:left w:val="none" w:sz="0" w:space="0" w:color="auto"/>
        <w:bottom w:val="none" w:sz="0" w:space="0" w:color="auto"/>
        <w:right w:val="none" w:sz="0" w:space="0" w:color="auto"/>
      </w:divBdr>
    </w:div>
    <w:div w:id="375355368">
      <w:bodyDiv w:val="1"/>
      <w:marLeft w:val="0"/>
      <w:marRight w:val="0"/>
      <w:marTop w:val="0"/>
      <w:marBottom w:val="0"/>
      <w:divBdr>
        <w:top w:val="none" w:sz="0" w:space="0" w:color="auto"/>
        <w:left w:val="none" w:sz="0" w:space="0" w:color="auto"/>
        <w:bottom w:val="none" w:sz="0" w:space="0" w:color="auto"/>
        <w:right w:val="none" w:sz="0" w:space="0" w:color="auto"/>
      </w:divBdr>
      <w:divsChild>
        <w:div w:id="1593199301">
          <w:marLeft w:val="0"/>
          <w:marRight w:val="0"/>
          <w:marTop w:val="0"/>
          <w:marBottom w:val="0"/>
          <w:divBdr>
            <w:top w:val="none" w:sz="0" w:space="0" w:color="auto"/>
            <w:left w:val="none" w:sz="0" w:space="0" w:color="auto"/>
            <w:bottom w:val="none" w:sz="0" w:space="0" w:color="auto"/>
            <w:right w:val="none" w:sz="0" w:space="0" w:color="auto"/>
          </w:divBdr>
        </w:div>
        <w:div w:id="2033143395">
          <w:marLeft w:val="0"/>
          <w:marRight w:val="0"/>
          <w:marTop w:val="0"/>
          <w:marBottom w:val="0"/>
          <w:divBdr>
            <w:top w:val="none" w:sz="0" w:space="0" w:color="auto"/>
            <w:left w:val="none" w:sz="0" w:space="0" w:color="auto"/>
            <w:bottom w:val="none" w:sz="0" w:space="0" w:color="auto"/>
            <w:right w:val="none" w:sz="0" w:space="0" w:color="auto"/>
          </w:divBdr>
        </w:div>
        <w:div w:id="1487554947">
          <w:marLeft w:val="0"/>
          <w:marRight w:val="0"/>
          <w:marTop w:val="0"/>
          <w:marBottom w:val="0"/>
          <w:divBdr>
            <w:top w:val="none" w:sz="0" w:space="0" w:color="auto"/>
            <w:left w:val="none" w:sz="0" w:space="0" w:color="auto"/>
            <w:bottom w:val="none" w:sz="0" w:space="0" w:color="auto"/>
            <w:right w:val="none" w:sz="0" w:space="0" w:color="auto"/>
          </w:divBdr>
        </w:div>
        <w:div w:id="1316762586">
          <w:marLeft w:val="0"/>
          <w:marRight w:val="0"/>
          <w:marTop w:val="0"/>
          <w:marBottom w:val="0"/>
          <w:divBdr>
            <w:top w:val="none" w:sz="0" w:space="0" w:color="auto"/>
            <w:left w:val="none" w:sz="0" w:space="0" w:color="auto"/>
            <w:bottom w:val="none" w:sz="0" w:space="0" w:color="auto"/>
            <w:right w:val="none" w:sz="0" w:space="0" w:color="auto"/>
          </w:divBdr>
        </w:div>
        <w:div w:id="1123310120">
          <w:marLeft w:val="0"/>
          <w:marRight w:val="0"/>
          <w:marTop w:val="0"/>
          <w:marBottom w:val="0"/>
          <w:divBdr>
            <w:top w:val="none" w:sz="0" w:space="0" w:color="auto"/>
            <w:left w:val="none" w:sz="0" w:space="0" w:color="auto"/>
            <w:bottom w:val="none" w:sz="0" w:space="0" w:color="auto"/>
            <w:right w:val="none" w:sz="0" w:space="0" w:color="auto"/>
          </w:divBdr>
        </w:div>
        <w:div w:id="1428961532">
          <w:marLeft w:val="0"/>
          <w:marRight w:val="0"/>
          <w:marTop w:val="0"/>
          <w:marBottom w:val="0"/>
          <w:divBdr>
            <w:top w:val="none" w:sz="0" w:space="0" w:color="auto"/>
            <w:left w:val="none" w:sz="0" w:space="0" w:color="auto"/>
            <w:bottom w:val="none" w:sz="0" w:space="0" w:color="auto"/>
            <w:right w:val="none" w:sz="0" w:space="0" w:color="auto"/>
          </w:divBdr>
        </w:div>
        <w:div w:id="1161775266">
          <w:marLeft w:val="0"/>
          <w:marRight w:val="0"/>
          <w:marTop w:val="0"/>
          <w:marBottom w:val="0"/>
          <w:divBdr>
            <w:top w:val="none" w:sz="0" w:space="0" w:color="auto"/>
            <w:left w:val="none" w:sz="0" w:space="0" w:color="auto"/>
            <w:bottom w:val="none" w:sz="0" w:space="0" w:color="auto"/>
            <w:right w:val="none" w:sz="0" w:space="0" w:color="auto"/>
          </w:divBdr>
        </w:div>
        <w:div w:id="2097703449">
          <w:marLeft w:val="0"/>
          <w:marRight w:val="0"/>
          <w:marTop w:val="0"/>
          <w:marBottom w:val="0"/>
          <w:divBdr>
            <w:top w:val="none" w:sz="0" w:space="0" w:color="auto"/>
            <w:left w:val="none" w:sz="0" w:space="0" w:color="auto"/>
            <w:bottom w:val="none" w:sz="0" w:space="0" w:color="auto"/>
            <w:right w:val="none" w:sz="0" w:space="0" w:color="auto"/>
          </w:divBdr>
        </w:div>
        <w:div w:id="2006783852">
          <w:marLeft w:val="0"/>
          <w:marRight w:val="0"/>
          <w:marTop w:val="0"/>
          <w:marBottom w:val="0"/>
          <w:divBdr>
            <w:top w:val="none" w:sz="0" w:space="0" w:color="auto"/>
            <w:left w:val="none" w:sz="0" w:space="0" w:color="auto"/>
            <w:bottom w:val="none" w:sz="0" w:space="0" w:color="auto"/>
            <w:right w:val="none" w:sz="0" w:space="0" w:color="auto"/>
          </w:divBdr>
        </w:div>
      </w:divsChild>
    </w:div>
    <w:div w:id="385496084">
      <w:bodyDiv w:val="1"/>
      <w:marLeft w:val="0"/>
      <w:marRight w:val="0"/>
      <w:marTop w:val="0"/>
      <w:marBottom w:val="0"/>
      <w:divBdr>
        <w:top w:val="none" w:sz="0" w:space="0" w:color="auto"/>
        <w:left w:val="none" w:sz="0" w:space="0" w:color="auto"/>
        <w:bottom w:val="none" w:sz="0" w:space="0" w:color="auto"/>
        <w:right w:val="none" w:sz="0" w:space="0" w:color="auto"/>
      </w:divBdr>
      <w:divsChild>
        <w:div w:id="1196307153">
          <w:marLeft w:val="0"/>
          <w:marRight w:val="0"/>
          <w:marTop w:val="0"/>
          <w:marBottom w:val="0"/>
          <w:divBdr>
            <w:top w:val="none" w:sz="0" w:space="0" w:color="auto"/>
            <w:left w:val="none" w:sz="0" w:space="0" w:color="auto"/>
            <w:bottom w:val="none" w:sz="0" w:space="0" w:color="auto"/>
            <w:right w:val="none" w:sz="0" w:space="0" w:color="auto"/>
          </w:divBdr>
          <w:divsChild>
            <w:div w:id="40522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651811">
      <w:bodyDiv w:val="1"/>
      <w:marLeft w:val="0"/>
      <w:marRight w:val="0"/>
      <w:marTop w:val="0"/>
      <w:marBottom w:val="0"/>
      <w:divBdr>
        <w:top w:val="none" w:sz="0" w:space="0" w:color="auto"/>
        <w:left w:val="none" w:sz="0" w:space="0" w:color="auto"/>
        <w:bottom w:val="none" w:sz="0" w:space="0" w:color="auto"/>
        <w:right w:val="none" w:sz="0" w:space="0" w:color="auto"/>
      </w:divBdr>
      <w:divsChild>
        <w:div w:id="574434219">
          <w:marLeft w:val="0"/>
          <w:marRight w:val="0"/>
          <w:marTop w:val="0"/>
          <w:marBottom w:val="0"/>
          <w:divBdr>
            <w:top w:val="none" w:sz="0" w:space="0" w:color="auto"/>
            <w:left w:val="none" w:sz="0" w:space="0" w:color="auto"/>
            <w:bottom w:val="none" w:sz="0" w:space="0" w:color="auto"/>
            <w:right w:val="none" w:sz="0" w:space="0" w:color="auto"/>
          </w:divBdr>
        </w:div>
        <w:div w:id="1719352058">
          <w:marLeft w:val="0"/>
          <w:marRight w:val="0"/>
          <w:marTop w:val="0"/>
          <w:marBottom w:val="0"/>
          <w:divBdr>
            <w:top w:val="none" w:sz="0" w:space="0" w:color="auto"/>
            <w:left w:val="none" w:sz="0" w:space="0" w:color="auto"/>
            <w:bottom w:val="none" w:sz="0" w:space="0" w:color="auto"/>
            <w:right w:val="none" w:sz="0" w:space="0" w:color="auto"/>
          </w:divBdr>
        </w:div>
        <w:div w:id="266238423">
          <w:marLeft w:val="0"/>
          <w:marRight w:val="0"/>
          <w:marTop w:val="0"/>
          <w:marBottom w:val="0"/>
          <w:divBdr>
            <w:top w:val="none" w:sz="0" w:space="0" w:color="auto"/>
            <w:left w:val="none" w:sz="0" w:space="0" w:color="auto"/>
            <w:bottom w:val="none" w:sz="0" w:space="0" w:color="auto"/>
            <w:right w:val="none" w:sz="0" w:space="0" w:color="auto"/>
          </w:divBdr>
        </w:div>
        <w:div w:id="1563755278">
          <w:marLeft w:val="0"/>
          <w:marRight w:val="0"/>
          <w:marTop w:val="0"/>
          <w:marBottom w:val="0"/>
          <w:divBdr>
            <w:top w:val="none" w:sz="0" w:space="0" w:color="auto"/>
            <w:left w:val="none" w:sz="0" w:space="0" w:color="auto"/>
            <w:bottom w:val="none" w:sz="0" w:space="0" w:color="auto"/>
            <w:right w:val="none" w:sz="0" w:space="0" w:color="auto"/>
          </w:divBdr>
        </w:div>
        <w:div w:id="1126310406">
          <w:marLeft w:val="0"/>
          <w:marRight w:val="0"/>
          <w:marTop w:val="0"/>
          <w:marBottom w:val="0"/>
          <w:divBdr>
            <w:top w:val="none" w:sz="0" w:space="0" w:color="auto"/>
            <w:left w:val="none" w:sz="0" w:space="0" w:color="auto"/>
            <w:bottom w:val="none" w:sz="0" w:space="0" w:color="auto"/>
            <w:right w:val="none" w:sz="0" w:space="0" w:color="auto"/>
          </w:divBdr>
        </w:div>
        <w:div w:id="1684670725">
          <w:marLeft w:val="0"/>
          <w:marRight w:val="0"/>
          <w:marTop w:val="0"/>
          <w:marBottom w:val="0"/>
          <w:divBdr>
            <w:top w:val="none" w:sz="0" w:space="0" w:color="auto"/>
            <w:left w:val="none" w:sz="0" w:space="0" w:color="auto"/>
            <w:bottom w:val="none" w:sz="0" w:space="0" w:color="auto"/>
            <w:right w:val="none" w:sz="0" w:space="0" w:color="auto"/>
          </w:divBdr>
        </w:div>
      </w:divsChild>
    </w:div>
    <w:div w:id="523399494">
      <w:bodyDiv w:val="1"/>
      <w:marLeft w:val="0"/>
      <w:marRight w:val="0"/>
      <w:marTop w:val="0"/>
      <w:marBottom w:val="0"/>
      <w:divBdr>
        <w:top w:val="none" w:sz="0" w:space="0" w:color="auto"/>
        <w:left w:val="none" w:sz="0" w:space="0" w:color="auto"/>
        <w:bottom w:val="none" w:sz="0" w:space="0" w:color="auto"/>
        <w:right w:val="none" w:sz="0" w:space="0" w:color="auto"/>
      </w:divBdr>
    </w:div>
    <w:div w:id="562175448">
      <w:bodyDiv w:val="1"/>
      <w:marLeft w:val="0"/>
      <w:marRight w:val="0"/>
      <w:marTop w:val="0"/>
      <w:marBottom w:val="0"/>
      <w:divBdr>
        <w:top w:val="none" w:sz="0" w:space="0" w:color="auto"/>
        <w:left w:val="none" w:sz="0" w:space="0" w:color="auto"/>
        <w:bottom w:val="none" w:sz="0" w:space="0" w:color="auto"/>
        <w:right w:val="none" w:sz="0" w:space="0" w:color="auto"/>
      </w:divBdr>
    </w:div>
    <w:div w:id="577907146">
      <w:bodyDiv w:val="1"/>
      <w:marLeft w:val="0"/>
      <w:marRight w:val="0"/>
      <w:marTop w:val="0"/>
      <w:marBottom w:val="0"/>
      <w:divBdr>
        <w:top w:val="none" w:sz="0" w:space="0" w:color="auto"/>
        <w:left w:val="none" w:sz="0" w:space="0" w:color="auto"/>
        <w:bottom w:val="none" w:sz="0" w:space="0" w:color="auto"/>
        <w:right w:val="none" w:sz="0" w:space="0" w:color="auto"/>
      </w:divBdr>
    </w:div>
    <w:div w:id="615913217">
      <w:bodyDiv w:val="1"/>
      <w:marLeft w:val="0"/>
      <w:marRight w:val="0"/>
      <w:marTop w:val="0"/>
      <w:marBottom w:val="0"/>
      <w:divBdr>
        <w:top w:val="none" w:sz="0" w:space="0" w:color="auto"/>
        <w:left w:val="none" w:sz="0" w:space="0" w:color="auto"/>
        <w:bottom w:val="none" w:sz="0" w:space="0" w:color="auto"/>
        <w:right w:val="none" w:sz="0" w:space="0" w:color="auto"/>
      </w:divBdr>
    </w:div>
    <w:div w:id="680398459">
      <w:bodyDiv w:val="1"/>
      <w:marLeft w:val="0"/>
      <w:marRight w:val="0"/>
      <w:marTop w:val="0"/>
      <w:marBottom w:val="0"/>
      <w:divBdr>
        <w:top w:val="none" w:sz="0" w:space="0" w:color="auto"/>
        <w:left w:val="none" w:sz="0" w:space="0" w:color="auto"/>
        <w:bottom w:val="none" w:sz="0" w:space="0" w:color="auto"/>
        <w:right w:val="none" w:sz="0" w:space="0" w:color="auto"/>
      </w:divBdr>
      <w:divsChild>
        <w:div w:id="47922672">
          <w:marLeft w:val="0"/>
          <w:marRight w:val="0"/>
          <w:marTop w:val="0"/>
          <w:marBottom w:val="0"/>
          <w:divBdr>
            <w:top w:val="none" w:sz="0" w:space="0" w:color="auto"/>
            <w:left w:val="none" w:sz="0" w:space="0" w:color="auto"/>
            <w:bottom w:val="none" w:sz="0" w:space="0" w:color="auto"/>
            <w:right w:val="none" w:sz="0" w:space="0" w:color="auto"/>
          </w:divBdr>
          <w:divsChild>
            <w:div w:id="151993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07460">
      <w:bodyDiv w:val="1"/>
      <w:marLeft w:val="0"/>
      <w:marRight w:val="0"/>
      <w:marTop w:val="0"/>
      <w:marBottom w:val="0"/>
      <w:divBdr>
        <w:top w:val="none" w:sz="0" w:space="0" w:color="auto"/>
        <w:left w:val="none" w:sz="0" w:space="0" w:color="auto"/>
        <w:bottom w:val="none" w:sz="0" w:space="0" w:color="auto"/>
        <w:right w:val="none" w:sz="0" w:space="0" w:color="auto"/>
      </w:divBdr>
    </w:div>
    <w:div w:id="853614333">
      <w:bodyDiv w:val="1"/>
      <w:marLeft w:val="0"/>
      <w:marRight w:val="0"/>
      <w:marTop w:val="0"/>
      <w:marBottom w:val="0"/>
      <w:divBdr>
        <w:top w:val="none" w:sz="0" w:space="0" w:color="auto"/>
        <w:left w:val="none" w:sz="0" w:space="0" w:color="auto"/>
        <w:bottom w:val="none" w:sz="0" w:space="0" w:color="auto"/>
        <w:right w:val="none" w:sz="0" w:space="0" w:color="auto"/>
      </w:divBdr>
    </w:div>
    <w:div w:id="865561984">
      <w:bodyDiv w:val="1"/>
      <w:marLeft w:val="0"/>
      <w:marRight w:val="0"/>
      <w:marTop w:val="0"/>
      <w:marBottom w:val="0"/>
      <w:divBdr>
        <w:top w:val="none" w:sz="0" w:space="0" w:color="auto"/>
        <w:left w:val="none" w:sz="0" w:space="0" w:color="auto"/>
        <w:bottom w:val="none" w:sz="0" w:space="0" w:color="auto"/>
        <w:right w:val="none" w:sz="0" w:space="0" w:color="auto"/>
      </w:divBdr>
    </w:div>
    <w:div w:id="1136799309">
      <w:bodyDiv w:val="1"/>
      <w:marLeft w:val="0"/>
      <w:marRight w:val="0"/>
      <w:marTop w:val="0"/>
      <w:marBottom w:val="0"/>
      <w:divBdr>
        <w:top w:val="none" w:sz="0" w:space="0" w:color="auto"/>
        <w:left w:val="none" w:sz="0" w:space="0" w:color="auto"/>
        <w:bottom w:val="none" w:sz="0" w:space="0" w:color="auto"/>
        <w:right w:val="none" w:sz="0" w:space="0" w:color="auto"/>
      </w:divBdr>
    </w:div>
    <w:div w:id="1181697636">
      <w:bodyDiv w:val="1"/>
      <w:marLeft w:val="0"/>
      <w:marRight w:val="0"/>
      <w:marTop w:val="0"/>
      <w:marBottom w:val="0"/>
      <w:divBdr>
        <w:top w:val="none" w:sz="0" w:space="0" w:color="auto"/>
        <w:left w:val="none" w:sz="0" w:space="0" w:color="auto"/>
        <w:bottom w:val="none" w:sz="0" w:space="0" w:color="auto"/>
        <w:right w:val="none" w:sz="0" w:space="0" w:color="auto"/>
      </w:divBdr>
    </w:div>
    <w:div w:id="1238512195">
      <w:bodyDiv w:val="1"/>
      <w:marLeft w:val="0"/>
      <w:marRight w:val="0"/>
      <w:marTop w:val="0"/>
      <w:marBottom w:val="0"/>
      <w:divBdr>
        <w:top w:val="none" w:sz="0" w:space="0" w:color="auto"/>
        <w:left w:val="none" w:sz="0" w:space="0" w:color="auto"/>
        <w:bottom w:val="none" w:sz="0" w:space="0" w:color="auto"/>
        <w:right w:val="none" w:sz="0" w:space="0" w:color="auto"/>
      </w:divBdr>
      <w:divsChild>
        <w:div w:id="1437677363">
          <w:marLeft w:val="0"/>
          <w:marRight w:val="0"/>
          <w:marTop w:val="0"/>
          <w:marBottom w:val="0"/>
          <w:divBdr>
            <w:top w:val="none" w:sz="0" w:space="0" w:color="auto"/>
            <w:left w:val="none" w:sz="0" w:space="0" w:color="auto"/>
            <w:bottom w:val="none" w:sz="0" w:space="0" w:color="auto"/>
            <w:right w:val="none" w:sz="0" w:space="0" w:color="auto"/>
          </w:divBdr>
        </w:div>
        <w:div w:id="647902207">
          <w:marLeft w:val="0"/>
          <w:marRight w:val="0"/>
          <w:marTop w:val="0"/>
          <w:marBottom w:val="0"/>
          <w:divBdr>
            <w:top w:val="none" w:sz="0" w:space="0" w:color="auto"/>
            <w:left w:val="none" w:sz="0" w:space="0" w:color="auto"/>
            <w:bottom w:val="none" w:sz="0" w:space="0" w:color="auto"/>
            <w:right w:val="none" w:sz="0" w:space="0" w:color="auto"/>
          </w:divBdr>
        </w:div>
        <w:div w:id="1484392746">
          <w:marLeft w:val="0"/>
          <w:marRight w:val="0"/>
          <w:marTop w:val="0"/>
          <w:marBottom w:val="0"/>
          <w:divBdr>
            <w:top w:val="none" w:sz="0" w:space="0" w:color="auto"/>
            <w:left w:val="none" w:sz="0" w:space="0" w:color="auto"/>
            <w:bottom w:val="none" w:sz="0" w:space="0" w:color="auto"/>
            <w:right w:val="none" w:sz="0" w:space="0" w:color="auto"/>
          </w:divBdr>
        </w:div>
        <w:div w:id="328484441">
          <w:marLeft w:val="0"/>
          <w:marRight w:val="0"/>
          <w:marTop w:val="0"/>
          <w:marBottom w:val="0"/>
          <w:divBdr>
            <w:top w:val="none" w:sz="0" w:space="0" w:color="auto"/>
            <w:left w:val="none" w:sz="0" w:space="0" w:color="auto"/>
            <w:bottom w:val="none" w:sz="0" w:space="0" w:color="auto"/>
            <w:right w:val="none" w:sz="0" w:space="0" w:color="auto"/>
          </w:divBdr>
        </w:div>
        <w:div w:id="1854873883">
          <w:marLeft w:val="0"/>
          <w:marRight w:val="0"/>
          <w:marTop w:val="0"/>
          <w:marBottom w:val="0"/>
          <w:divBdr>
            <w:top w:val="none" w:sz="0" w:space="0" w:color="auto"/>
            <w:left w:val="none" w:sz="0" w:space="0" w:color="auto"/>
            <w:bottom w:val="none" w:sz="0" w:space="0" w:color="auto"/>
            <w:right w:val="none" w:sz="0" w:space="0" w:color="auto"/>
          </w:divBdr>
        </w:div>
        <w:div w:id="416055257">
          <w:marLeft w:val="0"/>
          <w:marRight w:val="0"/>
          <w:marTop w:val="0"/>
          <w:marBottom w:val="0"/>
          <w:divBdr>
            <w:top w:val="none" w:sz="0" w:space="0" w:color="auto"/>
            <w:left w:val="none" w:sz="0" w:space="0" w:color="auto"/>
            <w:bottom w:val="none" w:sz="0" w:space="0" w:color="auto"/>
            <w:right w:val="none" w:sz="0" w:space="0" w:color="auto"/>
          </w:divBdr>
        </w:div>
      </w:divsChild>
    </w:div>
    <w:div w:id="1348867483">
      <w:bodyDiv w:val="1"/>
      <w:marLeft w:val="0"/>
      <w:marRight w:val="0"/>
      <w:marTop w:val="0"/>
      <w:marBottom w:val="0"/>
      <w:divBdr>
        <w:top w:val="none" w:sz="0" w:space="0" w:color="auto"/>
        <w:left w:val="none" w:sz="0" w:space="0" w:color="auto"/>
        <w:bottom w:val="none" w:sz="0" w:space="0" w:color="auto"/>
        <w:right w:val="none" w:sz="0" w:space="0" w:color="auto"/>
      </w:divBdr>
      <w:divsChild>
        <w:div w:id="1090812088">
          <w:marLeft w:val="0"/>
          <w:marRight w:val="0"/>
          <w:marTop w:val="0"/>
          <w:marBottom w:val="0"/>
          <w:divBdr>
            <w:top w:val="none" w:sz="0" w:space="0" w:color="auto"/>
            <w:left w:val="none" w:sz="0" w:space="0" w:color="auto"/>
            <w:bottom w:val="none" w:sz="0" w:space="0" w:color="auto"/>
            <w:right w:val="none" w:sz="0" w:space="0" w:color="auto"/>
          </w:divBdr>
          <w:divsChild>
            <w:div w:id="144110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920427">
      <w:bodyDiv w:val="1"/>
      <w:marLeft w:val="0"/>
      <w:marRight w:val="0"/>
      <w:marTop w:val="0"/>
      <w:marBottom w:val="0"/>
      <w:divBdr>
        <w:top w:val="none" w:sz="0" w:space="0" w:color="auto"/>
        <w:left w:val="none" w:sz="0" w:space="0" w:color="auto"/>
        <w:bottom w:val="none" w:sz="0" w:space="0" w:color="auto"/>
        <w:right w:val="none" w:sz="0" w:space="0" w:color="auto"/>
      </w:divBdr>
    </w:div>
    <w:div w:id="1411540140">
      <w:bodyDiv w:val="1"/>
      <w:marLeft w:val="0"/>
      <w:marRight w:val="0"/>
      <w:marTop w:val="0"/>
      <w:marBottom w:val="0"/>
      <w:divBdr>
        <w:top w:val="none" w:sz="0" w:space="0" w:color="auto"/>
        <w:left w:val="none" w:sz="0" w:space="0" w:color="auto"/>
        <w:bottom w:val="none" w:sz="0" w:space="0" w:color="auto"/>
        <w:right w:val="none" w:sz="0" w:space="0" w:color="auto"/>
      </w:divBdr>
    </w:div>
    <w:div w:id="1453398396">
      <w:bodyDiv w:val="1"/>
      <w:marLeft w:val="0"/>
      <w:marRight w:val="0"/>
      <w:marTop w:val="0"/>
      <w:marBottom w:val="0"/>
      <w:divBdr>
        <w:top w:val="none" w:sz="0" w:space="0" w:color="auto"/>
        <w:left w:val="none" w:sz="0" w:space="0" w:color="auto"/>
        <w:bottom w:val="none" w:sz="0" w:space="0" w:color="auto"/>
        <w:right w:val="none" w:sz="0" w:space="0" w:color="auto"/>
      </w:divBdr>
    </w:div>
    <w:div w:id="1549031146">
      <w:bodyDiv w:val="1"/>
      <w:marLeft w:val="0"/>
      <w:marRight w:val="0"/>
      <w:marTop w:val="0"/>
      <w:marBottom w:val="0"/>
      <w:divBdr>
        <w:top w:val="none" w:sz="0" w:space="0" w:color="auto"/>
        <w:left w:val="none" w:sz="0" w:space="0" w:color="auto"/>
        <w:bottom w:val="none" w:sz="0" w:space="0" w:color="auto"/>
        <w:right w:val="none" w:sz="0" w:space="0" w:color="auto"/>
      </w:divBdr>
    </w:div>
    <w:div w:id="1658916800">
      <w:bodyDiv w:val="1"/>
      <w:marLeft w:val="0"/>
      <w:marRight w:val="0"/>
      <w:marTop w:val="0"/>
      <w:marBottom w:val="0"/>
      <w:divBdr>
        <w:top w:val="none" w:sz="0" w:space="0" w:color="auto"/>
        <w:left w:val="none" w:sz="0" w:space="0" w:color="auto"/>
        <w:bottom w:val="none" w:sz="0" w:space="0" w:color="auto"/>
        <w:right w:val="none" w:sz="0" w:space="0" w:color="auto"/>
      </w:divBdr>
    </w:div>
    <w:div w:id="1687440678">
      <w:bodyDiv w:val="1"/>
      <w:marLeft w:val="0"/>
      <w:marRight w:val="0"/>
      <w:marTop w:val="0"/>
      <w:marBottom w:val="0"/>
      <w:divBdr>
        <w:top w:val="none" w:sz="0" w:space="0" w:color="auto"/>
        <w:left w:val="none" w:sz="0" w:space="0" w:color="auto"/>
        <w:bottom w:val="none" w:sz="0" w:space="0" w:color="auto"/>
        <w:right w:val="none" w:sz="0" w:space="0" w:color="auto"/>
      </w:divBdr>
      <w:divsChild>
        <w:div w:id="321395576">
          <w:marLeft w:val="0"/>
          <w:marRight w:val="0"/>
          <w:marTop w:val="0"/>
          <w:marBottom w:val="0"/>
          <w:divBdr>
            <w:top w:val="none" w:sz="0" w:space="0" w:color="auto"/>
            <w:left w:val="none" w:sz="0" w:space="0" w:color="auto"/>
            <w:bottom w:val="none" w:sz="0" w:space="0" w:color="auto"/>
            <w:right w:val="none" w:sz="0" w:space="0" w:color="auto"/>
          </w:divBdr>
        </w:div>
        <w:div w:id="2138640302">
          <w:marLeft w:val="0"/>
          <w:marRight w:val="0"/>
          <w:marTop w:val="0"/>
          <w:marBottom w:val="0"/>
          <w:divBdr>
            <w:top w:val="none" w:sz="0" w:space="0" w:color="auto"/>
            <w:left w:val="none" w:sz="0" w:space="0" w:color="auto"/>
            <w:bottom w:val="none" w:sz="0" w:space="0" w:color="auto"/>
            <w:right w:val="none" w:sz="0" w:space="0" w:color="auto"/>
          </w:divBdr>
        </w:div>
      </w:divsChild>
    </w:div>
    <w:div w:id="1782601671">
      <w:bodyDiv w:val="1"/>
      <w:marLeft w:val="0"/>
      <w:marRight w:val="0"/>
      <w:marTop w:val="0"/>
      <w:marBottom w:val="0"/>
      <w:divBdr>
        <w:top w:val="none" w:sz="0" w:space="0" w:color="auto"/>
        <w:left w:val="none" w:sz="0" w:space="0" w:color="auto"/>
        <w:bottom w:val="none" w:sz="0" w:space="0" w:color="auto"/>
        <w:right w:val="none" w:sz="0" w:space="0" w:color="auto"/>
      </w:divBdr>
    </w:div>
    <w:div w:id="1796437526">
      <w:bodyDiv w:val="1"/>
      <w:marLeft w:val="0"/>
      <w:marRight w:val="0"/>
      <w:marTop w:val="0"/>
      <w:marBottom w:val="0"/>
      <w:divBdr>
        <w:top w:val="none" w:sz="0" w:space="0" w:color="auto"/>
        <w:left w:val="none" w:sz="0" w:space="0" w:color="auto"/>
        <w:bottom w:val="none" w:sz="0" w:space="0" w:color="auto"/>
        <w:right w:val="none" w:sz="0" w:space="0" w:color="auto"/>
      </w:divBdr>
    </w:div>
    <w:div w:id="1864198485">
      <w:bodyDiv w:val="1"/>
      <w:marLeft w:val="0"/>
      <w:marRight w:val="0"/>
      <w:marTop w:val="0"/>
      <w:marBottom w:val="0"/>
      <w:divBdr>
        <w:top w:val="none" w:sz="0" w:space="0" w:color="auto"/>
        <w:left w:val="none" w:sz="0" w:space="0" w:color="auto"/>
        <w:bottom w:val="none" w:sz="0" w:space="0" w:color="auto"/>
        <w:right w:val="none" w:sz="0" w:space="0" w:color="auto"/>
      </w:divBdr>
    </w:div>
    <w:div w:id="1931085518">
      <w:bodyDiv w:val="1"/>
      <w:marLeft w:val="0"/>
      <w:marRight w:val="0"/>
      <w:marTop w:val="0"/>
      <w:marBottom w:val="0"/>
      <w:divBdr>
        <w:top w:val="none" w:sz="0" w:space="0" w:color="auto"/>
        <w:left w:val="none" w:sz="0" w:space="0" w:color="auto"/>
        <w:bottom w:val="none" w:sz="0" w:space="0" w:color="auto"/>
        <w:right w:val="none" w:sz="0" w:space="0" w:color="auto"/>
      </w:divBdr>
      <w:divsChild>
        <w:div w:id="1868640963">
          <w:marLeft w:val="0"/>
          <w:marRight w:val="0"/>
          <w:marTop w:val="0"/>
          <w:marBottom w:val="0"/>
          <w:divBdr>
            <w:top w:val="none" w:sz="0" w:space="0" w:color="auto"/>
            <w:left w:val="none" w:sz="0" w:space="0" w:color="auto"/>
            <w:bottom w:val="none" w:sz="0" w:space="0" w:color="auto"/>
            <w:right w:val="none" w:sz="0" w:space="0" w:color="auto"/>
          </w:divBdr>
        </w:div>
        <w:div w:id="2063288128">
          <w:marLeft w:val="0"/>
          <w:marRight w:val="0"/>
          <w:marTop w:val="0"/>
          <w:marBottom w:val="0"/>
          <w:divBdr>
            <w:top w:val="none" w:sz="0" w:space="0" w:color="auto"/>
            <w:left w:val="none" w:sz="0" w:space="0" w:color="auto"/>
            <w:bottom w:val="none" w:sz="0" w:space="0" w:color="auto"/>
            <w:right w:val="none" w:sz="0" w:space="0" w:color="auto"/>
          </w:divBdr>
        </w:div>
      </w:divsChild>
    </w:div>
    <w:div w:id="2008169206">
      <w:bodyDiv w:val="1"/>
      <w:marLeft w:val="0"/>
      <w:marRight w:val="0"/>
      <w:marTop w:val="0"/>
      <w:marBottom w:val="0"/>
      <w:divBdr>
        <w:top w:val="none" w:sz="0" w:space="0" w:color="auto"/>
        <w:left w:val="none" w:sz="0" w:space="0" w:color="auto"/>
        <w:bottom w:val="none" w:sz="0" w:space="0" w:color="auto"/>
        <w:right w:val="none" w:sz="0" w:space="0" w:color="auto"/>
      </w:divBdr>
    </w:div>
    <w:div w:id="2069452015">
      <w:bodyDiv w:val="1"/>
      <w:marLeft w:val="0"/>
      <w:marRight w:val="0"/>
      <w:marTop w:val="0"/>
      <w:marBottom w:val="0"/>
      <w:divBdr>
        <w:top w:val="none" w:sz="0" w:space="0" w:color="auto"/>
        <w:left w:val="none" w:sz="0" w:space="0" w:color="auto"/>
        <w:bottom w:val="none" w:sz="0" w:space="0" w:color="auto"/>
        <w:right w:val="none" w:sz="0" w:space="0" w:color="auto"/>
      </w:divBdr>
    </w:div>
    <w:div w:id="2086338941">
      <w:bodyDiv w:val="1"/>
      <w:marLeft w:val="0"/>
      <w:marRight w:val="0"/>
      <w:marTop w:val="0"/>
      <w:marBottom w:val="0"/>
      <w:divBdr>
        <w:top w:val="none" w:sz="0" w:space="0" w:color="auto"/>
        <w:left w:val="none" w:sz="0" w:space="0" w:color="auto"/>
        <w:bottom w:val="none" w:sz="0" w:space="0" w:color="auto"/>
        <w:right w:val="none" w:sz="0" w:space="0" w:color="auto"/>
      </w:divBdr>
    </w:div>
    <w:div w:id="2108889899">
      <w:bodyDiv w:val="1"/>
      <w:marLeft w:val="0"/>
      <w:marRight w:val="0"/>
      <w:marTop w:val="0"/>
      <w:marBottom w:val="0"/>
      <w:divBdr>
        <w:top w:val="none" w:sz="0" w:space="0" w:color="auto"/>
        <w:left w:val="none" w:sz="0" w:space="0" w:color="auto"/>
        <w:bottom w:val="none" w:sz="0" w:space="0" w:color="auto"/>
        <w:right w:val="none" w:sz="0" w:space="0" w:color="auto"/>
      </w:divBdr>
      <w:divsChild>
        <w:div w:id="793868890">
          <w:marLeft w:val="0"/>
          <w:marRight w:val="0"/>
          <w:marTop w:val="0"/>
          <w:marBottom w:val="0"/>
          <w:divBdr>
            <w:top w:val="none" w:sz="0" w:space="0" w:color="auto"/>
            <w:left w:val="none" w:sz="0" w:space="0" w:color="auto"/>
            <w:bottom w:val="none" w:sz="0" w:space="0" w:color="auto"/>
            <w:right w:val="none" w:sz="0" w:space="0" w:color="auto"/>
          </w:divBdr>
          <w:divsChild>
            <w:div w:id="113602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055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nria.fr/f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udomag.com/2021/01/15/lia-au-service-de-la-personnalisation-des-apprentissages-le-projet-kidlearn-et-lalgorithme-zpde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ne.reseau-canope.fr/" TargetMode="External"/><Relationship Id="rId5" Type="http://schemas.openxmlformats.org/officeDocument/2006/relationships/numbering" Target="numbering.xml"/><Relationship Id="rId15" Type="http://schemas.openxmlformats.org/officeDocument/2006/relationships/hyperlink" Target="https://view.genial.ly/632c113ed6d616001341e679/interactive-content-emi"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w.genial.ly/632c113ed6d616001341e679/interactive-content-em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O:\D0000\feuille%20de%20style%20eduscol.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CDFFC42C4654468D04A22D4418B421" ma:contentTypeVersion="10" ma:contentTypeDescription="Crée un document." ma:contentTypeScope="" ma:versionID="e69c6e49cc4e736d621de415e724b9ae">
  <xsd:schema xmlns:xsd="http://www.w3.org/2001/XMLSchema" xmlns:xs="http://www.w3.org/2001/XMLSchema" xmlns:p="http://schemas.microsoft.com/office/2006/metadata/properties" xmlns:ns3="d29f480f-566f-44e0-9eb7-112e053d6a7f" targetNamespace="http://schemas.microsoft.com/office/2006/metadata/properties" ma:root="true" ma:fieldsID="2f36a657d06f9aaaeaef4f1fe4d96169" ns3:_="">
    <xsd:import namespace="d29f480f-566f-44e0-9eb7-112e053d6a7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f480f-566f-44e0-9eb7-112e053d6a7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461149-2B06-44FB-88B4-4518524AB1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f480f-566f-44e0-9eb7-112e053d6a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2FD559-7602-4567-B418-FF8C2B325D81}">
  <ds:schemaRefs>
    <ds:schemaRef ds:uri="http://purl.org/dc/elements/1.1/"/>
    <ds:schemaRef ds:uri="http://schemas.microsoft.com/office/2006/metadata/properties"/>
    <ds:schemaRef ds:uri="d29f480f-566f-44e0-9eb7-112e053d6a7f"/>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949428F0-3E38-41CD-A3CC-8255C8FA88E5}">
  <ds:schemaRefs>
    <ds:schemaRef ds:uri="http://schemas.microsoft.com/sharepoint/v3/contenttype/forms"/>
  </ds:schemaRefs>
</ds:datastoreItem>
</file>

<file path=customXml/itemProps4.xml><?xml version="1.0" encoding="utf-8"?>
<ds:datastoreItem xmlns:ds="http://schemas.openxmlformats.org/officeDocument/2006/customXml" ds:itemID="{DE93DD0C-A6C0-4BE2-B67D-763F2C0DB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feuille de style eduscol</Template>
  <TotalTime>975</TotalTime>
  <Pages>8</Pages>
  <Words>3908</Words>
  <Characters>21496</Characters>
  <Application>Microsoft Office Word</Application>
  <DocSecurity>0</DocSecurity>
  <Lines>179</Lines>
  <Paragraphs>50</Paragraphs>
  <ScaleCrop>false</ScaleCrop>
  <HeadingPairs>
    <vt:vector size="2" baseType="variant">
      <vt:variant>
        <vt:lpstr>Titre</vt:lpstr>
      </vt:variant>
      <vt:variant>
        <vt:i4>1</vt:i4>
      </vt:variant>
    </vt:vector>
  </HeadingPairs>
  <TitlesOfParts>
    <vt:vector size="1" baseType="lpstr">
      <vt:lpstr/>
    </vt:vector>
  </TitlesOfParts>
  <Company>MEN</Company>
  <LinksUpToDate>false</LinksUpToDate>
  <CharactersWithSpaces>25354</CharactersWithSpaces>
  <SharedDoc>false</SharedDoc>
  <HLinks>
    <vt:vector size="6" baseType="variant">
      <vt:variant>
        <vt:i4>4849740</vt:i4>
      </vt:variant>
      <vt:variant>
        <vt:i4>0</vt:i4>
      </vt:variant>
      <vt:variant>
        <vt:i4>0</vt:i4>
      </vt:variant>
      <vt:variant>
        <vt:i4>5</vt:i4>
      </vt:variant>
      <vt:variant>
        <vt:lpwstr>https://magistere.education.fr/dgesco/course/view.php?id=2125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DPMA</dc:creator>
  <cp:lastModifiedBy>jay Italia</cp:lastModifiedBy>
  <cp:revision>61</cp:revision>
  <cp:lastPrinted>2022-09-13T10:33:00Z</cp:lastPrinted>
  <dcterms:created xsi:type="dcterms:W3CDTF">2022-09-13T12:27:00Z</dcterms:created>
  <dcterms:modified xsi:type="dcterms:W3CDTF">2022-10-30T11:24:00Z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0x0101003ECDFFC42C4654468D04A22D4418B421</vt:lpwstr>
  </property>
  <property fmtid="{D5CDD505-2E9C-101B-9397-08002B2CF9AE}" pid="3" name="_NewReviewCycle">
    <vt:lpwstr/>
  </property>
</Properties>
</file>